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134E1" w:rsidRDefault="002134E1">
      <w:pPr>
        <w:tabs>
          <w:tab w:val="left" w:pos="284"/>
          <w:tab w:val="left" w:pos="709"/>
        </w:tabs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2134E1" w:rsidRDefault="003D60FD">
      <w:pPr>
        <w:tabs>
          <w:tab w:val="left" w:pos="284"/>
          <w:tab w:val="left" w:pos="709"/>
        </w:tabs>
        <w:jc w:val="center"/>
        <w:rPr>
          <w:rFonts w:ascii="Liberation Serif" w:hAnsi="Liberation Serif"/>
          <w:b/>
          <w:bCs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  <w:t>ATILIM ÜNİVERSİTESİ</w:t>
      </w:r>
    </w:p>
    <w:p w:rsidR="002134E1" w:rsidRDefault="002134E1">
      <w:pPr>
        <w:tabs>
          <w:tab w:val="left" w:pos="284"/>
          <w:tab w:val="left" w:pos="709"/>
        </w:tabs>
        <w:ind w:left="-284"/>
        <w:jc w:val="center"/>
        <w:rPr>
          <w:rFonts w:ascii="Liberation Serif" w:hAnsi="Liberation Serif"/>
          <w:sz w:val="28"/>
          <w:szCs w:val="28"/>
        </w:rPr>
      </w:pPr>
    </w:p>
    <w:p w:rsidR="002134E1" w:rsidRDefault="003D60FD">
      <w:pPr>
        <w:tabs>
          <w:tab w:val="left" w:pos="284"/>
          <w:tab w:val="left" w:pos="709"/>
        </w:tabs>
        <w:ind w:left="-284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ÖĞRETİM ÜYESİ ATAMA-YÜKSELTME İÇİN ÖN-DEĞERLENDİRME RAPORU</w:t>
      </w:r>
    </w:p>
    <w:p w:rsidR="002134E1" w:rsidRDefault="002134E1">
      <w:pPr>
        <w:tabs>
          <w:tab w:val="left" w:pos="284"/>
          <w:tab w:val="left" w:pos="709"/>
        </w:tabs>
        <w:ind w:left="-284"/>
        <w:jc w:val="center"/>
        <w:rPr>
          <w:rFonts w:ascii="Liberation Serif" w:hAnsi="Liberation Serif"/>
          <w:sz w:val="28"/>
          <w:szCs w:val="28"/>
        </w:rPr>
      </w:pPr>
    </w:p>
    <w:p w:rsidR="007A5B12" w:rsidRDefault="007A5B12" w:rsidP="007A5B12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jc w:val="center"/>
        <w:rPr>
          <w:rFonts w:ascii="Liberation Serif" w:hAnsi="Liberation Serif"/>
          <w:b/>
          <w:sz w:val="24"/>
          <w:szCs w:val="24"/>
        </w:rPr>
      </w:pPr>
      <w:proofErr w:type="spellStart"/>
      <w:r>
        <w:rPr>
          <w:rFonts w:ascii="Liberation Serif" w:hAnsi="Liberation Serif"/>
          <w:b/>
          <w:sz w:val="24"/>
          <w:szCs w:val="24"/>
        </w:rPr>
        <w:t>Ref</w:t>
      </w:r>
      <w:proofErr w:type="spellEnd"/>
      <w:r>
        <w:rPr>
          <w:rFonts w:ascii="Liberation Serif" w:hAnsi="Liberation Serif"/>
          <w:b/>
          <w:sz w:val="24"/>
          <w:szCs w:val="24"/>
        </w:rPr>
        <w:t>: Atılım Üniversitesi Öğretim Üyesi Atama ve Yükseltme Yönergesi – 11.01.2018 tarihli Senato Kararı ve 22.02.2018 tarihli YÖK Genel Kurulu Kararı</w:t>
      </w:r>
    </w:p>
    <w:p w:rsidR="002134E1" w:rsidRDefault="002134E1">
      <w:pPr>
        <w:tabs>
          <w:tab w:val="left" w:pos="284"/>
          <w:tab w:val="left" w:pos="709"/>
        </w:tabs>
        <w:ind w:left="-284"/>
        <w:jc w:val="center"/>
        <w:rPr>
          <w:rFonts w:ascii="Liberation Serif" w:hAnsi="Liberation Serif"/>
          <w:sz w:val="24"/>
          <w:szCs w:val="24"/>
        </w:rPr>
      </w:pPr>
    </w:p>
    <w:p w:rsidR="00DA57E5" w:rsidRDefault="00DA57E5" w:rsidP="00DA57E5">
      <w:pPr>
        <w:tabs>
          <w:tab w:val="left" w:pos="284"/>
          <w:tab w:val="left" w:pos="709"/>
        </w:tabs>
        <w:ind w:left="-28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Not 1: Bu </w:t>
      </w:r>
      <w:proofErr w:type="spellStart"/>
      <w:r>
        <w:rPr>
          <w:rFonts w:cs="Times New Roman"/>
          <w:sz w:val="24"/>
          <w:szCs w:val="24"/>
        </w:rPr>
        <w:t>rapor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aday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863B7E">
        <w:rPr>
          <w:rFonts w:cs="Times New Roman"/>
          <w:sz w:val="24"/>
          <w:szCs w:val="24"/>
        </w:rPr>
        <w:t>tarafından</w:t>
      </w:r>
      <w:proofErr w:type="spellEnd"/>
      <w:r w:rsidR="00863B7E">
        <w:rPr>
          <w:rFonts w:cs="Times New Roman"/>
          <w:sz w:val="24"/>
          <w:szCs w:val="24"/>
        </w:rPr>
        <w:t xml:space="preserve"> </w:t>
      </w:r>
      <w:proofErr w:type="spellStart"/>
      <w:r w:rsidR="00863B7E">
        <w:rPr>
          <w:rFonts w:cs="Times New Roman"/>
          <w:sz w:val="24"/>
          <w:szCs w:val="24"/>
        </w:rPr>
        <w:t>hazırlanır</w:t>
      </w:r>
      <w:proofErr w:type="spellEnd"/>
      <w:r w:rsidR="00863B7E">
        <w:rPr>
          <w:rFonts w:cs="Times New Roman"/>
          <w:sz w:val="24"/>
          <w:szCs w:val="24"/>
        </w:rPr>
        <w:t xml:space="preserve"> </w:t>
      </w:r>
      <w:proofErr w:type="spellStart"/>
      <w:r w:rsidR="00863B7E">
        <w:rPr>
          <w:rFonts w:cs="Times New Roman"/>
          <w:sz w:val="24"/>
          <w:szCs w:val="24"/>
        </w:rPr>
        <w:t>ve</w:t>
      </w:r>
      <w:proofErr w:type="spellEnd"/>
      <w:r w:rsidR="00863B7E">
        <w:rPr>
          <w:rFonts w:cs="Times New Roman"/>
          <w:sz w:val="24"/>
          <w:szCs w:val="24"/>
        </w:rPr>
        <w:t xml:space="preserve"> </w:t>
      </w:r>
      <w:proofErr w:type="spellStart"/>
      <w:r w:rsidR="00863B7E">
        <w:rPr>
          <w:rFonts w:cs="Times New Roman"/>
          <w:sz w:val="24"/>
          <w:szCs w:val="24"/>
        </w:rPr>
        <w:t>Bölüm</w:t>
      </w:r>
      <w:proofErr w:type="spellEnd"/>
      <w:r w:rsidR="00863B7E">
        <w:rPr>
          <w:rFonts w:cs="Times New Roman"/>
          <w:sz w:val="24"/>
          <w:szCs w:val="24"/>
        </w:rPr>
        <w:t xml:space="preserve"> </w:t>
      </w:r>
      <w:proofErr w:type="spellStart"/>
      <w:r w:rsidR="00863B7E">
        <w:rPr>
          <w:rFonts w:cs="Times New Roman"/>
          <w:sz w:val="24"/>
          <w:szCs w:val="24"/>
        </w:rPr>
        <w:t>B</w:t>
      </w:r>
      <w:r>
        <w:rPr>
          <w:rFonts w:cs="Times New Roman"/>
          <w:sz w:val="24"/>
          <w:szCs w:val="24"/>
        </w:rPr>
        <w:t>aşkanı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863B7E">
        <w:rPr>
          <w:rFonts w:cs="Times New Roman"/>
          <w:sz w:val="24"/>
          <w:szCs w:val="24"/>
        </w:rPr>
        <w:t>ve</w:t>
      </w:r>
      <w:proofErr w:type="spellEnd"/>
      <w:r w:rsidR="00863B7E">
        <w:rPr>
          <w:rFonts w:cs="Times New Roman"/>
          <w:sz w:val="24"/>
          <w:szCs w:val="24"/>
        </w:rPr>
        <w:t xml:space="preserve"> </w:t>
      </w:r>
      <w:proofErr w:type="spellStart"/>
      <w:r w:rsidR="00863B7E">
        <w:rPr>
          <w:rFonts w:cs="Times New Roman"/>
          <w:sz w:val="24"/>
          <w:szCs w:val="24"/>
        </w:rPr>
        <w:t>Dekan</w:t>
      </w:r>
      <w:proofErr w:type="spellEnd"/>
      <w:r w:rsidR="00863B7E">
        <w:rPr>
          <w:rFonts w:cs="Times New Roman"/>
          <w:sz w:val="24"/>
          <w:szCs w:val="24"/>
        </w:rPr>
        <w:t>/</w:t>
      </w:r>
      <w:proofErr w:type="spellStart"/>
      <w:r w:rsidR="00863B7E">
        <w:rPr>
          <w:rFonts w:cs="Times New Roman"/>
          <w:sz w:val="24"/>
          <w:szCs w:val="24"/>
        </w:rPr>
        <w:t>Müdür</w:t>
      </w:r>
      <w:proofErr w:type="spellEnd"/>
      <w:r w:rsidR="00863B7E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cs="Times New Roman"/>
          <w:sz w:val="24"/>
          <w:szCs w:val="24"/>
        </w:rPr>
        <w:t>tarafından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kontrol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edilir</w:t>
      </w:r>
      <w:proofErr w:type="spellEnd"/>
      <w:r>
        <w:rPr>
          <w:rFonts w:cs="Times New Roman"/>
          <w:sz w:val="24"/>
          <w:szCs w:val="24"/>
        </w:rPr>
        <w:t>.</w:t>
      </w:r>
    </w:p>
    <w:p w:rsidR="00DA57E5" w:rsidRDefault="00DA57E5" w:rsidP="00DA57E5">
      <w:pPr>
        <w:tabs>
          <w:tab w:val="left" w:pos="284"/>
          <w:tab w:val="left" w:pos="709"/>
        </w:tabs>
        <w:ind w:left="-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Not 2: </w:t>
      </w:r>
      <w:proofErr w:type="spellStart"/>
      <w:r>
        <w:rPr>
          <w:rFonts w:cs="Times New Roman"/>
          <w:sz w:val="24"/>
          <w:szCs w:val="24"/>
        </w:rPr>
        <w:t>Aşağıdaki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formda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adayın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faaliyette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bulunduğu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alanlar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dışındaki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maddeler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silinmeli</w:t>
      </w:r>
      <w:proofErr w:type="spellEnd"/>
      <w:r>
        <w:rPr>
          <w:rFonts w:cs="Times New Roman"/>
          <w:sz w:val="24"/>
          <w:szCs w:val="24"/>
        </w:rPr>
        <w:t>.</w:t>
      </w:r>
    </w:p>
    <w:p w:rsidR="002134E1" w:rsidRDefault="003D60FD">
      <w:pPr>
        <w:tabs>
          <w:tab w:val="left" w:pos="284"/>
          <w:tab w:val="left" w:pos="709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2134E1" w:rsidRDefault="002134E1">
      <w:pPr>
        <w:tabs>
          <w:tab w:val="left" w:pos="284"/>
          <w:tab w:val="left" w:pos="709"/>
        </w:tabs>
        <w:rPr>
          <w:rFonts w:ascii="Liberation Serif" w:hAnsi="Liberation Serif"/>
          <w:sz w:val="24"/>
          <w:szCs w:val="24"/>
        </w:rPr>
      </w:pPr>
    </w:p>
    <w:p w:rsidR="002134E1" w:rsidRDefault="003D60FD">
      <w:pPr>
        <w:tabs>
          <w:tab w:val="left" w:pos="284"/>
          <w:tab w:val="left" w:pos="709"/>
          <w:tab w:val="left" w:pos="2835"/>
        </w:tabs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Adayın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İsmi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Soyismi</w:t>
      </w:r>
      <w:proofErr w:type="spellEnd"/>
      <w:r>
        <w:rPr>
          <w:rFonts w:ascii="Liberation Serif" w:hAnsi="Liberation Serif"/>
          <w:sz w:val="24"/>
          <w:szCs w:val="24"/>
        </w:rPr>
        <w:tab/>
        <w:t>:</w:t>
      </w:r>
    </w:p>
    <w:p w:rsidR="002134E1" w:rsidRDefault="003D60FD">
      <w:pPr>
        <w:tabs>
          <w:tab w:val="left" w:pos="284"/>
          <w:tab w:val="left" w:pos="709"/>
          <w:tab w:val="left" w:pos="2835"/>
        </w:tabs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 w:cs="Carlito;Calibri"/>
          <w:bCs/>
          <w:sz w:val="22"/>
          <w:szCs w:val="22"/>
        </w:rPr>
        <w:t>Başvurulan</w:t>
      </w:r>
      <w:proofErr w:type="spellEnd"/>
      <w:r>
        <w:rPr>
          <w:rFonts w:ascii="Liberation Serif" w:hAnsi="Liberation Serif" w:cs="Carlito;Calibri"/>
          <w:bCs/>
          <w:sz w:val="22"/>
          <w:szCs w:val="22"/>
        </w:rPr>
        <w:t xml:space="preserve"> </w:t>
      </w:r>
      <w:proofErr w:type="spellStart"/>
      <w:r>
        <w:rPr>
          <w:rFonts w:ascii="Liberation Serif" w:hAnsi="Liberation Serif" w:cs="Carlito;Calibri"/>
          <w:bCs/>
          <w:sz w:val="22"/>
          <w:szCs w:val="22"/>
        </w:rPr>
        <w:t>Akademik</w:t>
      </w:r>
      <w:proofErr w:type="spellEnd"/>
      <w:r>
        <w:rPr>
          <w:rFonts w:ascii="Liberation Serif" w:hAnsi="Liberation Serif" w:cs="Carlito;Calibri"/>
          <w:bCs/>
          <w:sz w:val="22"/>
          <w:szCs w:val="22"/>
        </w:rPr>
        <w:t xml:space="preserve"> </w:t>
      </w:r>
      <w:proofErr w:type="spellStart"/>
      <w:r>
        <w:rPr>
          <w:rFonts w:ascii="Liberation Serif" w:hAnsi="Liberation Serif" w:cs="Carlito;Calibri"/>
          <w:bCs/>
          <w:sz w:val="22"/>
          <w:szCs w:val="22"/>
        </w:rPr>
        <w:t>Kadro</w:t>
      </w:r>
      <w:proofErr w:type="spellEnd"/>
      <w:r>
        <w:rPr>
          <w:rFonts w:ascii="Liberation Serif" w:hAnsi="Liberation Serif"/>
          <w:sz w:val="24"/>
          <w:szCs w:val="24"/>
        </w:rPr>
        <w:tab/>
        <w:t>:</w:t>
      </w:r>
    </w:p>
    <w:p w:rsidR="002134E1" w:rsidRDefault="003D60FD">
      <w:pPr>
        <w:tabs>
          <w:tab w:val="left" w:pos="284"/>
          <w:tab w:val="left" w:pos="709"/>
          <w:tab w:val="left" w:pos="2835"/>
        </w:tabs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Fakülte</w:t>
      </w:r>
      <w:proofErr w:type="spellEnd"/>
      <w:r>
        <w:rPr>
          <w:rFonts w:ascii="Liberation Serif" w:hAnsi="Liberation Serif"/>
          <w:sz w:val="24"/>
          <w:szCs w:val="24"/>
        </w:rPr>
        <w:tab/>
        <w:t>:</w:t>
      </w:r>
    </w:p>
    <w:p w:rsidR="002134E1" w:rsidRDefault="003D60FD">
      <w:pPr>
        <w:tabs>
          <w:tab w:val="left" w:pos="284"/>
          <w:tab w:val="left" w:pos="709"/>
          <w:tab w:val="left" w:pos="2835"/>
        </w:tabs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Bölüm</w:t>
      </w:r>
      <w:proofErr w:type="spellEnd"/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:</w:t>
      </w:r>
    </w:p>
    <w:p w:rsidR="002134E1" w:rsidRDefault="003D60FD">
      <w:pPr>
        <w:tabs>
          <w:tab w:val="left" w:pos="284"/>
          <w:tab w:val="left" w:pos="709"/>
          <w:tab w:val="left" w:pos="2835"/>
        </w:tabs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Tarih</w:t>
      </w:r>
      <w:proofErr w:type="spellEnd"/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:</w:t>
      </w:r>
    </w:p>
    <w:p w:rsidR="002134E1" w:rsidRDefault="002134E1">
      <w:pPr>
        <w:tabs>
          <w:tab w:val="left" w:pos="284"/>
          <w:tab w:val="left" w:pos="709"/>
        </w:tabs>
        <w:rPr>
          <w:rFonts w:ascii="Liberation Serif" w:hAnsi="Liberation Serif"/>
          <w:sz w:val="24"/>
          <w:szCs w:val="24"/>
        </w:rPr>
      </w:pPr>
    </w:p>
    <w:p w:rsidR="002134E1" w:rsidRDefault="002134E1">
      <w:pPr>
        <w:tabs>
          <w:tab w:val="left" w:pos="284"/>
          <w:tab w:val="left" w:pos="709"/>
        </w:tabs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19"/>
        <w:gridCol w:w="2547"/>
        <w:gridCol w:w="3060"/>
        <w:gridCol w:w="1086"/>
        <w:gridCol w:w="1059"/>
      </w:tblGrid>
      <w:tr w:rsidR="002134E1">
        <w:tc>
          <w:tcPr>
            <w:tcW w:w="907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2134E1" w:rsidRDefault="003D60FD">
            <w:pPr>
              <w:tabs>
                <w:tab w:val="left" w:pos="284"/>
                <w:tab w:val="left" w:pos="709"/>
              </w:tabs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Akademik</w:t>
            </w:r>
            <w:proofErr w:type="spellEnd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Dereceler</w:t>
            </w:r>
            <w:proofErr w:type="spellEnd"/>
          </w:p>
        </w:tc>
      </w:tr>
      <w:tr w:rsidR="002134E1">
        <w:tc>
          <w:tcPr>
            <w:tcW w:w="13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3D60FD">
            <w:pPr>
              <w:pStyle w:val="TableContents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Derece</w:t>
            </w:r>
            <w:proofErr w:type="spellEnd"/>
          </w:p>
        </w:tc>
        <w:tc>
          <w:tcPr>
            <w:tcW w:w="25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3D60FD">
            <w:pPr>
              <w:pStyle w:val="TableContents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Alan</w:t>
            </w:r>
          </w:p>
        </w:tc>
        <w:tc>
          <w:tcPr>
            <w:tcW w:w="30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3D60FD">
            <w:pPr>
              <w:pStyle w:val="TableContents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Üniversite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3D60FD">
            <w:pPr>
              <w:pStyle w:val="TableContents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Başlangıç</w:t>
            </w:r>
            <w:proofErr w:type="spellEnd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Ay-</w:t>
            </w:r>
            <w:proofErr w:type="spellStart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Yıl</w:t>
            </w:r>
            <w:proofErr w:type="spellEnd"/>
          </w:p>
        </w:tc>
        <w:tc>
          <w:tcPr>
            <w:tcW w:w="10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2134E1" w:rsidRDefault="003D60FD">
            <w:pPr>
              <w:pStyle w:val="TableContents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bookmarkStart w:id="1" w:name="__DdeLink__3337_1444499145"/>
            <w:proofErr w:type="spellStart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Bitiş</w:t>
            </w:r>
            <w:proofErr w:type="spellEnd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</w:p>
          <w:p w:rsidR="002134E1" w:rsidRDefault="003D60FD">
            <w:pPr>
              <w:pStyle w:val="TableContents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Ay-</w:t>
            </w:r>
            <w:bookmarkEnd w:id="1"/>
            <w:proofErr w:type="spellStart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Yıl</w:t>
            </w:r>
            <w:proofErr w:type="spellEnd"/>
          </w:p>
        </w:tc>
      </w:tr>
      <w:tr w:rsidR="002134E1">
        <w:tc>
          <w:tcPr>
            <w:tcW w:w="13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3D60FD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Doktora</w:t>
            </w:r>
            <w:proofErr w:type="spellEnd"/>
          </w:p>
        </w:tc>
        <w:tc>
          <w:tcPr>
            <w:tcW w:w="25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2134E1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2134E1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2134E1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2134E1" w:rsidRDefault="002134E1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34E1">
        <w:tc>
          <w:tcPr>
            <w:tcW w:w="13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3D60FD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Yüksek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Lisans</w:t>
            </w:r>
            <w:proofErr w:type="spellEnd"/>
          </w:p>
        </w:tc>
        <w:tc>
          <w:tcPr>
            <w:tcW w:w="25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2134E1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2134E1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2134E1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2134E1" w:rsidRDefault="002134E1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34E1">
        <w:tc>
          <w:tcPr>
            <w:tcW w:w="13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3D60FD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Lisans</w:t>
            </w:r>
            <w:proofErr w:type="spellEnd"/>
          </w:p>
        </w:tc>
        <w:tc>
          <w:tcPr>
            <w:tcW w:w="25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2134E1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2134E1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2134E1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2134E1" w:rsidRDefault="002134E1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134E1" w:rsidRDefault="002134E1">
      <w:pPr>
        <w:tabs>
          <w:tab w:val="left" w:pos="284"/>
          <w:tab w:val="left" w:pos="709"/>
        </w:tabs>
        <w:rPr>
          <w:rFonts w:ascii="Liberation Serif" w:hAnsi="Liberation Serif"/>
          <w:sz w:val="24"/>
          <w:szCs w:val="24"/>
        </w:rPr>
      </w:pPr>
    </w:p>
    <w:p w:rsidR="002134E1" w:rsidRDefault="002134E1">
      <w:pPr>
        <w:tabs>
          <w:tab w:val="left" w:pos="284"/>
          <w:tab w:val="left" w:pos="709"/>
        </w:tabs>
        <w:rPr>
          <w:rFonts w:ascii="Liberation Serif" w:hAnsi="Liberation Serif"/>
          <w:sz w:val="24"/>
          <w:szCs w:val="24"/>
          <w:lang w:val="tr-TR"/>
        </w:rPr>
      </w:pPr>
    </w:p>
    <w:tbl>
      <w:tblPr>
        <w:tblW w:w="0" w:type="auto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62"/>
        <w:gridCol w:w="4764"/>
        <w:gridCol w:w="1086"/>
        <w:gridCol w:w="1056"/>
      </w:tblGrid>
      <w:tr w:rsidR="002134E1">
        <w:tc>
          <w:tcPr>
            <w:tcW w:w="906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2134E1" w:rsidRDefault="003D60FD">
            <w:pPr>
              <w:tabs>
                <w:tab w:val="left" w:pos="284"/>
                <w:tab w:val="left" w:pos="709"/>
              </w:tabs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Akademik</w:t>
            </w:r>
            <w:proofErr w:type="spellEnd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Ünvanlar</w:t>
            </w:r>
            <w:proofErr w:type="spellEnd"/>
          </w:p>
        </w:tc>
      </w:tr>
      <w:tr w:rsidR="002134E1">
        <w:tc>
          <w:tcPr>
            <w:tcW w:w="21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3D60FD">
            <w:pPr>
              <w:pStyle w:val="TableContents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47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3D60FD">
            <w:pPr>
              <w:pStyle w:val="TableContents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Üniversite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3D60FD">
            <w:pPr>
              <w:pStyle w:val="TableContents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Başlangıç</w:t>
            </w:r>
            <w:proofErr w:type="spellEnd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Ay-</w:t>
            </w:r>
            <w:proofErr w:type="spellStart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Yıl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2134E1" w:rsidRDefault="003D60FD">
            <w:pPr>
              <w:pStyle w:val="TableContents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Bitiş</w:t>
            </w:r>
            <w:proofErr w:type="spellEnd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</w:p>
          <w:p w:rsidR="002134E1" w:rsidRDefault="003D60FD">
            <w:pPr>
              <w:pStyle w:val="TableContents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Ay-</w:t>
            </w:r>
            <w:proofErr w:type="spellStart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Yıl</w:t>
            </w:r>
            <w:proofErr w:type="spellEnd"/>
          </w:p>
        </w:tc>
      </w:tr>
      <w:tr w:rsidR="002134E1">
        <w:tc>
          <w:tcPr>
            <w:tcW w:w="21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3D60FD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Doç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Dr.</w:t>
            </w:r>
            <w:proofErr w:type="spellEnd"/>
          </w:p>
        </w:tc>
        <w:tc>
          <w:tcPr>
            <w:tcW w:w="47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2134E1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2134E1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2134E1" w:rsidRDefault="002134E1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34E1">
        <w:tc>
          <w:tcPr>
            <w:tcW w:w="21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3D60FD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Yrd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Doç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Dr.</w:t>
            </w:r>
            <w:proofErr w:type="spellEnd"/>
            <w:r w:rsidR="002C1320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="002C1320">
              <w:rPr>
                <w:rFonts w:ascii="Liberation Serif" w:hAnsi="Liberation Serif"/>
                <w:sz w:val="24"/>
                <w:szCs w:val="24"/>
              </w:rPr>
              <w:t>Dr.</w:t>
            </w:r>
            <w:proofErr w:type="spellEnd"/>
            <w:r w:rsidR="002C13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2C1320">
              <w:rPr>
                <w:rFonts w:ascii="Liberation Serif" w:hAnsi="Liberation Serif"/>
                <w:sz w:val="24"/>
                <w:szCs w:val="24"/>
              </w:rPr>
              <w:t>Öğr</w:t>
            </w:r>
            <w:proofErr w:type="spellEnd"/>
            <w:r w:rsidR="002C1320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="002C1320">
              <w:rPr>
                <w:rFonts w:ascii="Liberation Serif" w:hAnsi="Liberation Serif"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47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2134E1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2134E1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2134E1" w:rsidRDefault="002134E1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34E1">
        <w:tc>
          <w:tcPr>
            <w:tcW w:w="21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3D60FD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Öğr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Gör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Dr.</w:t>
            </w:r>
            <w:proofErr w:type="spellEnd"/>
          </w:p>
        </w:tc>
        <w:tc>
          <w:tcPr>
            <w:tcW w:w="47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2134E1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2134E1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2134E1" w:rsidRDefault="002134E1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34E1">
        <w:tc>
          <w:tcPr>
            <w:tcW w:w="21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3D60FD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Arş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Gör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7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2134E1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2134E1" w:rsidRDefault="002134E1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2134E1" w:rsidRDefault="002134E1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134E1" w:rsidRDefault="002134E1">
      <w:pPr>
        <w:tabs>
          <w:tab w:val="left" w:pos="284"/>
          <w:tab w:val="left" w:pos="709"/>
        </w:tabs>
        <w:rPr>
          <w:rFonts w:ascii="Liberation Serif" w:hAnsi="Liberation Serif"/>
          <w:sz w:val="24"/>
          <w:szCs w:val="24"/>
        </w:rPr>
      </w:pPr>
    </w:p>
    <w:p w:rsidR="009A0B1B" w:rsidRDefault="009A0B1B" w:rsidP="009A0B1B">
      <w:pPr>
        <w:tabs>
          <w:tab w:val="left" w:pos="284"/>
          <w:tab w:val="left" w:pos="709"/>
        </w:tabs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Doktora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Tez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Konusu</w:t>
      </w:r>
      <w:proofErr w:type="spellEnd"/>
      <w:r>
        <w:rPr>
          <w:rFonts w:ascii="Liberation Serif" w:hAnsi="Liberation Serif"/>
          <w:sz w:val="24"/>
          <w:szCs w:val="24"/>
        </w:rPr>
        <w:t xml:space="preserve">: </w:t>
      </w:r>
    </w:p>
    <w:p w:rsidR="009A0B1B" w:rsidRDefault="009A0B1B" w:rsidP="009A0B1B">
      <w:pPr>
        <w:tabs>
          <w:tab w:val="left" w:pos="284"/>
          <w:tab w:val="left" w:pos="709"/>
        </w:tabs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Doktora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Tez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Danışmanı</w:t>
      </w:r>
      <w:proofErr w:type="spellEnd"/>
      <w:r>
        <w:rPr>
          <w:rFonts w:ascii="Liberation Serif" w:hAnsi="Liberation Serif"/>
          <w:sz w:val="24"/>
          <w:szCs w:val="24"/>
        </w:rPr>
        <w:t>:</w:t>
      </w:r>
    </w:p>
    <w:p w:rsidR="009A0B1B" w:rsidRDefault="009A0B1B" w:rsidP="009A0B1B">
      <w:pPr>
        <w:tabs>
          <w:tab w:val="left" w:pos="284"/>
          <w:tab w:val="left" w:pos="709"/>
        </w:tabs>
        <w:rPr>
          <w:rFonts w:ascii="Liberation Serif" w:hAnsi="Liberation Serif"/>
          <w:sz w:val="24"/>
          <w:szCs w:val="24"/>
        </w:rPr>
      </w:pPr>
    </w:p>
    <w:p w:rsidR="009A0B1B" w:rsidRDefault="009A0B1B" w:rsidP="009A0B1B">
      <w:pPr>
        <w:tabs>
          <w:tab w:val="left" w:pos="284"/>
          <w:tab w:val="left" w:pos="709"/>
        </w:tabs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Yüksek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Lisans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Tez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Konusu</w:t>
      </w:r>
      <w:proofErr w:type="spellEnd"/>
      <w:r>
        <w:rPr>
          <w:rFonts w:ascii="Liberation Serif" w:hAnsi="Liberation Serif"/>
          <w:sz w:val="24"/>
          <w:szCs w:val="24"/>
        </w:rPr>
        <w:t>:</w:t>
      </w:r>
    </w:p>
    <w:p w:rsidR="009A0B1B" w:rsidRDefault="009A0B1B" w:rsidP="009A0B1B">
      <w:pPr>
        <w:tabs>
          <w:tab w:val="left" w:pos="284"/>
          <w:tab w:val="left" w:pos="709"/>
        </w:tabs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Yüksek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Lisans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Tez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Danışmanı</w:t>
      </w:r>
      <w:proofErr w:type="spellEnd"/>
      <w:r>
        <w:rPr>
          <w:rFonts w:ascii="Liberation Serif" w:hAnsi="Liberation Serif"/>
          <w:sz w:val="24"/>
          <w:szCs w:val="24"/>
        </w:rPr>
        <w:t>:</w:t>
      </w:r>
    </w:p>
    <w:p w:rsidR="009A0B1B" w:rsidRDefault="009A0B1B" w:rsidP="009A0B1B">
      <w:pPr>
        <w:tabs>
          <w:tab w:val="left" w:pos="284"/>
          <w:tab w:val="left" w:pos="709"/>
        </w:tabs>
        <w:rPr>
          <w:rFonts w:ascii="Liberation Serif" w:hAnsi="Liberation Serif"/>
          <w:sz w:val="24"/>
          <w:szCs w:val="24"/>
        </w:rPr>
      </w:pPr>
    </w:p>
    <w:p w:rsidR="009A0B1B" w:rsidRDefault="009A0B1B" w:rsidP="009A0B1B">
      <w:pPr>
        <w:tabs>
          <w:tab w:val="left" w:pos="284"/>
          <w:tab w:val="left" w:pos="709"/>
        </w:tabs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Diğer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İş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Deneyimleri</w:t>
      </w:r>
      <w:proofErr w:type="spellEnd"/>
      <w:r>
        <w:rPr>
          <w:rFonts w:ascii="Liberation Serif" w:hAnsi="Liberation Serif"/>
          <w:sz w:val="24"/>
          <w:szCs w:val="24"/>
        </w:rPr>
        <w:t xml:space="preserve"> (</w:t>
      </w:r>
      <w:proofErr w:type="spellStart"/>
      <w:r>
        <w:rPr>
          <w:rFonts w:ascii="Liberation Serif" w:hAnsi="Liberation Serif"/>
          <w:sz w:val="24"/>
          <w:szCs w:val="24"/>
        </w:rPr>
        <w:t>yöneticilik</w:t>
      </w:r>
      <w:proofErr w:type="spellEnd"/>
      <w:r>
        <w:rPr>
          <w:rFonts w:ascii="Liberation Serif" w:hAnsi="Liberation Serif"/>
          <w:sz w:val="24"/>
          <w:szCs w:val="24"/>
        </w:rPr>
        <w:t xml:space="preserve">, </w:t>
      </w:r>
      <w:proofErr w:type="spellStart"/>
      <w:r>
        <w:rPr>
          <w:rFonts w:ascii="Liberation Serif" w:hAnsi="Liberation Serif"/>
          <w:sz w:val="24"/>
          <w:szCs w:val="24"/>
        </w:rPr>
        <w:t>akademi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dışı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görevler</w:t>
      </w:r>
      <w:proofErr w:type="spellEnd"/>
      <w:r>
        <w:rPr>
          <w:rFonts w:ascii="Liberation Serif" w:hAnsi="Liberation Serif"/>
          <w:sz w:val="24"/>
          <w:szCs w:val="24"/>
        </w:rPr>
        <w:t>, vs):</w:t>
      </w:r>
    </w:p>
    <w:p w:rsidR="00B61C27" w:rsidRDefault="00B61C27" w:rsidP="009A0B1B">
      <w:pPr>
        <w:tabs>
          <w:tab w:val="left" w:pos="284"/>
          <w:tab w:val="left" w:pos="709"/>
        </w:tabs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58"/>
        <w:gridCol w:w="4680"/>
        <w:gridCol w:w="1166"/>
        <w:gridCol w:w="1084"/>
      </w:tblGrid>
      <w:tr w:rsidR="00B61C27" w:rsidTr="00597A74">
        <w:tc>
          <w:tcPr>
            <w:tcW w:w="908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B61C27" w:rsidRDefault="00B61C27" w:rsidP="00597A74">
            <w:pPr>
              <w:tabs>
                <w:tab w:val="left" w:pos="284"/>
                <w:tab w:val="left" w:pos="709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A08BF">
              <w:rPr>
                <w:rFonts w:ascii="Liberation Serif" w:hAnsi="Liberation Serif"/>
                <w:sz w:val="24"/>
                <w:szCs w:val="24"/>
              </w:rPr>
              <w:t>Kronolojik</w:t>
            </w:r>
            <w:proofErr w:type="spellEnd"/>
            <w:r w:rsidRPr="005A08B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5A08BF">
              <w:rPr>
                <w:rFonts w:ascii="Liberation Serif" w:hAnsi="Liberation Serif"/>
                <w:sz w:val="24"/>
                <w:szCs w:val="24"/>
              </w:rPr>
              <w:t>Sırada</w:t>
            </w:r>
            <w:proofErr w:type="spellEnd"/>
            <w:r w:rsidRPr="005A08B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Diğer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İş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Deneyimleri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yöneticilik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akademi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dışı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görevler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vs.):</w:t>
            </w:r>
          </w:p>
          <w:p w:rsidR="00B61C27" w:rsidRDefault="00B61C27" w:rsidP="00597A74">
            <w:pPr>
              <w:tabs>
                <w:tab w:val="left" w:pos="284"/>
                <w:tab w:val="left" w:pos="70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61C27" w:rsidTr="00597A74">
        <w:tc>
          <w:tcPr>
            <w:tcW w:w="2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18" w:type="dxa"/>
            </w:tcMar>
          </w:tcPr>
          <w:p w:rsidR="00B61C27" w:rsidRDefault="00B61C27" w:rsidP="00597A74">
            <w:pPr>
              <w:pStyle w:val="TableContents"/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00"/>
              </w:rPr>
            </w:pPr>
            <w:proofErr w:type="spellStart"/>
            <w:r w:rsidRPr="005A08BF">
              <w:rPr>
                <w:rFonts w:ascii="Liberation Serif" w:hAnsi="Liberation Serif"/>
                <w:b/>
                <w:bCs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46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B61C27" w:rsidRDefault="00B61C27" w:rsidP="00597A74">
            <w:pPr>
              <w:pStyle w:val="TableContents"/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00"/>
              </w:rPr>
            </w:pPr>
            <w:proofErr w:type="spellStart"/>
            <w:r w:rsidRPr="005A08BF">
              <w:rPr>
                <w:rFonts w:ascii="Liberation Serif" w:hAnsi="Liberation Serif"/>
                <w:b/>
                <w:bCs/>
                <w:sz w:val="24"/>
                <w:szCs w:val="24"/>
              </w:rPr>
              <w:t>Kurum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B61C27" w:rsidRDefault="00B61C27" w:rsidP="00597A74">
            <w:pPr>
              <w:pStyle w:val="TableContents"/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00"/>
              </w:rPr>
            </w:pPr>
            <w:proofErr w:type="spellStart"/>
            <w:r w:rsidRPr="005A08BF">
              <w:rPr>
                <w:rFonts w:ascii="Liberation Serif" w:hAnsi="Liberation Serif"/>
                <w:b/>
                <w:bCs/>
                <w:sz w:val="24"/>
                <w:szCs w:val="24"/>
              </w:rPr>
              <w:t>Başlangıç</w:t>
            </w:r>
            <w:proofErr w:type="spellEnd"/>
            <w:r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00"/>
              </w:rPr>
              <w:t xml:space="preserve"> </w:t>
            </w:r>
            <w:r w:rsidRPr="005A08BF">
              <w:rPr>
                <w:rFonts w:ascii="Liberation Serif" w:hAnsi="Liberation Serif"/>
                <w:b/>
                <w:bCs/>
                <w:sz w:val="24"/>
                <w:szCs w:val="24"/>
              </w:rPr>
              <w:t>Ay-</w:t>
            </w:r>
            <w:proofErr w:type="spellStart"/>
            <w:r w:rsidRPr="005A08BF">
              <w:rPr>
                <w:rFonts w:ascii="Liberation Serif" w:hAnsi="Liberation Serif"/>
                <w:b/>
                <w:bCs/>
                <w:sz w:val="24"/>
                <w:szCs w:val="24"/>
              </w:rPr>
              <w:t>Yıl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B61C27" w:rsidRDefault="00B61C27" w:rsidP="00597A74">
            <w:pPr>
              <w:pStyle w:val="TableContents"/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00"/>
              </w:rPr>
            </w:pPr>
            <w:proofErr w:type="spellStart"/>
            <w:r w:rsidRPr="005A08BF">
              <w:rPr>
                <w:rFonts w:ascii="Liberation Serif" w:hAnsi="Liberation Serif"/>
                <w:b/>
                <w:bCs/>
                <w:sz w:val="24"/>
                <w:szCs w:val="24"/>
              </w:rPr>
              <w:t>Bitiş</w:t>
            </w:r>
            <w:proofErr w:type="spellEnd"/>
            <w:r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00"/>
              </w:rPr>
              <w:t xml:space="preserve"> </w:t>
            </w:r>
          </w:p>
          <w:p w:rsidR="00B61C27" w:rsidRDefault="00B61C27" w:rsidP="00597A74">
            <w:pPr>
              <w:pStyle w:val="TableContents"/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00"/>
              </w:rPr>
            </w:pPr>
            <w:r w:rsidRPr="005A08BF">
              <w:rPr>
                <w:rFonts w:ascii="Liberation Serif" w:hAnsi="Liberation Serif"/>
                <w:b/>
                <w:bCs/>
                <w:sz w:val="24"/>
                <w:szCs w:val="24"/>
              </w:rPr>
              <w:t>Ay-</w:t>
            </w:r>
            <w:proofErr w:type="spellStart"/>
            <w:r w:rsidRPr="005A08BF">
              <w:rPr>
                <w:rFonts w:ascii="Liberation Serif" w:hAnsi="Liberation Serif"/>
                <w:b/>
                <w:bCs/>
                <w:sz w:val="24"/>
                <w:szCs w:val="24"/>
              </w:rPr>
              <w:t>Yıl</w:t>
            </w:r>
            <w:proofErr w:type="spellEnd"/>
          </w:p>
        </w:tc>
      </w:tr>
      <w:tr w:rsidR="00B61C27" w:rsidTr="00597A74">
        <w:tc>
          <w:tcPr>
            <w:tcW w:w="2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B61C27" w:rsidRDefault="00B61C27" w:rsidP="00597A74">
            <w:pPr>
              <w:pStyle w:val="TableContents"/>
            </w:pPr>
          </w:p>
        </w:tc>
        <w:tc>
          <w:tcPr>
            <w:tcW w:w="46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B61C27" w:rsidRDefault="00B61C27" w:rsidP="00597A74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B61C27" w:rsidRDefault="00B61C27" w:rsidP="00597A74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B61C27" w:rsidRDefault="00B61C27" w:rsidP="00597A74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61C27" w:rsidTr="00597A74">
        <w:tc>
          <w:tcPr>
            <w:tcW w:w="2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B61C27" w:rsidRDefault="00B61C27" w:rsidP="00597A74">
            <w:pPr>
              <w:pStyle w:val="TableContents"/>
            </w:pPr>
          </w:p>
        </w:tc>
        <w:tc>
          <w:tcPr>
            <w:tcW w:w="46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B61C27" w:rsidRDefault="00B61C27" w:rsidP="00597A74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B61C27" w:rsidRDefault="00B61C27" w:rsidP="00597A74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B61C27" w:rsidRDefault="00B61C27" w:rsidP="00597A74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61C27" w:rsidTr="00597A74">
        <w:tc>
          <w:tcPr>
            <w:tcW w:w="2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B61C27" w:rsidRDefault="00B61C27" w:rsidP="00597A74">
            <w:pPr>
              <w:pStyle w:val="TableContents"/>
            </w:pPr>
          </w:p>
        </w:tc>
        <w:tc>
          <w:tcPr>
            <w:tcW w:w="46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B61C27" w:rsidRDefault="00B61C27" w:rsidP="00597A74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B61C27" w:rsidRDefault="00B61C27" w:rsidP="00597A74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B61C27" w:rsidRDefault="00B61C27" w:rsidP="00597A74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61C27" w:rsidTr="00597A74">
        <w:tc>
          <w:tcPr>
            <w:tcW w:w="21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B61C27" w:rsidRDefault="00B61C27" w:rsidP="00597A74">
            <w:pPr>
              <w:pStyle w:val="TableContents"/>
            </w:pPr>
          </w:p>
        </w:tc>
        <w:tc>
          <w:tcPr>
            <w:tcW w:w="46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B61C27" w:rsidRDefault="00B61C27" w:rsidP="00597A74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B61C27" w:rsidRDefault="00B61C27" w:rsidP="00597A74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B61C27" w:rsidRDefault="00B61C27" w:rsidP="00597A74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61C27" w:rsidRDefault="00B61C27" w:rsidP="009A0B1B">
      <w:pPr>
        <w:tabs>
          <w:tab w:val="left" w:pos="284"/>
          <w:tab w:val="left" w:pos="709"/>
        </w:tabs>
        <w:rPr>
          <w:rFonts w:ascii="Liberation Serif" w:hAnsi="Liberation Serif"/>
          <w:sz w:val="24"/>
          <w:szCs w:val="24"/>
        </w:rPr>
      </w:pPr>
    </w:p>
    <w:p w:rsidR="002134E1" w:rsidRDefault="002134E1">
      <w:pPr>
        <w:tabs>
          <w:tab w:val="left" w:pos="284"/>
          <w:tab w:val="left" w:pos="709"/>
        </w:tabs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2134E1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2134E1" w:rsidRDefault="003D60FD">
            <w:pPr>
              <w:tabs>
                <w:tab w:val="left" w:pos="284"/>
                <w:tab w:val="left" w:pos="709"/>
              </w:tabs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Araştırma</w:t>
            </w:r>
            <w:proofErr w:type="spellEnd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Konuları</w:t>
            </w:r>
            <w:proofErr w:type="spellEnd"/>
          </w:p>
        </w:tc>
      </w:tr>
      <w:tr w:rsidR="002134E1">
        <w:tc>
          <w:tcPr>
            <w:tcW w:w="90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2134E1" w:rsidRDefault="003D60FD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Konu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1</w:t>
            </w:r>
          </w:p>
        </w:tc>
      </w:tr>
      <w:tr w:rsidR="002134E1">
        <w:tc>
          <w:tcPr>
            <w:tcW w:w="90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2134E1" w:rsidRDefault="003D60FD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Konu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2</w:t>
            </w:r>
          </w:p>
        </w:tc>
      </w:tr>
      <w:tr w:rsidR="002134E1">
        <w:tc>
          <w:tcPr>
            <w:tcW w:w="90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2134E1" w:rsidRDefault="003D60FD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……….</w:t>
            </w:r>
          </w:p>
        </w:tc>
      </w:tr>
      <w:tr w:rsidR="002134E1">
        <w:tc>
          <w:tcPr>
            <w:tcW w:w="90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2134E1" w:rsidRDefault="003D60FD"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Konu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n</w:t>
            </w:r>
          </w:p>
        </w:tc>
      </w:tr>
    </w:tbl>
    <w:p w:rsidR="002C1320" w:rsidRDefault="002C1320">
      <w:pPr>
        <w:pStyle w:val="ListParagraph1"/>
        <w:tabs>
          <w:tab w:val="left" w:pos="284"/>
          <w:tab w:val="left" w:pos="709"/>
        </w:tabs>
        <w:spacing w:after="0" w:line="240" w:lineRule="auto"/>
        <w:ind w:left="0"/>
        <w:rPr>
          <w:rFonts w:ascii="Liberation Serif" w:hAnsi="Liberation Serif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2577"/>
      </w:tblGrid>
      <w:tr w:rsidR="002C1320" w:rsidTr="00751812">
        <w:tc>
          <w:tcPr>
            <w:tcW w:w="9067" w:type="dxa"/>
            <w:gridSpan w:val="3"/>
          </w:tcPr>
          <w:p w:rsidR="002C1320" w:rsidRDefault="002C1320" w:rsidP="00751812">
            <w:pPr>
              <w:pStyle w:val="ListParagraph1"/>
              <w:tabs>
                <w:tab w:val="left" w:pos="284"/>
                <w:tab w:val="left" w:pos="709"/>
              </w:tabs>
              <w:spacing w:after="0" w:line="24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Atıf ve H-</w:t>
            </w: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index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Bilgileri</w:t>
            </w:r>
          </w:p>
        </w:tc>
      </w:tr>
      <w:tr w:rsidR="002C1320" w:rsidTr="00751812">
        <w:tc>
          <w:tcPr>
            <w:tcW w:w="3245" w:type="dxa"/>
          </w:tcPr>
          <w:p w:rsidR="002C1320" w:rsidRDefault="002C1320" w:rsidP="00751812">
            <w:pPr>
              <w:pStyle w:val="ListParagraph1"/>
              <w:tabs>
                <w:tab w:val="left" w:pos="284"/>
                <w:tab w:val="left" w:pos="709"/>
              </w:tabs>
              <w:spacing w:after="0" w:line="24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2C1320" w:rsidRDefault="002C1320" w:rsidP="00751812">
            <w:pPr>
              <w:pStyle w:val="ListParagraph1"/>
              <w:tabs>
                <w:tab w:val="left" w:pos="284"/>
                <w:tab w:val="left" w:pos="709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Web of </w:t>
            </w: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2577" w:type="dxa"/>
          </w:tcPr>
          <w:p w:rsidR="002C1320" w:rsidRDefault="002C1320" w:rsidP="00751812">
            <w:pPr>
              <w:pStyle w:val="ListParagraph1"/>
              <w:tabs>
                <w:tab w:val="left" w:pos="284"/>
                <w:tab w:val="left" w:pos="709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Scopus</w:t>
            </w:r>
            <w:proofErr w:type="spellEnd"/>
          </w:p>
        </w:tc>
      </w:tr>
      <w:tr w:rsidR="002C1320" w:rsidTr="00751812">
        <w:tc>
          <w:tcPr>
            <w:tcW w:w="3245" w:type="dxa"/>
          </w:tcPr>
          <w:p w:rsidR="002C1320" w:rsidRDefault="002C1320" w:rsidP="00751812">
            <w:pPr>
              <w:pStyle w:val="ListParagraph1"/>
              <w:tabs>
                <w:tab w:val="left" w:pos="284"/>
                <w:tab w:val="left" w:pos="709"/>
              </w:tabs>
              <w:spacing w:after="0" w:line="24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H-</w:t>
            </w: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index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değeri</w:t>
            </w:r>
          </w:p>
        </w:tc>
        <w:tc>
          <w:tcPr>
            <w:tcW w:w="3245" w:type="dxa"/>
          </w:tcPr>
          <w:p w:rsidR="002C1320" w:rsidRDefault="002C1320" w:rsidP="00751812">
            <w:pPr>
              <w:pStyle w:val="ListParagraph1"/>
              <w:tabs>
                <w:tab w:val="left" w:pos="284"/>
                <w:tab w:val="left" w:pos="709"/>
              </w:tabs>
              <w:spacing w:after="0" w:line="24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2C1320" w:rsidRDefault="002C1320" w:rsidP="00751812">
            <w:pPr>
              <w:pStyle w:val="ListParagraph1"/>
              <w:tabs>
                <w:tab w:val="left" w:pos="284"/>
                <w:tab w:val="left" w:pos="709"/>
              </w:tabs>
              <w:spacing w:after="0" w:line="24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2C1320" w:rsidTr="00751812">
        <w:tc>
          <w:tcPr>
            <w:tcW w:w="3245" w:type="dxa"/>
          </w:tcPr>
          <w:p w:rsidR="002C1320" w:rsidRDefault="002C1320" w:rsidP="00751812">
            <w:pPr>
              <w:pStyle w:val="ListParagraph1"/>
              <w:tabs>
                <w:tab w:val="left" w:pos="284"/>
                <w:tab w:val="left" w:pos="709"/>
              </w:tabs>
              <w:spacing w:after="0" w:line="24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Adayın makalelerine başka yazarlar tarafından verilmiş toplam atıf sayısı</w:t>
            </w:r>
          </w:p>
        </w:tc>
        <w:tc>
          <w:tcPr>
            <w:tcW w:w="3245" w:type="dxa"/>
          </w:tcPr>
          <w:p w:rsidR="002C1320" w:rsidRDefault="002C1320" w:rsidP="00751812">
            <w:pPr>
              <w:pStyle w:val="ListParagraph1"/>
              <w:tabs>
                <w:tab w:val="left" w:pos="284"/>
                <w:tab w:val="left" w:pos="709"/>
              </w:tabs>
              <w:spacing w:after="0" w:line="24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2C1320" w:rsidRDefault="002C1320" w:rsidP="00751812">
            <w:pPr>
              <w:pStyle w:val="ListParagraph1"/>
              <w:tabs>
                <w:tab w:val="left" w:pos="284"/>
                <w:tab w:val="left" w:pos="709"/>
              </w:tabs>
              <w:spacing w:after="0" w:line="24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2C1320" w:rsidRDefault="002C1320">
      <w:pPr>
        <w:pStyle w:val="ListParagraph1"/>
        <w:tabs>
          <w:tab w:val="left" w:pos="284"/>
          <w:tab w:val="left" w:pos="709"/>
        </w:tabs>
        <w:spacing w:after="0" w:line="240" w:lineRule="auto"/>
        <w:ind w:left="0"/>
        <w:rPr>
          <w:rFonts w:ascii="Liberation Serif" w:hAnsi="Liberation Serif"/>
          <w:b/>
          <w:sz w:val="24"/>
          <w:szCs w:val="24"/>
        </w:rPr>
      </w:pPr>
    </w:p>
    <w:p w:rsidR="002134E1" w:rsidRDefault="003D60FD">
      <w:pPr>
        <w:pStyle w:val="ListParagraph1"/>
        <w:tabs>
          <w:tab w:val="left" w:pos="284"/>
          <w:tab w:val="left" w:pos="709"/>
        </w:tabs>
        <w:spacing w:after="0" w:line="240" w:lineRule="auto"/>
        <w:ind w:left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AKADEMİK PERSONEL ATAMA-YÜKSELTME ÖLÇÜTLERİ PUANLAMA TABLOSU</w:t>
      </w:r>
    </w:p>
    <w:p w:rsidR="002134E1" w:rsidRDefault="002134E1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rPr>
          <w:rFonts w:ascii="Liberation Serif" w:hAnsi="Liberation Serif"/>
          <w:b/>
          <w:sz w:val="24"/>
          <w:szCs w:val="24"/>
        </w:rPr>
      </w:pPr>
    </w:p>
    <w:p w:rsidR="002134E1" w:rsidRDefault="002134E1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1"/>
        <w:gridCol w:w="271"/>
        <w:gridCol w:w="5618"/>
        <w:gridCol w:w="1218"/>
        <w:gridCol w:w="906"/>
      </w:tblGrid>
      <w:tr w:rsidR="003F6F18" w:rsidTr="00051C4C">
        <w:tc>
          <w:tcPr>
            <w:tcW w:w="60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3F6F18">
            <w:pPr>
              <w:pStyle w:val="TableContents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lang w:val="tr-TR"/>
              </w:rPr>
              <w:t>Doçentlik Sonrası</w:t>
            </w:r>
          </w:p>
        </w:tc>
        <w:tc>
          <w:tcPr>
            <w:tcW w:w="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lang w:val="tr-TR"/>
              </w:rPr>
              <w:t>Toplam Puan</w:t>
            </w:r>
          </w:p>
        </w:tc>
      </w:tr>
      <w:tr w:rsidR="003F6F18" w:rsidTr="00051C4C">
        <w:tc>
          <w:tcPr>
            <w:tcW w:w="6000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TOPLAM Puan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6000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DEĞERLENDİRMEYE ESAS TOPLAM Puan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6000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2214C" w:rsidRDefault="003F6F18" w:rsidP="0092214C">
            <w:pPr>
              <w:pStyle w:val="Default"/>
              <w:rPr>
                <w:b/>
                <w:bCs/>
              </w:rPr>
            </w:pPr>
            <w:r w:rsidRPr="0092214C">
              <w:rPr>
                <w:b/>
                <w:bCs/>
              </w:rPr>
              <w:t>1. YAYINLAR (Yayınlanmış olmalı)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6000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2214C" w:rsidRDefault="003F6F18">
            <w:pPr>
              <w:rPr>
                <w:rFonts w:cs="Times New Roman"/>
                <w:b/>
                <w:bCs/>
                <w:sz w:val="24"/>
                <w:szCs w:val="24"/>
                <w:lang w:val="tr-TR"/>
              </w:rPr>
            </w:pPr>
            <w:r w:rsidRPr="0092214C">
              <w:rPr>
                <w:rFonts w:cs="Times New Roman"/>
                <w:b/>
                <w:bCs/>
                <w:sz w:val="24"/>
                <w:szCs w:val="24"/>
                <w:lang w:val="tr-TR"/>
              </w:rPr>
              <w:t>1.1. ULUSLARARASI YAYINLAR</w:t>
            </w:r>
            <w:r w:rsidR="0072718E" w:rsidRPr="005A08BF">
              <w:rPr>
                <w:rFonts w:cs="Times New Roman"/>
                <w:sz w:val="21"/>
                <w:szCs w:val="21"/>
                <w:shd w:val="clear" w:color="auto" w:fill="FFFFFF" w:themeFill="background1"/>
                <w:lang w:val="tr-TR"/>
              </w:rPr>
              <w:t>(tüm yayınların sayfa numaraları verilmeli; elektronik yayımlananların web adresi verilmeli; sayfa numaraları olmayanların toplam sayfa sayısı verilmeli)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E212F2" w:rsidRDefault="003F6F18" w:rsidP="003D60FD">
            <w:pPr>
              <w:rPr>
                <w:rFonts w:cs="Times New Roman"/>
                <w:b/>
                <w:lang w:val="tr-TR"/>
              </w:rPr>
            </w:pPr>
            <w:r w:rsidRPr="00E212F2">
              <w:rPr>
                <w:rFonts w:cs="Times New Roman"/>
                <w:b/>
                <w:lang w:val="tr-TR"/>
              </w:rPr>
              <w:t>1.1.1. SCI-</w:t>
            </w:r>
            <w:proofErr w:type="spellStart"/>
            <w:r w:rsidRPr="00E212F2">
              <w:rPr>
                <w:rFonts w:cs="Times New Roman"/>
                <w:b/>
                <w:lang w:val="tr-TR"/>
              </w:rPr>
              <w:t>Exp</w:t>
            </w:r>
            <w:proofErr w:type="spellEnd"/>
            <w:r w:rsidRPr="00E212F2">
              <w:rPr>
                <w:rFonts w:cs="Times New Roman"/>
                <w:b/>
                <w:lang w:val="tr-TR"/>
              </w:rPr>
              <w:t>, SSCI veya AHCI kapsamındaki dergilerde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E212F2" w:rsidRDefault="003F6F18" w:rsidP="003D60FD">
            <w:pPr>
              <w:rPr>
                <w:rFonts w:cs="Times New Roman"/>
                <w:highlight w:val="lightGray"/>
                <w:lang w:val="tr-TR"/>
              </w:rPr>
            </w:pPr>
            <w:proofErr w:type="gramStart"/>
            <w:r w:rsidRPr="00E212F2">
              <w:rPr>
                <w:rFonts w:cs="Times New Roman"/>
                <w:highlight w:val="lightGray"/>
                <w:lang w:val="tr-TR"/>
              </w:rPr>
              <w:t>a</w:t>
            </w:r>
            <w:proofErr w:type="gramEnd"/>
            <w:r w:rsidRPr="00E212F2">
              <w:rPr>
                <w:rFonts w:cs="Times New Roman"/>
                <w:highlight w:val="lightGray"/>
                <w:lang w:val="tr-TR"/>
              </w:rPr>
              <w:t>. Tam makale*</w:t>
            </w:r>
            <w:r>
              <w:rPr>
                <w:rFonts w:cs="Times New Roman"/>
                <w:highlight w:val="lightGray"/>
                <w:lang w:val="tr-TR"/>
              </w:rPr>
              <w:t xml:space="preserve"> (50)</w:t>
            </w:r>
            <w:r w:rsidR="007141C2">
              <w:rPr>
                <w:rFonts w:cs="Times New Roman"/>
                <w:highlight w:val="lightGray"/>
                <w:lang w:val="tr-TR"/>
              </w:rPr>
              <w:t xml:space="preserve"> (</w:t>
            </w:r>
            <w:proofErr w:type="spellStart"/>
            <w:r w:rsidR="007141C2">
              <w:rPr>
                <w:rFonts w:cs="Times New Roman"/>
                <w:highlight w:val="lightGray"/>
                <w:lang w:val="tr-TR"/>
              </w:rPr>
              <w:t>doi</w:t>
            </w:r>
            <w:proofErr w:type="spellEnd"/>
            <w:r w:rsidR="007141C2">
              <w:rPr>
                <w:rFonts w:cs="Times New Roman"/>
                <w:highlight w:val="lightGray"/>
                <w:lang w:val="tr-TR"/>
              </w:rPr>
              <w:t xml:space="preserve"> numarası belirtilmeli)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E212F2" w:rsidRDefault="003F6F18">
            <w:pPr>
              <w:shd w:val="clear" w:color="auto" w:fill="FFFFFF"/>
              <w:ind w:left="180"/>
              <w:rPr>
                <w:rFonts w:cs="Times New Roman"/>
                <w:b/>
                <w:bCs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E212F2" w:rsidRDefault="003F6F18">
            <w:pPr>
              <w:shd w:val="clear" w:color="auto" w:fill="FFFFFF"/>
              <w:ind w:left="180"/>
              <w:rPr>
                <w:rFonts w:cs="Times New Roman"/>
                <w:b/>
                <w:bCs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7426EB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7426EB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E212F2" w:rsidRDefault="003F6F18" w:rsidP="003D60FD">
            <w:pPr>
              <w:shd w:val="clear" w:color="auto" w:fill="FFFFFF"/>
              <w:ind w:left="-3"/>
              <w:rPr>
                <w:rFonts w:cs="Times New Roman"/>
                <w:bCs/>
                <w:color w:val="000000"/>
                <w:lang w:val="tr-TR"/>
              </w:rPr>
            </w:pPr>
            <w:proofErr w:type="gramStart"/>
            <w:r w:rsidRPr="00E212F2">
              <w:rPr>
                <w:rFonts w:cs="Times New Roman"/>
                <w:bCs/>
                <w:color w:val="000000"/>
                <w:highlight w:val="lightGray"/>
                <w:lang w:val="tr-TR"/>
              </w:rPr>
              <w:t>b</w:t>
            </w:r>
            <w:proofErr w:type="gramEnd"/>
            <w:r w:rsidRPr="00E212F2">
              <w:rPr>
                <w:rFonts w:cs="Times New Roman"/>
                <w:bCs/>
                <w:color w:val="000000"/>
                <w:highlight w:val="lightGray"/>
                <w:lang w:val="tr-TR"/>
              </w:rPr>
              <w:t xml:space="preserve">. </w:t>
            </w:r>
            <w:proofErr w:type="spellStart"/>
            <w:r w:rsidRPr="00E212F2">
              <w:rPr>
                <w:rFonts w:cs="Times New Roman"/>
                <w:highlight w:val="lightGray"/>
              </w:rPr>
              <w:t>Editöre</w:t>
            </w:r>
            <w:proofErr w:type="spellEnd"/>
            <w:r w:rsidRPr="00E212F2">
              <w:rPr>
                <w:rFonts w:cs="Times New Roman"/>
                <w:highlight w:val="lightGray"/>
              </w:rPr>
              <w:t xml:space="preserve"> </w:t>
            </w:r>
            <w:proofErr w:type="spellStart"/>
            <w:r w:rsidRPr="00E212F2">
              <w:rPr>
                <w:rFonts w:cs="Times New Roman"/>
                <w:highlight w:val="lightGray"/>
              </w:rPr>
              <w:t>mektup</w:t>
            </w:r>
            <w:proofErr w:type="spellEnd"/>
            <w:r w:rsidRPr="00E212F2">
              <w:rPr>
                <w:rFonts w:cs="Times New Roman"/>
                <w:highlight w:val="lightGray"/>
              </w:rPr>
              <w:t xml:space="preserve">, </w:t>
            </w:r>
            <w:proofErr w:type="spellStart"/>
            <w:r w:rsidRPr="00E212F2">
              <w:rPr>
                <w:rFonts w:cs="Times New Roman"/>
                <w:highlight w:val="lightGray"/>
              </w:rPr>
              <w:t>teknik</w:t>
            </w:r>
            <w:proofErr w:type="spellEnd"/>
            <w:r w:rsidRPr="00E212F2">
              <w:rPr>
                <w:rFonts w:cs="Times New Roman"/>
                <w:highlight w:val="lightGray"/>
              </w:rPr>
              <w:t xml:space="preserve"> not, </w:t>
            </w:r>
            <w:proofErr w:type="spellStart"/>
            <w:r w:rsidRPr="00E212F2">
              <w:rPr>
                <w:rFonts w:cs="Times New Roman"/>
                <w:highlight w:val="lightGray"/>
              </w:rPr>
              <w:t>vaka</w:t>
            </w:r>
            <w:proofErr w:type="spellEnd"/>
            <w:r w:rsidRPr="00E212F2">
              <w:rPr>
                <w:rFonts w:cs="Times New Roman"/>
                <w:highlight w:val="lightGray"/>
              </w:rPr>
              <w:t xml:space="preserve"> </w:t>
            </w:r>
            <w:proofErr w:type="spellStart"/>
            <w:r w:rsidRPr="00E212F2">
              <w:rPr>
                <w:rFonts w:cs="Times New Roman"/>
                <w:highlight w:val="lightGray"/>
              </w:rPr>
              <w:t>incelemesi</w:t>
            </w:r>
            <w:proofErr w:type="spellEnd"/>
            <w:r w:rsidRPr="00E212F2">
              <w:rPr>
                <w:rFonts w:cs="Times New Roman"/>
                <w:highlight w:val="lightGray"/>
              </w:rPr>
              <w:t xml:space="preserve">, </w:t>
            </w:r>
            <w:proofErr w:type="spellStart"/>
            <w:r w:rsidRPr="00E212F2">
              <w:rPr>
                <w:rFonts w:cs="Times New Roman"/>
                <w:highlight w:val="lightGray"/>
              </w:rPr>
              <w:t>tartışma</w:t>
            </w:r>
            <w:proofErr w:type="spellEnd"/>
            <w:r w:rsidRPr="00E212F2">
              <w:rPr>
                <w:rFonts w:cs="Times New Roman"/>
                <w:highlight w:val="lightGray"/>
              </w:rPr>
              <w:t xml:space="preserve">, </w:t>
            </w:r>
            <w:proofErr w:type="spellStart"/>
            <w:r w:rsidRPr="00E212F2">
              <w:rPr>
                <w:rFonts w:cs="Times New Roman"/>
                <w:highlight w:val="lightGray"/>
              </w:rPr>
              <w:t>kitap</w:t>
            </w:r>
            <w:proofErr w:type="spellEnd"/>
            <w:r w:rsidRPr="00E212F2">
              <w:rPr>
                <w:rFonts w:cs="Times New Roman"/>
                <w:highlight w:val="lightGray"/>
              </w:rPr>
              <w:t xml:space="preserve"> </w:t>
            </w:r>
            <w:proofErr w:type="spellStart"/>
            <w:r w:rsidRPr="00E212F2">
              <w:rPr>
                <w:rFonts w:cs="Times New Roman"/>
                <w:highlight w:val="lightGray"/>
              </w:rPr>
              <w:t>incelemesi</w:t>
            </w:r>
            <w:proofErr w:type="spellEnd"/>
            <w:r w:rsidRPr="00E212F2">
              <w:rPr>
                <w:rFonts w:cs="Times New Roman"/>
                <w:highlight w:val="lightGray"/>
              </w:rPr>
              <w:t xml:space="preserve">, problem </w:t>
            </w:r>
            <w:proofErr w:type="spellStart"/>
            <w:r w:rsidRPr="00E212F2">
              <w:rPr>
                <w:rFonts w:cs="Times New Roman"/>
                <w:highlight w:val="lightGray"/>
              </w:rPr>
              <w:t>çözümü</w:t>
            </w:r>
            <w:proofErr w:type="spellEnd"/>
            <w:r w:rsidRPr="005A0A2A">
              <w:rPr>
                <w:rFonts w:cs="Times New Roman"/>
                <w:highlight w:val="lightGray"/>
              </w:rPr>
              <w:t>* (10)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E212F2" w:rsidRDefault="003F6F18">
            <w:pPr>
              <w:shd w:val="clear" w:color="auto" w:fill="FFFFFF"/>
              <w:ind w:left="180"/>
              <w:rPr>
                <w:rFonts w:cs="Times New Roman"/>
                <w:b/>
                <w:bCs/>
                <w:color w:val="000000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E212F2" w:rsidRDefault="003F6F18">
            <w:pPr>
              <w:shd w:val="clear" w:color="auto" w:fill="FFFFFF"/>
              <w:ind w:left="180"/>
              <w:rPr>
                <w:rFonts w:cs="Times New Roman"/>
                <w:b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7426EB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7426EB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E212F2" w:rsidRDefault="003F6F18" w:rsidP="00E212F2">
            <w:pPr>
              <w:pStyle w:val="Default"/>
              <w:rPr>
                <w:b/>
                <w:sz w:val="20"/>
                <w:szCs w:val="20"/>
              </w:rPr>
            </w:pPr>
            <w:r w:rsidRPr="00E212F2">
              <w:rPr>
                <w:b/>
                <w:bCs/>
                <w:sz w:val="20"/>
                <w:szCs w:val="20"/>
              </w:rPr>
              <w:t xml:space="preserve">1.1.2. </w:t>
            </w:r>
            <w:r w:rsidRPr="00E212F2">
              <w:rPr>
                <w:b/>
                <w:sz w:val="20"/>
                <w:szCs w:val="20"/>
              </w:rPr>
              <w:t>Uluslararası bir alan indeksi (SCI, SCI-</w:t>
            </w:r>
            <w:proofErr w:type="spellStart"/>
            <w:r w:rsidRPr="00E212F2">
              <w:rPr>
                <w:b/>
                <w:sz w:val="20"/>
                <w:szCs w:val="20"/>
              </w:rPr>
              <w:t>Exp</w:t>
            </w:r>
            <w:proofErr w:type="spellEnd"/>
            <w:r w:rsidRPr="00E212F2">
              <w:rPr>
                <w:b/>
                <w:sz w:val="20"/>
                <w:szCs w:val="20"/>
              </w:rPr>
              <w:t>, SSCI, AHCI hariç) tarafından taranan bir dergide</w:t>
            </w:r>
            <w:r w:rsidRPr="00E212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E212F2" w:rsidRDefault="003F6F18" w:rsidP="00E212F2">
            <w:pPr>
              <w:shd w:val="clear" w:color="auto" w:fill="FFFFFF"/>
              <w:ind w:left="-3"/>
              <w:rPr>
                <w:rFonts w:cs="Times New Roman"/>
                <w:b/>
                <w:lang w:val="tr-TR"/>
              </w:rPr>
            </w:pPr>
            <w:proofErr w:type="gramStart"/>
            <w:r w:rsidRPr="00E212F2">
              <w:rPr>
                <w:rFonts w:cs="Times New Roman"/>
                <w:highlight w:val="lightGray"/>
                <w:lang w:val="tr-TR"/>
              </w:rPr>
              <w:t>a</w:t>
            </w:r>
            <w:proofErr w:type="gramEnd"/>
            <w:r w:rsidRPr="00E212F2">
              <w:rPr>
                <w:rFonts w:cs="Times New Roman"/>
                <w:highlight w:val="lightGray"/>
                <w:lang w:val="tr-TR"/>
              </w:rPr>
              <w:t xml:space="preserve">. Tam </w:t>
            </w:r>
            <w:r w:rsidRPr="005A0A2A">
              <w:rPr>
                <w:rFonts w:cs="Times New Roman"/>
                <w:highlight w:val="lightGray"/>
                <w:lang w:val="tr-TR"/>
              </w:rPr>
              <w:t>makale* (25)</w:t>
            </w:r>
            <w:r w:rsidR="007141C2">
              <w:rPr>
                <w:rFonts w:cs="Times New Roman"/>
                <w:highlight w:val="lightGray"/>
                <w:lang w:val="tr-TR"/>
              </w:rPr>
              <w:t xml:space="preserve"> (</w:t>
            </w:r>
            <w:proofErr w:type="spellStart"/>
            <w:r w:rsidR="007141C2">
              <w:rPr>
                <w:rFonts w:cs="Times New Roman"/>
                <w:highlight w:val="lightGray"/>
                <w:lang w:val="tr-TR"/>
              </w:rPr>
              <w:t>doi</w:t>
            </w:r>
            <w:proofErr w:type="spellEnd"/>
            <w:r w:rsidR="007141C2">
              <w:rPr>
                <w:rFonts w:cs="Times New Roman"/>
                <w:highlight w:val="lightGray"/>
                <w:lang w:val="tr-TR"/>
              </w:rPr>
              <w:t xml:space="preserve"> numarası belirtilmeli)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E212F2" w:rsidRDefault="003F6F18">
            <w:pPr>
              <w:shd w:val="clear" w:color="auto" w:fill="FFFFFF"/>
              <w:ind w:left="180"/>
              <w:rPr>
                <w:rFonts w:cs="Times New Roman"/>
                <w:b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E212F2" w:rsidRDefault="003F6F18">
            <w:pPr>
              <w:shd w:val="clear" w:color="auto" w:fill="FFFFFF"/>
              <w:ind w:left="180"/>
              <w:rPr>
                <w:rFonts w:cs="Times New Roman"/>
                <w:b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7426EB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7426EB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E212F2" w:rsidRDefault="003F6F18" w:rsidP="00E212F2">
            <w:pPr>
              <w:shd w:val="clear" w:color="auto" w:fill="FFFFFF"/>
              <w:ind w:left="-3"/>
              <w:rPr>
                <w:rFonts w:cs="Times New Roman"/>
                <w:b/>
                <w:lang w:val="tr-TR"/>
              </w:rPr>
            </w:pPr>
            <w:proofErr w:type="gramStart"/>
            <w:r w:rsidRPr="00E212F2">
              <w:rPr>
                <w:rFonts w:cs="Times New Roman"/>
                <w:bCs/>
                <w:color w:val="000000"/>
                <w:highlight w:val="lightGray"/>
                <w:lang w:val="tr-TR"/>
              </w:rPr>
              <w:t>b</w:t>
            </w:r>
            <w:proofErr w:type="gramEnd"/>
            <w:r w:rsidRPr="00E212F2">
              <w:rPr>
                <w:rFonts w:cs="Times New Roman"/>
                <w:bCs/>
                <w:color w:val="000000"/>
                <w:highlight w:val="lightGray"/>
                <w:lang w:val="tr-TR"/>
              </w:rPr>
              <w:t xml:space="preserve">. </w:t>
            </w:r>
            <w:proofErr w:type="spellStart"/>
            <w:r w:rsidRPr="00E212F2">
              <w:rPr>
                <w:rFonts w:cs="Times New Roman"/>
                <w:highlight w:val="lightGray"/>
              </w:rPr>
              <w:t>Editöre</w:t>
            </w:r>
            <w:proofErr w:type="spellEnd"/>
            <w:r w:rsidRPr="00E212F2">
              <w:rPr>
                <w:rFonts w:cs="Times New Roman"/>
                <w:highlight w:val="lightGray"/>
              </w:rPr>
              <w:t xml:space="preserve"> </w:t>
            </w:r>
            <w:proofErr w:type="spellStart"/>
            <w:r w:rsidRPr="00E212F2">
              <w:rPr>
                <w:rFonts w:cs="Times New Roman"/>
                <w:highlight w:val="lightGray"/>
              </w:rPr>
              <w:t>mektup</w:t>
            </w:r>
            <w:proofErr w:type="spellEnd"/>
            <w:r w:rsidRPr="00E212F2">
              <w:rPr>
                <w:rFonts w:cs="Times New Roman"/>
                <w:highlight w:val="lightGray"/>
              </w:rPr>
              <w:t xml:space="preserve">, </w:t>
            </w:r>
            <w:proofErr w:type="spellStart"/>
            <w:r w:rsidRPr="00E212F2">
              <w:rPr>
                <w:rFonts w:cs="Times New Roman"/>
                <w:highlight w:val="lightGray"/>
              </w:rPr>
              <w:t>teknik</w:t>
            </w:r>
            <w:proofErr w:type="spellEnd"/>
            <w:r w:rsidRPr="00E212F2">
              <w:rPr>
                <w:rFonts w:cs="Times New Roman"/>
                <w:highlight w:val="lightGray"/>
              </w:rPr>
              <w:t xml:space="preserve"> not, </w:t>
            </w:r>
            <w:proofErr w:type="spellStart"/>
            <w:r w:rsidRPr="00E212F2">
              <w:rPr>
                <w:rFonts w:cs="Times New Roman"/>
                <w:highlight w:val="lightGray"/>
              </w:rPr>
              <w:t>vaka</w:t>
            </w:r>
            <w:proofErr w:type="spellEnd"/>
            <w:r w:rsidRPr="00E212F2">
              <w:rPr>
                <w:rFonts w:cs="Times New Roman"/>
                <w:highlight w:val="lightGray"/>
              </w:rPr>
              <w:t xml:space="preserve"> </w:t>
            </w:r>
            <w:proofErr w:type="spellStart"/>
            <w:r w:rsidRPr="00E212F2">
              <w:rPr>
                <w:rFonts w:cs="Times New Roman"/>
                <w:highlight w:val="lightGray"/>
              </w:rPr>
              <w:t>incelemesi</w:t>
            </w:r>
            <w:proofErr w:type="spellEnd"/>
            <w:r w:rsidRPr="00E212F2">
              <w:rPr>
                <w:rFonts w:cs="Times New Roman"/>
                <w:highlight w:val="lightGray"/>
              </w:rPr>
              <w:t xml:space="preserve">, </w:t>
            </w:r>
            <w:proofErr w:type="spellStart"/>
            <w:r w:rsidRPr="00E212F2">
              <w:rPr>
                <w:rFonts w:cs="Times New Roman"/>
                <w:highlight w:val="lightGray"/>
              </w:rPr>
              <w:t>tartışma</w:t>
            </w:r>
            <w:proofErr w:type="spellEnd"/>
            <w:r w:rsidRPr="00E212F2">
              <w:rPr>
                <w:rFonts w:cs="Times New Roman"/>
                <w:highlight w:val="lightGray"/>
              </w:rPr>
              <w:t xml:space="preserve">, </w:t>
            </w:r>
            <w:proofErr w:type="spellStart"/>
            <w:r w:rsidRPr="00E212F2">
              <w:rPr>
                <w:rFonts w:cs="Times New Roman"/>
                <w:highlight w:val="lightGray"/>
              </w:rPr>
              <w:t>kitap</w:t>
            </w:r>
            <w:proofErr w:type="spellEnd"/>
            <w:r w:rsidRPr="00E212F2">
              <w:rPr>
                <w:rFonts w:cs="Times New Roman"/>
                <w:highlight w:val="lightGray"/>
              </w:rPr>
              <w:t xml:space="preserve"> </w:t>
            </w:r>
            <w:proofErr w:type="spellStart"/>
            <w:r w:rsidRPr="00E212F2">
              <w:rPr>
                <w:rFonts w:cs="Times New Roman"/>
                <w:highlight w:val="lightGray"/>
              </w:rPr>
              <w:t>incelemesi</w:t>
            </w:r>
            <w:proofErr w:type="spellEnd"/>
            <w:r w:rsidRPr="00E212F2">
              <w:rPr>
                <w:rFonts w:cs="Times New Roman"/>
                <w:highlight w:val="lightGray"/>
              </w:rPr>
              <w:t xml:space="preserve">, problem </w:t>
            </w:r>
            <w:proofErr w:type="spellStart"/>
            <w:r w:rsidRPr="005A0A2A">
              <w:rPr>
                <w:rFonts w:cs="Times New Roman"/>
                <w:highlight w:val="lightGray"/>
              </w:rPr>
              <w:t>çözümü</w:t>
            </w:r>
            <w:proofErr w:type="spellEnd"/>
            <w:r w:rsidRPr="005A0A2A">
              <w:rPr>
                <w:rFonts w:cs="Times New Roman"/>
                <w:highlight w:val="lightGray"/>
              </w:rPr>
              <w:t>* (8)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7426EB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7426EB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E212F2" w:rsidRDefault="003F6F18" w:rsidP="00E212F2">
            <w:pPr>
              <w:shd w:val="clear" w:color="auto" w:fill="FFFFFF"/>
              <w:ind w:left="-3"/>
              <w:rPr>
                <w:rFonts w:cs="Times New Roman"/>
                <w:b/>
                <w:lang w:val="tr-TR"/>
              </w:rPr>
            </w:pPr>
            <w:r w:rsidRPr="00E212F2">
              <w:rPr>
                <w:rFonts w:cs="Times New Roman"/>
                <w:b/>
                <w:lang w:val="tr-TR"/>
              </w:rPr>
              <w:t>1.1.3. Alan indekslerine girmeyen hakemli uluslararası bir dergide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E212F2" w:rsidRDefault="003F6F18" w:rsidP="00E212F2">
            <w:pPr>
              <w:pStyle w:val="Default"/>
              <w:rPr>
                <w:b/>
                <w:sz w:val="20"/>
                <w:szCs w:val="20"/>
              </w:rPr>
            </w:pPr>
            <w:proofErr w:type="gramStart"/>
            <w:r w:rsidRPr="00E212F2">
              <w:rPr>
                <w:b/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E212F2">
              <w:rPr>
                <w:b/>
                <w:bCs/>
                <w:sz w:val="20"/>
                <w:szCs w:val="20"/>
                <w:highlight w:val="lightGray"/>
              </w:rPr>
              <w:t xml:space="preserve">. </w:t>
            </w:r>
            <w:r w:rsidRPr="00E212F2">
              <w:rPr>
                <w:sz w:val="20"/>
                <w:szCs w:val="20"/>
                <w:highlight w:val="lightGray"/>
              </w:rPr>
              <w:t xml:space="preserve">Tam </w:t>
            </w:r>
            <w:r w:rsidRPr="005A0A2A">
              <w:rPr>
                <w:sz w:val="20"/>
                <w:szCs w:val="20"/>
                <w:highlight w:val="lightGray"/>
              </w:rPr>
              <w:t>makale* (20)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E212F2" w:rsidRDefault="003F6F18">
            <w:pPr>
              <w:shd w:val="clear" w:color="auto" w:fill="FFFFFF"/>
              <w:ind w:left="180"/>
              <w:rPr>
                <w:rFonts w:cs="Times New Roman"/>
                <w:b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E212F2" w:rsidRDefault="003F6F18">
            <w:pPr>
              <w:shd w:val="clear" w:color="auto" w:fill="FFFFFF"/>
              <w:ind w:left="180"/>
              <w:rPr>
                <w:rFonts w:cs="Times New Roman"/>
                <w:b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7426EB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7426EB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E212F2" w:rsidRDefault="003F6F18" w:rsidP="00E212F2">
            <w:pPr>
              <w:pStyle w:val="Default"/>
              <w:rPr>
                <w:b/>
                <w:sz w:val="20"/>
                <w:szCs w:val="20"/>
              </w:rPr>
            </w:pPr>
            <w:proofErr w:type="gramStart"/>
            <w:r w:rsidRPr="00E212F2">
              <w:rPr>
                <w:b/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E212F2">
              <w:rPr>
                <w:b/>
                <w:bCs/>
                <w:sz w:val="20"/>
                <w:szCs w:val="20"/>
                <w:highlight w:val="lightGray"/>
              </w:rPr>
              <w:t xml:space="preserve">. </w:t>
            </w:r>
            <w:r w:rsidRPr="00E212F2">
              <w:rPr>
                <w:sz w:val="20"/>
                <w:szCs w:val="20"/>
                <w:highlight w:val="lightGray"/>
              </w:rPr>
              <w:t xml:space="preserve">Editöre mektup, teknik not, vaka incelemesi, tartışma, kitap incelemesi, eleştiri/inceleme, problem </w:t>
            </w:r>
            <w:r w:rsidRPr="005A0A2A">
              <w:rPr>
                <w:sz w:val="20"/>
                <w:szCs w:val="20"/>
                <w:highlight w:val="lightGray"/>
              </w:rPr>
              <w:t>çözümü* (6)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7426EB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7426EB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E212F2">
            <w:pPr>
              <w:pStyle w:val="Default"/>
              <w:rPr>
                <w:rFonts w:ascii="Liberation Serif" w:hAnsi="Liberation Serif"/>
                <w:b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E212F2">
              <w:rPr>
                <w:b/>
                <w:bCs/>
                <w:sz w:val="20"/>
                <w:szCs w:val="20"/>
              </w:rPr>
              <w:t xml:space="preserve">1.4. </w:t>
            </w:r>
            <w:r w:rsidRPr="00E212F2">
              <w:rPr>
                <w:b/>
                <w:sz w:val="20"/>
                <w:szCs w:val="20"/>
              </w:rPr>
              <w:t xml:space="preserve">Hakemli uluslararası bir kongre, konferans, </w:t>
            </w:r>
            <w:proofErr w:type="gramStart"/>
            <w:r w:rsidRPr="00E212F2">
              <w:rPr>
                <w:b/>
                <w:sz w:val="20"/>
                <w:szCs w:val="20"/>
              </w:rPr>
              <w:t>sempozyum</w:t>
            </w:r>
            <w:proofErr w:type="gramEnd"/>
            <w:r w:rsidRPr="00E212F2">
              <w:rPr>
                <w:b/>
                <w:sz w:val="20"/>
                <w:szCs w:val="20"/>
              </w:rPr>
              <w:t xml:space="preserve"> veya </w:t>
            </w:r>
            <w:proofErr w:type="spellStart"/>
            <w:r w:rsidRPr="00E212F2">
              <w:rPr>
                <w:b/>
                <w:sz w:val="20"/>
                <w:szCs w:val="20"/>
              </w:rPr>
              <w:t>çalıştayda</w:t>
            </w:r>
            <w:proofErr w:type="spellEnd"/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E212F2">
            <w:pPr>
              <w:pStyle w:val="Default"/>
              <w:rPr>
                <w:rFonts w:ascii="Liberation Serif" w:hAnsi="Liberation Serif"/>
                <w:b/>
              </w:rPr>
            </w:pPr>
            <w:proofErr w:type="gramStart"/>
            <w:r w:rsidRPr="00E212F2">
              <w:rPr>
                <w:b/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E212F2">
              <w:rPr>
                <w:b/>
                <w:bCs/>
                <w:sz w:val="20"/>
                <w:szCs w:val="20"/>
                <w:highlight w:val="lightGray"/>
              </w:rPr>
              <w:t xml:space="preserve">. </w:t>
            </w:r>
            <w:r w:rsidRPr="00E212F2">
              <w:rPr>
                <w:sz w:val="20"/>
                <w:szCs w:val="20"/>
                <w:highlight w:val="lightGray"/>
              </w:rPr>
              <w:t>Bildiriler kitabında tam metin</w:t>
            </w:r>
            <w:r w:rsidRPr="005A0A2A">
              <w:rPr>
                <w:sz w:val="20"/>
                <w:szCs w:val="20"/>
                <w:highlight w:val="lightGray"/>
              </w:rPr>
              <w:t>* (12)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7426EB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7426EB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E212F2">
            <w:pPr>
              <w:pStyle w:val="Default"/>
              <w:rPr>
                <w:rFonts w:ascii="Liberation Serif" w:hAnsi="Liberation Serif"/>
                <w:b/>
              </w:rPr>
            </w:pPr>
            <w:proofErr w:type="gramStart"/>
            <w:r w:rsidRPr="00E212F2">
              <w:rPr>
                <w:b/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E212F2">
              <w:rPr>
                <w:b/>
                <w:bCs/>
                <w:sz w:val="20"/>
                <w:szCs w:val="20"/>
                <w:highlight w:val="lightGray"/>
              </w:rPr>
              <w:t xml:space="preserve">. </w:t>
            </w:r>
            <w:r w:rsidRPr="00E212F2">
              <w:rPr>
                <w:sz w:val="20"/>
                <w:szCs w:val="20"/>
                <w:highlight w:val="lightGray"/>
              </w:rPr>
              <w:t>Poster veya bildiriler kitabında özet (tam metnin basılmadığı durum</w:t>
            </w:r>
            <w:r w:rsidRPr="005A0A2A">
              <w:rPr>
                <w:sz w:val="20"/>
                <w:szCs w:val="20"/>
                <w:highlight w:val="lightGray"/>
              </w:rPr>
              <w:t>)* (6)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24247">
            <w:pPr>
              <w:pStyle w:val="Default"/>
              <w:rPr>
                <w:rFonts w:ascii="Liberation Serif" w:hAnsi="Liberation Serif"/>
                <w:b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C24247">
              <w:rPr>
                <w:b/>
                <w:bCs/>
                <w:sz w:val="20"/>
                <w:szCs w:val="20"/>
              </w:rPr>
              <w:t xml:space="preserve">.1.5. </w:t>
            </w:r>
            <w:r w:rsidRPr="00C24247">
              <w:rPr>
                <w:b/>
                <w:sz w:val="20"/>
                <w:szCs w:val="20"/>
              </w:rPr>
              <w:t>Uluslararası tanınmış bir yayınevince yayımlanan bilimsel, alanla ilgili, mesleki ders kitabı veya e-kitap yazarlığı (lisansüstü tezler hariç)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24247">
            <w:pPr>
              <w:pStyle w:val="Default"/>
              <w:rPr>
                <w:rFonts w:ascii="Liberation Serif" w:hAnsi="Liberation Serif"/>
                <w:b/>
              </w:rPr>
            </w:pPr>
            <w:proofErr w:type="gramStart"/>
            <w:r w:rsidRPr="00C24247">
              <w:rPr>
                <w:b/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C24247">
              <w:rPr>
                <w:b/>
                <w:bCs/>
                <w:sz w:val="20"/>
                <w:szCs w:val="20"/>
                <w:highlight w:val="lightGray"/>
              </w:rPr>
              <w:t xml:space="preserve">. </w:t>
            </w:r>
            <w:r w:rsidRPr="00C24247">
              <w:rPr>
                <w:sz w:val="20"/>
                <w:szCs w:val="20"/>
                <w:highlight w:val="lightGray"/>
              </w:rPr>
              <w:t xml:space="preserve">Tüm kitap </w:t>
            </w:r>
            <w:r w:rsidRPr="005A0A2A">
              <w:rPr>
                <w:sz w:val="20"/>
                <w:szCs w:val="20"/>
                <w:highlight w:val="lightGray"/>
              </w:rPr>
              <w:t>yazarlığı* (150)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7426EB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7426EB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24247">
            <w:pPr>
              <w:pStyle w:val="Default"/>
              <w:rPr>
                <w:rFonts w:ascii="Liberation Serif" w:hAnsi="Liberation Serif"/>
                <w:b/>
              </w:rPr>
            </w:pPr>
            <w:proofErr w:type="gramStart"/>
            <w:r w:rsidRPr="00C24247">
              <w:rPr>
                <w:b/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C24247">
              <w:rPr>
                <w:b/>
                <w:bCs/>
                <w:sz w:val="20"/>
                <w:szCs w:val="20"/>
                <w:highlight w:val="lightGray"/>
              </w:rPr>
              <w:t xml:space="preserve">. </w:t>
            </w:r>
            <w:r w:rsidRPr="00C24247">
              <w:rPr>
                <w:sz w:val="20"/>
                <w:szCs w:val="20"/>
                <w:highlight w:val="lightGray"/>
              </w:rPr>
              <w:t xml:space="preserve">Tıpkı </w:t>
            </w:r>
            <w:r w:rsidRPr="005A0A2A">
              <w:rPr>
                <w:sz w:val="20"/>
                <w:szCs w:val="20"/>
                <w:highlight w:val="lightGray"/>
              </w:rPr>
              <w:t>baskı* (10)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7426EB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7426EB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24247">
            <w:pPr>
              <w:pStyle w:val="Default"/>
              <w:rPr>
                <w:rFonts w:ascii="Liberation Serif" w:hAnsi="Liberation Serif"/>
                <w:b/>
              </w:rPr>
            </w:pPr>
            <w:proofErr w:type="gramStart"/>
            <w:r w:rsidRPr="00C24247">
              <w:rPr>
                <w:b/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C24247">
              <w:rPr>
                <w:b/>
                <w:bCs/>
                <w:sz w:val="20"/>
                <w:szCs w:val="20"/>
                <w:highlight w:val="lightGray"/>
              </w:rPr>
              <w:t xml:space="preserve">. </w:t>
            </w:r>
            <w:r w:rsidRPr="00C24247">
              <w:rPr>
                <w:sz w:val="20"/>
                <w:szCs w:val="20"/>
                <w:highlight w:val="lightGray"/>
              </w:rPr>
              <w:t xml:space="preserve">Değişiklik yapılmış </w:t>
            </w:r>
            <w:r w:rsidRPr="005A0A2A">
              <w:rPr>
                <w:sz w:val="20"/>
                <w:szCs w:val="20"/>
                <w:highlight w:val="lightGray"/>
              </w:rPr>
              <w:t>baskı* (30)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7426EB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7426EB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24247">
            <w:pPr>
              <w:pStyle w:val="Default"/>
              <w:rPr>
                <w:rFonts w:ascii="Liberation Serif" w:hAnsi="Liberation Serif"/>
                <w:b/>
              </w:rPr>
            </w:pPr>
            <w:proofErr w:type="gramStart"/>
            <w:r w:rsidRPr="00C24247">
              <w:rPr>
                <w:b/>
                <w:bCs/>
                <w:sz w:val="20"/>
                <w:szCs w:val="20"/>
                <w:highlight w:val="lightGray"/>
              </w:rPr>
              <w:t>d</w:t>
            </w:r>
            <w:proofErr w:type="gramEnd"/>
            <w:r w:rsidRPr="00C24247">
              <w:rPr>
                <w:b/>
                <w:bCs/>
                <w:sz w:val="20"/>
                <w:szCs w:val="20"/>
                <w:highlight w:val="lightGray"/>
              </w:rPr>
              <w:t xml:space="preserve">. </w:t>
            </w:r>
            <w:r w:rsidRPr="00C24247">
              <w:rPr>
                <w:sz w:val="20"/>
                <w:szCs w:val="20"/>
                <w:highlight w:val="lightGray"/>
              </w:rPr>
              <w:t>Bölüm yazarlığı</w:t>
            </w:r>
            <w:r w:rsidRPr="005A0A2A">
              <w:rPr>
                <w:sz w:val="20"/>
                <w:szCs w:val="20"/>
                <w:highlight w:val="lightGray"/>
              </w:rPr>
              <w:t>** (60)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7426EB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7426EB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24247" w:rsidRDefault="003F6F18" w:rsidP="00C24247">
            <w:pPr>
              <w:pStyle w:val="Default"/>
              <w:rPr>
                <w:rFonts w:ascii="Liberation Serif" w:hAnsi="Liberation Serif"/>
                <w:b/>
              </w:rPr>
            </w:pPr>
            <w:r w:rsidRPr="00C24247">
              <w:rPr>
                <w:b/>
                <w:bCs/>
                <w:sz w:val="20"/>
                <w:szCs w:val="20"/>
              </w:rPr>
              <w:t xml:space="preserve">1.1.6. </w:t>
            </w:r>
            <w:r w:rsidRPr="00C24247">
              <w:rPr>
                <w:b/>
                <w:sz w:val="20"/>
                <w:szCs w:val="20"/>
              </w:rPr>
              <w:t>Uluslararası diğer bir yayınevince yayımlanan bilimsel, alanla ilgili, mesleki ders kitabı veya e-kitap yazarlığı (lisansüstü tezler hariç)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24247">
            <w:pPr>
              <w:pStyle w:val="Default"/>
              <w:rPr>
                <w:rFonts w:ascii="Liberation Serif" w:hAnsi="Liberation Serif"/>
                <w:b/>
              </w:rPr>
            </w:pPr>
            <w:proofErr w:type="gramStart"/>
            <w:r w:rsidRPr="00C24247">
              <w:rPr>
                <w:b/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C24247">
              <w:rPr>
                <w:b/>
                <w:bCs/>
                <w:sz w:val="20"/>
                <w:szCs w:val="20"/>
                <w:highlight w:val="lightGray"/>
              </w:rPr>
              <w:t xml:space="preserve">. </w:t>
            </w:r>
            <w:r w:rsidRPr="00C24247">
              <w:rPr>
                <w:sz w:val="20"/>
                <w:szCs w:val="20"/>
                <w:highlight w:val="lightGray"/>
              </w:rPr>
              <w:t xml:space="preserve">Tüm kitap </w:t>
            </w:r>
            <w:r w:rsidRPr="005A0A2A">
              <w:rPr>
                <w:sz w:val="20"/>
                <w:szCs w:val="20"/>
                <w:highlight w:val="lightGray"/>
              </w:rPr>
              <w:t>yazarlığı* (100)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7426EB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7426EB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24247" w:rsidRDefault="003F6F18" w:rsidP="00C24247">
            <w:pPr>
              <w:pStyle w:val="Default"/>
            </w:pPr>
            <w:proofErr w:type="gramStart"/>
            <w:r w:rsidRPr="00C24247">
              <w:rPr>
                <w:b/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C24247">
              <w:rPr>
                <w:b/>
                <w:bCs/>
                <w:sz w:val="20"/>
                <w:szCs w:val="20"/>
                <w:highlight w:val="lightGray"/>
              </w:rPr>
              <w:t xml:space="preserve">. </w:t>
            </w:r>
            <w:r w:rsidRPr="00C24247">
              <w:rPr>
                <w:sz w:val="20"/>
                <w:szCs w:val="20"/>
                <w:highlight w:val="lightGray"/>
              </w:rPr>
              <w:t xml:space="preserve">Tıpkı </w:t>
            </w:r>
            <w:r w:rsidRPr="005A0A2A">
              <w:rPr>
                <w:sz w:val="20"/>
                <w:szCs w:val="20"/>
                <w:highlight w:val="lightGray"/>
              </w:rPr>
              <w:t>baskı* (5)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7426EB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7426EB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24247" w:rsidRDefault="003F6F18" w:rsidP="00C24247">
            <w:pPr>
              <w:pStyle w:val="Default"/>
            </w:pPr>
            <w:proofErr w:type="gramStart"/>
            <w:r w:rsidRPr="00C24247">
              <w:rPr>
                <w:b/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C24247">
              <w:rPr>
                <w:b/>
                <w:bCs/>
                <w:sz w:val="20"/>
                <w:szCs w:val="20"/>
                <w:highlight w:val="lightGray"/>
              </w:rPr>
              <w:t xml:space="preserve">. </w:t>
            </w:r>
            <w:r w:rsidRPr="00C24247">
              <w:rPr>
                <w:sz w:val="20"/>
                <w:szCs w:val="20"/>
                <w:highlight w:val="lightGray"/>
              </w:rPr>
              <w:t>Gözden geçirilmiş baskı</w:t>
            </w:r>
            <w:r w:rsidRPr="005A0A2A">
              <w:rPr>
                <w:sz w:val="20"/>
                <w:szCs w:val="20"/>
                <w:highlight w:val="lightGray"/>
              </w:rPr>
              <w:t>* (10)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7426EB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7426EB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24247" w:rsidRDefault="003F6F18" w:rsidP="00C24247">
            <w:pPr>
              <w:pStyle w:val="Default"/>
            </w:pPr>
            <w:proofErr w:type="gramStart"/>
            <w:r w:rsidRPr="00C24247">
              <w:rPr>
                <w:b/>
                <w:bCs/>
                <w:sz w:val="20"/>
                <w:szCs w:val="20"/>
                <w:highlight w:val="lightGray"/>
              </w:rPr>
              <w:t>d</w:t>
            </w:r>
            <w:proofErr w:type="gramEnd"/>
            <w:r w:rsidRPr="00C24247">
              <w:rPr>
                <w:b/>
                <w:bCs/>
                <w:sz w:val="20"/>
                <w:szCs w:val="20"/>
                <w:highlight w:val="lightGray"/>
              </w:rPr>
              <w:t xml:space="preserve">. </w:t>
            </w:r>
            <w:r w:rsidRPr="00C24247">
              <w:rPr>
                <w:sz w:val="20"/>
                <w:szCs w:val="20"/>
                <w:highlight w:val="lightGray"/>
              </w:rPr>
              <w:t>Bölüm yazarlığı</w:t>
            </w:r>
            <w:r w:rsidRPr="005A0A2A">
              <w:rPr>
                <w:sz w:val="20"/>
                <w:szCs w:val="20"/>
                <w:highlight w:val="lightGray"/>
              </w:rPr>
              <w:t>** (35)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24247">
            <w:pPr>
              <w:pStyle w:val="Default"/>
              <w:rPr>
                <w:rFonts w:ascii="Liberation Serif" w:hAnsi="Liberation Serif"/>
                <w:b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C24247">
              <w:rPr>
                <w:b/>
                <w:bCs/>
                <w:sz w:val="20"/>
                <w:szCs w:val="20"/>
              </w:rPr>
              <w:t xml:space="preserve">1.7. </w:t>
            </w:r>
            <w:r w:rsidRPr="00C24247">
              <w:rPr>
                <w:b/>
                <w:sz w:val="20"/>
                <w:szCs w:val="20"/>
              </w:rPr>
              <w:t xml:space="preserve">Ulusal tanınmış bir yayınevince yayımlanan bilimsel, mesleki veya ders kitabının </w:t>
            </w:r>
            <w:proofErr w:type="spellStart"/>
            <w:r w:rsidRPr="00C24247">
              <w:rPr>
                <w:b/>
                <w:sz w:val="20"/>
                <w:szCs w:val="20"/>
              </w:rPr>
              <w:t>Türkçe’den</w:t>
            </w:r>
            <w:proofErr w:type="spellEnd"/>
            <w:r w:rsidRPr="00C24247">
              <w:rPr>
                <w:b/>
                <w:sz w:val="20"/>
                <w:szCs w:val="20"/>
              </w:rPr>
              <w:t xml:space="preserve"> çevirisi ve bir uluslararası yayınevince basılmış olması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24247" w:rsidRDefault="003F6F18" w:rsidP="00C24247">
            <w:pPr>
              <w:pStyle w:val="Default"/>
            </w:pPr>
            <w:proofErr w:type="gramStart"/>
            <w:r w:rsidRPr="00051C4C">
              <w:rPr>
                <w:b/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051C4C">
              <w:rPr>
                <w:b/>
                <w:bCs/>
                <w:sz w:val="20"/>
                <w:szCs w:val="20"/>
                <w:highlight w:val="lightGray"/>
              </w:rPr>
              <w:t xml:space="preserve">. </w:t>
            </w:r>
            <w:r w:rsidRPr="00051C4C">
              <w:rPr>
                <w:sz w:val="20"/>
                <w:szCs w:val="20"/>
                <w:highlight w:val="lightGray"/>
              </w:rPr>
              <w:t>Tüm kitap çevirisi</w:t>
            </w:r>
            <w:r w:rsidRPr="005A0A2A">
              <w:rPr>
                <w:sz w:val="20"/>
                <w:szCs w:val="20"/>
                <w:highlight w:val="lightGray"/>
              </w:rPr>
              <w:t>* (40)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24247" w:rsidRDefault="003F6F18" w:rsidP="00C24247">
            <w:pPr>
              <w:pStyle w:val="Default"/>
            </w:pPr>
            <w:proofErr w:type="gramStart"/>
            <w:r w:rsidRPr="00051C4C">
              <w:rPr>
                <w:b/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051C4C">
              <w:rPr>
                <w:b/>
                <w:bCs/>
                <w:sz w:val="20"/>
                <w:szCs w:val="20"/>
                <w:highlight w:val="lightGray"/>
              </w:rPr>
              <w:t xml:space="preserve">. </w:t>
            </w:r>
            <w:r w:rsidRPr="00051C4C">
              <w:rPr>
                <w:sz w:val="20"/>
                <w:szCs w:val="20"/>
                <w:highlight w:val="lightGray"/>
              </w:rPr>
              <w:t xml:space="preserve">Bölüm </w:t>
            </w:r>
            <w:r w:rsidRPr="005A0A2A">
              <w:rPr>
                <w:sz w:val="20"/>
                <w:szCs w:val="20"/>
                <w:highlight w:val="lightGray"/>
              </w:rPr>
              <w:t>çevirisi** (15)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24247" w:rsidRDefault="003F6F18" w:rsidP="00C24247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C24247">
              <w:rPr>
                <w:b/>
                <w:bCs/>
                <w:sz w:val="20"/>
                <w:szCs w:val="20"/>
              </w:rPr>
              <w:t xml:space="preserve">.1.8. </w:t>
            </w:r>
            <w:r w:rsidRPr="00C24247">
              <w:rPr>
                <w:b/>
                <w:sz w:val="20"/>
                <w:szCs w:val="20"/>
              </w:rPr>
              <w:t xml:space="preserve">Ulusal diğer bir yayınevince yayımlanan bilimsel, mesleki veya ders kitabının </w:t>
            </w:r>
            <w:proofErr w:type="spellStart"/>
            <w:r w:rsidRPr="00C24247">
              <w:rPr>
                <w:b/>
                <w:sz w:val="20"/>
                <w:szCs w:val="20"/>
              </w:rPr>
              <w:t>Türkçe’den</w:t>
            </w:r>
            <w:proofErr w:type="spellEnd"/>
            <w:r w:rsidRPr="00C24247">
              <w:rPr>
                <w:b/>
                <w:sz w:val="20"/>
                <w:szCs w:val="20"/>
              </w:rPr>
              <w:t xml:space="preserve"> çevirisi ve bir uluslararası yayınevince basılmış olması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24247" w:rsidRDefault="003F6F18" w:rsidP="00C24247">
            <w:pPr>
              <w:pStyle w:val="Default"/>
            </w:pPr>
            <w:proofErr w:type="gramStart"/>
            <w:r w:rsidRPr="00051C4C">
              <w:rPr>
                <w:b/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051C4C">
              <w:rPr>
                <w:b/>
                <w:bCs/>
                <w:sz w:val="20"/>
                <w:szCs w:val="20"/>
                <w:highlight w:val="lightGray"/>
              </w:rPr>
              <w:t xml:space="preserve">. </w:t>
            </w:r>
            <w:r w:rsidRPr="00051C4C">
              <w:rPr>
                <w:sz w:val="20"/>
                <w:szCs w:val="20"/>
                <w:highlight w:val="lightGray"/>
              </w:rPr>
              <w:t xml:space="preserve">Tüm kitap </w:t>
            </w:r>
            <w:r w:rsidRPr="005A0A2A">
              <w:rPr>
                <w:sz w:val="20"/>
                <w:szCs w:val="20"/>
                <w:highlight w:val="lightGray"/>
              </w:rPr>
              <w:t>çevirisi* (25)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24247" w:rsidRDefault="003F6F18" w:rsidP="00C24247">
            <w:pPr>
              <w:pStyle w:val="Default"/>
            </w:pPr>
            <w:proofErr w:type="gramStart"/>
            <w:r w:rsidRPr="00051C4C">
              <w:rPr>
                <w:b/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051C4C">
              <w:rPr>
                <w:b/>
                <w:bCs/>
                <w:sz w:val="20"/>
                <w:szCs w:val="20"/>
                <w:highlight w:val="lightGray"/>
              </w:rPr>
              <w:t xml:space="preserve">. </w:t>
            </w:r>
            <w:r w:rsidRPr="00051C4C">
              <w:rPr>
                <w:sz w:val="20"/>
                <w:szCs w:val="20"/>
                <w:highlight w:val="lightGray"/>
              </w:rPr>
              <w:t>Bölüm çevirisi</w:t>
            </w:r>
            <w:r w:rsidRPr="005A0A2A">
              <w:rPr>
                <w:sz w:val="20"/>
                <w:szCs w:val="20"/>
                <w:highlight w:val="lightGray"/>
              </w:rPr>
              <w:t>** (9)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426EB">
        <w:tc>
          <w:tcPr>
            <w:tcW w:w="6000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51C4C" w:rsidRDefault="003F6F18" w:rsidP="00051C4C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1.2 ULUSAL YAYINLAR</w:t>
            </w:r>
            <w:r w:rsidR="00D27C11">
              <w:rPr>
                <w:b/>
                <w:bCs/>
                <w:sz w:val="21"/>
                <w:szCs w:val="21"/>
              </w:rPr>
              <w:t xml:space="preserve"> </w:t>
            </w:r>
            <w:r w:rsidR="00D27C11" w:rsidRPr="00D27C11">
              <w:rPr>
                <w:b/>
                <w:bCs/>
                <w:sz w:val="21"/>
                <w:szCs w:val="21"/>
                <w:shd w:val="clear" w:color="auto" w:fill="FFFFFF" w:themeFill="background1"/>
              </w:rPr>
              <w:t>(t</w:t>
            </w:r>
            <w:r w:rsidR="00D27C11" w:rsidRPr="00D27C11">
              <w:rPr>
                <w:sz w:val="21"/>
                <w:szCs w:val="21"/>
                <w:shd w:val="clear" w:color="auto" w:fill="FFFFFF" w:themeFill="background1"/>
              </w:rPr>
              <w:t>üm yayınların sayfa numaraları verilmeli; elektronik yayımlananların web adresi verilmeli; sayfa numaraları olmayanların toplam sayfa sayısı verilmeli</w:t>
            </w:r>
            <w:r w:rsidR="00D27C11" w:rsidRPr="00D27C11">
              <w:rPr>
                <w:b/>
                <w:bCs/>
                <w:shd w:val="clear" w:color="auto" w:fill="FFFFFF" w:themeFill="background1"/>
              </w:rPr>
              <w:t>.)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426EB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73A56" w:rsidRDefault="003F6F18" w:rsidP="00273A56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1.2.1</w:t>
            </w:r>
            <w:r w:rsidRPr="007426EB">
              <w:rPr>
                <w:b/>
                <w:bCs/>
                <w:sz w:val="20"/>
                <w:szCs w:val="20"/>
              </w:rPr>
              <w:t xml:space="preserve">. </w:t>
            </w:r>
            <w:r w:rsidRPr="007426EB">
              <w:rPr>
                <w:b/>
                <w:sz w:val="20"/>
                <w:szCs w:val="20"/>
              </w:rPr>
              <w:t>Hakemli ulusal bir dergide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426EB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273A56">
            <w:pPr>
              <w:pStyle w:val="Default"/>
            </w:pPr>
            <w:proofErr w:type="gramStart"/>
            <w:r w:rsidRPr="007426EB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7426E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7426EB">
              <w:rPr>
                <w:sz w:val="20"/>
                <w:szCs w:val="20"/>
                <w:highlight w:val="lightGray"/>
              </w:rPr>
              <w:t>Tam makale* (20)</w:t>
            </w:r>
            <w:r w:rsidR="00D27C11">
              <w:rPr>
                <w:sz w:val="20"/>
                <w:szCs w:val="20"/>
              </w:rPr>
              <w:t xml:space="preserve"> </w:t>
            </w:r>
            <w:r w:rsidR="00D27C11" w:rsidRPr="00D27C11">
              <w:rPr>
                <w:b/>
                <w:sz w:val="20"/>
                <w:shd w:val="clear" w:color="auto" w:fill="FFFFFF" w:themeFill="background1"/>
              </w:rPr>
              <w:t>b</w:t>
            </w:r>
            <w:r w:rsidR="00D27C11" w:rsidRPr="00D27C11">
              <w:rPr>
                <w:b/>
                <w:bCs/>
                <w:sz w:val="20"/>
                <w:shd w:val="clear" w:color="auto" w:fill="FFFFFF" w:themeFill="background1"/>
              </w:rPr>
              <w:t xml:space="preserve">ir makalenin hakemli ulusal tam makale olarak sayılabilmesi için, makalenin basıldığı dönemde derginin isminin </w:t>
            </w:r>
            <w:proofErr w:type="spellStart"/>
            <w:r w:rsidR="00D27C11" w:rsidRPr="00D27C11">
              <w:rPr>
                <w:b/>
                <w:bCs/>
                <w:sz w:val="20"/>
                <w:shd w:val="clear" w:color="auto" w:fill="FFFFFF" w:themeFill="background1"/>
              </w:rPr>
              <w:t>Tübitak-Ulakbim'in</w:t>
            </w:r>
            <w:proofErr w:type="spellEnd"/>
            <w:r w:rsidR="00D27C11" w:rsidRPr="00D27C11">
              <w:rPr>
                <w:b/>
                <w:bCs/>
                <w:sz w:val="20"/>
                <w:shd w:val="clear" w:color="auto" w:fill="FFFFFF" w:themeFill="background1"/>
              </w:rPr>
              <w:t xml:space="preserve"> ulusal dergiler listesinde yer alması gerekmektedir.)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426EB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Default"/>
            </w:pPr>
            <w:proofErr w:type="gramStart"/>
            <w:r w:rsidRPr="007426EB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7426E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7426EB">
              <w:rPr>
                <w:sz w:val="20"/>
                <w:szCs w:val="20"/>
                <w:highlight w:val="lightGray"/>
              </w:rPr>
              <w:t>Editöre mektup, teknik not, vaka incelemesi, tartışma, kitap incelemesi, eleştiri/inceleme, problem çözümü * (6)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426EB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Default"/>
            </w:pPr>
            <w:proofErr w:type="gramStart"/>
            <w:r w:rsidRPr="007426EB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7426E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7426EB">
              <w:rPr>
                <w:sz w:val="20"/>
                <w:szCs w:val="20"/>
                <w:highlight w:val="lightGray"/>
              </w:rPr>
              <w:t>Makale/Öykü çevirisi</w:t>
            </w:r>
            <w:r w:rsidRPr="007426EB">
              <w:rPr>
                <w:bCs/>
                <w:sz w:val="20"/>
                <w:szCs w:val="20"/>
                <w:highlight w:val="lightGray"/>
              </w:rPr>
              <w:t>* (8)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426EB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1.2.2</w:t>
            </w:r>
            <w:r w:rsidRPr="007426EB">
              <w:rPr>
                <w:b/>
                <w:bCs/>
                <w:sz w:val="20"/>
                <w:szCs w:val="20"/>
              </w:rPr>
              <w:t xml:space="preserve">. </w:t>
            </w:r>
            <w:r w:rsidRPr="007426EB">
              <w:rPr>
                <w:b/>
                <w:sz w:val="20"/>
                <w:szCs w:val="20"/>
              </w:rPr>
              <w:t>Hakemsiz ulusal bir dergide (en fazla 3)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426EB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Default"/>
            </w:pPr>
            <w:proofErr w:type="gramStart"/>
            <w:r w:rsidRPr="007426EB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7426E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7426EB">
              <w:rPr>
                <w:sz w:val="20"/>
                <w:szCs w:val="20"/>
                <w:highlight w:val="lightGray"/>
              </w:rPr>
              <w:t>Tam makale* (6)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426EB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Default"/>
            </w:pPr>
            <w:proofErr w:type="gramStart"/>
            <w:r w:rsidRPr="007426EB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7426E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7426EB">
              <w:rPr>
                <w:sz w:val="20"/>
                <w:szCs w:val="20"/>
                <w:highlight w:val="lightGray"/>
              </w:rPr>
              <w:t>Editöre mektup, teknik not, vaka incelemesi, tartışma, kitap incelemesi, eleştiri/inceleme, problem çözümü * (2)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426EB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Default"/>
            </w:pPr>
            <w:proofErr w:type="gramStart"/>
            <w:r w:rsidRPr="007426EB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7426E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7426EB">
              <w:rPr>
                <w:sz w:val="20"/>
                <w:szCs w:val="20"/>
                <w:highlight w:val="lightGray"/>
              </w:rPr>
              <w:t>Makale/Öykü çevirisi* (2)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426EB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1.2.3</w:t>
            </w:r>
            <w:r w:rsidRPr="007426EB">
              <w:rPr>
                <w:b/>
                <w:bCs/>
                <w:sz w:val="20"/>
                <w:szCs w:val="20"/>
              </w:rPr>
              <w:t xml:space="preserve">. </w:t>
            </w:r>
            <w:r w:rsidRPr="007426EB">
              <w:rPr>
                <w:b/>
                <w:sz w:val="20"/>
                <w:szCs w:val="20"/>
              </w:rPr>
              <w:t xml:space="preserve">Hakemli ulusal bir kongre, konferans, </w:t>
            </w:r>
            <w:proofErr w:type="gramStart"/>
            <w:r w:rsidRPr="007426EB">
              <w:rPr>
                <w:b/>
                <w:sz w:val="20"/>
                <w:szCs w:val="20"/>
              </w:rPr>
              <w:t>sempozyum</w:t>
            </w:r>
            <w:proofErr w:type="gramEnd"/>
            <w:r w:rsidRPr="007426EB">
              <w:rPr>
                <w:b/>
                <w:sz w:val="20"/>
                <w:szCs w:val="20"/>
              </w:rPr>
              <w:t xml:space="preserve"> veya </w:t>
            </w:r>
            <w:proofErr w:type="spellStart"/>
            <w:r w:rsidRPr="007426EB">
              <w:rPr>
                <w:b/>
                <w:sz w:val="20"/>
                <w:szCs w:val="20"/>
              </w:rPr>
              <w:t>çalıştayda</w:t>
            </w:r>
            <w:proofErr w:type="spellEnd"/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426EB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Default"/>
            </w:pPr>
            <w:proofErr w:type="gramStart"/>
            <w:r w:rsidRPr="007426EB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7426E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7426EB">
              <w:rPr>
                <w:sz w:val="20"/>
                <w:szCs w:val="20"/>
                <w:highlight w:val="lightGray"/>
              </w:rPr>
              <w:t>Bildiriler kitabında tam metin* (6)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426EB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Default"/>
            </w:pPr>
            <w:proofErr w:type="gramStart"/>
            <w:r w:rsidRPr="007426EB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7426E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7426EB">
              <w:rPr>
                <w:sz w:val="20"/>
                <w:szCs w:val="20"/>
                <w:highlight w:val="lightGray"/>
              </w:rPr>
              <w:t>Poster ve bildiriler kitabında özet (tam metnin basılmadığı durum)* (3)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426EB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1.2.4</w:t>
            </w:r>
            <w:r w:rsidRPr="007426EB">
              <w:rPr>
                <w:b/>
                <w:bCs/>
                <w:sz w:val="20"/>
                <w:szCs w:val="20"/>
              </w:rPr>
              <w:t xml:space="preserve">. </w:t>
            </w:r>
            <w:r w:rsidRPr="007426EB">
              <w:rPr>
                <w:b/>
                <w:sz w:val="20"/>
                <w:szCs w:val="20"/>
              </w:rPr>
              <w:t>Ulusal tanınmış bir yayınevince yayımlanan bilimsel, alanla ilgili, mesleki ders kitabı veya e-kitap yazarlığı (lisansüstü tezler hariç)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426EB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Default"/>
            </w:pPr>
            <w:proofErr w:type="gramStart"/>
            <w:r w:rsidRPr="007426EB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7426E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7426EB">
              <w:rPr>
                <w:sz w:val="20"/>
                <w:szCs w:val="20"/>
                <w:highlight w:val="lightGray"/>
              </w:rPr>
              <w:t>Tüm kitap yazarlığı* (75)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7426EB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7426EB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7426EB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426EB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Default"/>
            </w:pPr>
            <w:proofErr w:type="gramStart"/>
            <w:r w:rsidRPr="007426EB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7426E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7426EB">
              <w:rPr>
                <w:sz w:val="20"/>
                <w:szCs w:val="20"/>
                <w:highlight w:val="lightGray"/>
              </w:rPr>
              <w:t>Tıpkı baskı* (5)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7426EB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7426EB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7426EB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426EB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Default"/>
            </w:pPr>
            <w:proofErr w:type="gramStart"/>
            <w:r w:rsidRPr="007426EB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7426E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7426EB">
              <w:rPr>
                <w:sz w:val="20"/>
                <w:szCs w:val="20"/>
                <w:highlight w:val="lightGray"/>
              </w:rPr>
              <w:t>Değişiklik yapılmış baskı* (15)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7426EB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7426EB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7426EB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426EB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Default"/>
            </w:pPr>
            <w:proofErr w:type="gramStart"/>
            <w:r w:rsidRPr="007426EB">
              <w:rPr>
                <w:bCs/>
                <w:sz w:val="20"/>
                <w:szCs w:val="20"/>
                <w:highlight w:val="lightGray"/>
              </w:rPr>
              <w:t>d</w:t>
            </w:r>
            <w:proofErr w:type="gramEnd"/>
            <w:r w:rsidRPr="007426E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7426EB">
              <w:rPr>
                <w:sz w:val="20"/>
                <w:szCs w:val="20"/>
                <w:highlight w:val="lightGray"/>
              </w:rPr>
              <w:t>Bölüm yazarlığı** (25)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426EB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1.2.5</w:t>
            </w:r>
            <w:r w:rsidRPr="007426EB">
              <w:rPr>
                <w:b/>
                <w:bCs/>
                <w:sz w:val="20"/>
                <w:szCs w:val="20"/>
              </w:rPr>
              <w:t xml:space="preserve">. </w:t>
            </w:r>
            <w:r w:rsidRPr="007426EB">
              <w:rPr>
                <w:b/>
                <w:sz w:val="20"/>
                <w:szCs w:val="20"/>
              </w:rPr>
              <w:t>Ulusal diğer bir yayınevince yayımlanan bilimsel, alanla ilgili, mesleki ders kitabı veya e-kitap yazarlığı (lisansüstü tezler hariç)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426EB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Default"/>
            </w:pPr>
            <w:proofErr w:type="gramStart"/>
            <w:r w:rsidRPr="007426EB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7426E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7426EB">
              <w:rPr>
                <w:sz w:val="20"/>
                <w:szCs w:val="20"/>
                <w:highlight w:val="lightGray"/>
              </w:rPr>
              <w:t>Tüm kitap yazarlığı* (50)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7426EB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7426EB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7426EB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426EB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Default"/>
            </w:pPr>
            <w:proofErr w:type="gramStart"/>
            <w:r w:rsidRPr="007426EB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7426E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7426EB">
              <w:rPr>
                <w:sz w:val="20"/>
                <w:szCs w:val="20"/>
                <w:highlight w:val="lightGray"/>
              </w:rPr>
              <w:t>Tıpkı baskı* (2)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7426EB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7426EB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7426EB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426EB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Default"/>
            </w:pPr>
            <w:proofErr w:type="gramStart"/>
            <w:r w:rsidRPr="007426EB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7426E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7426EB">
              <w:rPr>
                <w:sz w:val="20"/>
                <w:szCs w:val="20"/>
                <w:highlight w:val="lightGray"/>
              </w:rPr>
              <w:t>Değişiklik yapılmış baskı* (5)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7426EB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7426EB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7426EB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426EB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7426EB" w:rsidRDefault="003F6F18" w:rsidP="007426EB">
            <w:pPr>
              <w:pStyle w:val="Default"/>
            </w:pPr>
            <w:proofErr w:type="gramStart"/>
            <w:r w:rsidRPr="007426EB">
              <w:rPr>
                <w:bCs/>
                <w:sz w:val="20"/>
                <w:szCs w:val="20"/>
                <w:highlight w:val="lightGray"/>
              </w:rPr>
              <w:t>d</w:t>
            </w:r>
            <w:proofErr w:type="gramEnd"/>
            <w:r w:rsidRPr="007426E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7426EB">
              <w:rPr>
                <w:sz w:val="20"/>
                <w:szCs w:val="20"/>
                <w:highlight w:val="lightGray"/>
              </w:rPr>
              <w:t>Bölüm yazarlığı** (17)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7426EB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426EB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B17AC2" w:rsidRDefault="003F6F18" w:rsidP="00B17AC2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B17AC2">
              <w:rPr>
                <w:b/>
                <w:bCs/>
                <w:sz w:val="20"/>
                <w:szCs w:val="20"/>
              </w:rPr>
              <w:t xml:space="preserve">.2.6. </w:t>
            </w:r>
            <w:r w:rsidRPr="00B17AC2">
              <w:rPr>
                <w:b/>
                <w:sz w:val="20"/>
                <w:szCs w:val="20"/>
              </w:rPr>
              <w:t xml:space="preserve">Uluslararası tanınmış bir yayınevince yayımlanan bilimsel, alanla ilgili mesleki veya ders kitabının </w:t>
            </w:r>
            <w:proofErr w:type="spellStart"/>
            <w:r w:rsidRPr="00B17AC2">
              <w:rPr>
                <w:b/>
                <w:sz w:val="20"/>
                <w:szCs w:val="20"/>
              </w:rPr>
              <w:t>Türkçe’ye</w:t>
            </w:r>
            <w:proofErr w:type="spellEnd"/>
            <w:r w:rsidRPr="00B17AC2">
              <w:rPr>
                <w:b/>
                <w:sz w:val="20"/>
                <w:szCs w:val="20"/>
              </w:rPr>
              <w:t xml:space="preserve"> çevirisi ve bir yayınevince basılmış olması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B17AC2" w:rsidRDefault="003F6F18" w:rsidP="00B17AC2">
            <w:pPr>
              <w:pStyle w:val="Default"/>
            </w:pPr>
            <w:proofErr w:type="gramStart"/>
            <w:r w:rsidRPr="00B17AC2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B17AC2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B17AC2">
              <w:rPr>
                <w:sz w:val="20"/>
                <w:szCs w:val="20"/>
                <w:highlight w:val="lightGray"/>
              </w:rPr>
              <w:t>Tüm kitap çevirisi* (30)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B17AC2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B17AC2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B17AC2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B17AC2" w:rsidRDefault="003F6F18" w:rsidP="00B17AC2">
            <w:pPr>
              <w:pStyle w:val="Default"/>
            </w:pPr>
            <w:proofErr w:type="gramStart"/>
            <w:r w:rsidRPr="00B17AC2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B17AC2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B17AC2">
              <w:rPr>
                <w:sz w:val="20"/>
                <w:szCs w:val="20"/>
                <w:highlight w:val="lightGray"/>
              </w:rPr>
              <w:t>Bölüm çevirisi** (10)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B17AC2" w:rsidRDefault="003F6F18" w:rsidP="00B17AC2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1.2.7. </w:t>
            </w:r>
            <w:r w:rsidRPr="00B17AC2">
              <w:rPr>
                <w:b/>
                <w:sz w:val="20"/>
                <w:szCs w:val="20"/>
              </w:rPr>
              <w:t xml:space="preserve">Uluslararası diğer bir yayınevince yayımlanan bilimsel, alanla ilgili mesleki veya ders kitabının </w:t>
            </w:r>
            <w:proofErr w:type="spellStart"/>
            <w:r w:rsidRPr="00B17AC2">
              <w:rPr>
                <w:b/>
                <w:sz w:val="20"/>
                <w:szCs w:val="20"/>
              </w:rPr>
              <w:t>Türkçe’ye</w:t>
            </w:r>
            <w:proofErr w:type="spellEnd"/>
            <w:r w:rsidRPr="00B17AC2">
              <w:rPr>
                <w:b/>
                <w:sz w:val="20"/>
                <w:szCs w:val="20"/>
              </w:rPr>
              <w:t xml:space="preserve"> çevirisi ve bir yayınevince basılmış olması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B17AC2">
            <w:pPr>
              <w:shd w:val="clear" w:color="auto" w:fill="FFFFFF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  <w:r w:rsidRPr="00B17AC2">
              <w:rPr>
                <w:bCs/>
                <w:highlight w:val="lightGray"/>
              </w:rPr>
              <w:t xml:space="preserve">a. </w:t>
            </w:r>
            <w:proofErr w:type="spellStart"/>
            <w:r w:rsidRPr="00B17AC2">
              <w:rPr>
                <w:highlight w:val="lightGray"/>
              </w:rPr>
              <w:t>Tüm</w:t>
            </w:r>
            <w:proofErr w:type="spellEnd"/>
            <w:r w:rsidRPr="00B17AC2">
              <w:rPr>
                <w:highlight w:val="lightGray"/>
              </w:rPr>
              <w:t xml:space="preserve"> </w:t>
            </w:r>
            <w:proofErr w:type="spellStart"/>
            <w:r w:rsidRPr="00B17AC2">
              <w:rPr>
                <w:highlight w:val="lightGray"/>
              </w:rPr>
              <w:t>kitap</w:t>
            </w:r>
            <w:proofErr w:type="spellEnd"/>
            <w:r w:rsidRPr="00B17AC2">
              <w:rPr>
                <w:highlight w:val="lightGray"/>
              </w:rPr>
              <w:t xml:space="preserve"> </w:t>
            </w:r>
            <w:proofErr w:type="spellStart"/>
            <w:r w:rsidRPr="00B17AC2">
              <w:rPr>
                <w:highlight w:val="lightGray"/>
              </w:rPr>
              <w:t>çevirisi</w:t>
            </w:r>
            <w:proofErr w:type="spellEnd"/>
            <w:r w:rsidRPr="00B17AC2">
              <w:rPr>
                <w:highlight w:val="lightGray"/>
              </w:rPr>
              <w:t>* (</w:t>
            </w:r>
            <w:r>
              <w:rPr>
                <w:highlight w:val="lightGray"/>
              </w:rPr>
              <w:t>18</w:t>
            </w:r>
            <w:r w:rsidRPr="00B17AC2">
              <w:rPr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B17AC2">
            <w:pPr>
              <w:shd w:val="clear" w:color="auto" w:fill="FFFFFF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  <w:r w:rsidRPr="00B17AC2">
              <w:rPr>
                <w:bCs/>
                <w:highlight w:val="lightGray"/>
              </w:rPr>
              <w:t xml:space="preserve">b. </w:t>
            </w:r>
            <w:proofErr w:type="spellStart"/>
            <w:r w:rsidRPr="00B17AC2">
              <w:rPr>
                <w:highlight w:val="lightGray"/>
              </w:rPr>
              <w:t>Bölüm</w:t>
            </w:r>
            <w:proofErr w:type="spellEnd"/>
            <w:r w:rsidRPr="00B17AC2">
              <w:rPr>
                <w:highlight w:val="lightGray"/>
              </w:rPr>
              <w:t xml:space="preserve"> </w:t>
            </w:r>
            <w:proofErr w:type="spellStart"/>
            <w:r w:rsidRPr="00B17AC2">
              <w:rPr>
                <w:highlight w:val="lightGray"/>
              </w:rPr>
              <w:t>çevirisi</w:t>
            </w:r>
            <w:proofErr w:type="spellEnd"/>
            <w:r w:rsidRPr="00B17AC2">
              <w:rPr>
                <w:highlight w:val="lightGray"/>
              </w:rPr>
              <w:t>** (</w:t>
            </w:r>
            <w:r>
              <w:rPr>
                <w:highlight w:val="lightGray"/>
              </w:rPr>
              <w:t>6</w:t>
            </w:r>
            <w:r w:rsidRPr="00B17AC2">
              <w:rPr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6000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B17AC2" w:rsidRDefault="003F6F18" w:rsidP="00B17AC2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1.3. YAYINLARLA İLGİLİ DİĞER FAALİYETLER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B17AC2" w:rsidRDefault="003F6F18" w:rsidP="00B17AC2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1.3</w:t>
            </w:r>
            <w:r w:rsidRPr="00B17AC2">
              <w:rPr>
                <w:b/>
                <w:bCs/>
                <w:sz w:val="20"/>
                <w:szCs w:val="20"/>
              </w:rPr>
              <w:t xml:space="preserve">.1. </w:t>
            </w:r>
            <w:r w:rsidRPr="00B17AC2">
              <w:rPr>
                <w:b/>
                <w:sz w:val="20"/>
                <w:szCs w:val="20"/>
              </w:rPr>
              <w:t>Raporlar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FA5139" w:rsidRDefault="003F6F18" w:rsidP="00FA5139">
            <w:pPr>
              <w:pStyle w:val="Default"/>
            </w:pPr>
            <w:proofErr w:type="gramStart"/>
            <w:r w:rsidRPr="00FA5139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FA5139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FA5139">
              <w:rPr>
                <w:sz w:val="20"/>
                <w:szCs w:val="20"/>
                <w:highlight w:val="lightGray"/>
              </w:rPr>
              <w:t>Üniversitenin bilgisi dahilinde Uluslararası bir kuruluş için hazırlanmış bir uzmanlık raporu (5)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FA513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FA513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FA513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FA5139" w:rsidRDefault="003F6F18" w:rsidP="00FA5139">
            <w:pPr>
              <w:pStyle w:val="Default"/>
            </w:pPr>
            <w:proofErr w:type="gramStart"/>
            <w:r w:rsidRPr="00FA5139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FA5139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FA5139">
              <w:rPr>
                <w:sz w:val="20"/>
                <w:szCs w:val="20"/>
                <w:highlight w:val="lightGray"/>
              </w:rPr>
              <w:t>Üniversitenin bilgisi dahilinde Ulusal bir kuruluş için hazırlanmış bir uzmanlık raporu (3)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FA513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FA513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FA513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FA5139" w:rsidRDefault="003F6F18" w:rsidP="00FA5139">
            <w:pPr>
              <w:pStyle w:val="Default"/>
            </w:pPr>
            <w:proofErr w:type="gramStart"/>
            <w:r w:rsidRPr="00FA5139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FA5139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FA5139">
              <w:rPr>
                <w:sz w:val="20"/>
                <w:szCs w:val="20"/>
                <w:highlight w:val="lightGray"/>
              </w:rPr>
              <w:t>Üniversitenin bilgisi dahilinde hakem heyeti veya mahkeme için hazırlanmış bilirkişi raporu (yıl içerisinde en çok dört kez) (2)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2214C" w:rsidRDefault="003F6F18" w:rsidP="0092214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92214C">
              <w:rPr>
                <w:b/>
                <w:bCs/>
                <w:sz w:val="20"/>
                <w:szCs w:val="20"/>
              </w:rPr>
              <w:t xml:space="preserve">3.2. </w:t>
            </w:r>
            <w:r w:rsidRPr="0092214C">
              <w:rPr>
                <w:b/>
                <w:sz w:val="20"/>
                <w:szCs w:val="20"/>
              </w:rPr>
              <w:t>Herhangi bir yayına yapılan atıflar (kendine atıflar hariç) (yıl içerisinde aynı makale için toplam en fazla 20 atıfla sınırlı olmak üzere)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2214C" w:rsidRDefault="003F6F18" w:rsidP="0092214C">
            <w:pPr>
              <w:pStyle w:val="Default"/>
            </w:pPr>
            <w:proofErr w:type="gramStart"/>
            <w:r w:rsidRPr="0092214C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92214C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92214C">
              <w:rPr>
                <w:sz w:val="20"/>
                <w:szCs w:val="20"/>
                <w:highlight w:val="lightGray"/>
              </w:rPr>
              <w:t>SCI-</w:t>
            </w:r>
            <w:proofErr w:type="spellStart"/>
            <w:r w:rsidRPr="0092214C">
              <w:rPr>
                <w:sz w:val="20"/>
                <w:szCs w:val="20"/>
                <w:highlight w:val="lightGray"/>
              </w:rPr>
              <w:t>exp</w:t>
            </w:r>
            <w:proofErr w:type="spellEnd"/>
            <w:r w:rsidRPr="0092214C">
              <w:rPr>
                <w:sz w:val="20"/>
                <w:szCs w:val="20"/>
                <w:highlight w:val="lightGray"/>
              </w:rPr>
              <w:t>, SSCI, AHCI kapsamındaki dergilerden yapılan atıf başına (3)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2214C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2214C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2214C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2214C" w:rsidRDefault="003F6F18" w:rsidP="0092214C">
            <w:pPr>
              <w:pStyle w:val="Default"/>
            </w:pPr>
            <w:proofErr w:type="gramStart"/>
            <w:r w:rsidRPr="0092214C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92214C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92214C">
              <w:rPr>
                <w:sz w:val="20"/>
                <w:szCs w:val="20"/>
                <w:highlight w:val="lightGray"/>
              </w:rPr>
              <w:t>Uluslararası bir yayından yapılan atıf başına (2)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2214C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2214C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2214C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2214C" w:rsidRDefault="003F6F18" w:rsidP="0092214C">
            <w:pPr>
              <w:pStyle w:val="Default"/>
            </w:pPr>
            <w:proofErr w:type="gramStart"/>
            <w:r w:rsidRPr="0092214C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92214C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92214C">
              <w:rPr>
                <w:sz w:val="20"/>
                <w:szCs w:val="20"/>
                <w:highlight w:val="lightGray"/>
              </w:rPr>
              <w:t>Ulusal bir yayından yapılan atıf başına (1)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2214C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2214C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2214C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6000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2214C" w:rsidRDefault="003F6F18" w:rsidP="0092214C">
            <w:pPr>
              <w:shd w:val="clear" w:color="auto" w:fill="FFFFFF"/>
              <w:rPr>
                <w:rFonts w:cs="Times New Roman"/>
                <w:b/>
                <w:sz w:val="24"/>
                <w:szCs w:val="24"/>
                <w:lang w:val="tr-TR"/>
              </w:rPr>
            </w:pPr>
            <w:r w:rsidRPr="0092214C">
              <w:rPr>
                <w:rFonts w:cs="Times New Roman"/>
                <w:b/>
                <w:bCs/>
                <w:sz w:val="24"/>
                <w:szCs w:val="24"/>
              </w:rPr>
              <w:t>2. MESLEKİ FAALİYETLER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6000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2214C" w:rsidRDefault="003F6F18" w:rsidP="0092214C">
            <w:pPr>
              <w:pStyle w:val="Default"/>
            </w:pPr>
            <w:r w:rsidRPr="0092214C">
              <w:rPr>
                <w:b/>
                <w:bCs/>
              </w:rPr>
              <w:t>2.1. BİLİMSEL TOPLANTILAR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2214C" w:rsidRDefault="003F6F18" w:rsidP="0092214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92214C">
              <w:rPr>
                <w:b/>
                <w:bCs/>
                <w:sz w:val="20"/>
                <w:szCs w:val="20"/>
              </w:rPr>
              <w:t xml:space="preserve">.1.1. </w:t>
            </w:r>
            <w:r w:rsidRPr="0092214C">
              <w:rPr>
                <w:b/>
                <w:sz w:val="20"/>
                <w:szCs w:val="20"/>
              </w:rPr>
              <w:t xml:space="preserve">Hakemli uluslararası bir kongre, konferans, </w:t>
            </w:r>
            <w:proofErr w:type="gramStart"/>
            <w:r w:rsidRPr="0092214C">
              <w:rPr>
                <w:b/>
                <w:sz w:val="20"/>
                <w:szCs w:val="20"/>
              </w:rPr>
              <w:t>sempozyum</w:t>
            </w:r>
            <w:proofErr w:type="gramEnd"/>
            <w:r w:rsidRPr="0092214C">
              <w:rPr>
                <w:b/>
                <w:sz w:val="20"/>
                <w:szCs w:val="20"/>
              </w:rPr>
              <w:t xml:space="preserve"> veya </w:t>
            </w:r>
            <w:proofErr w:type="spellStart"/>
            <w:r w:rsidRPr="0092214C">
              <w:rPr>
                <w:b/>
                <w:sz w:val="20"/>
                <w:szCs w:val="20"/>
              </w:rPr>
              <w:t>çalıştayda</w:t>
            </w:r>
            <w:proofErr w:type="spellEnd"/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DD7F40">
            <w:pPr>
              <w:pStyle w:val="Default"/>
            </w:pPr>
            <w:proofErr w:type="gramStart"/>
            <w:r w:rsidRPr="00DD7F40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DD7F40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DD7F40">
              <w:rPr>
                <w:sz w:val="20"/>
                <w:szCs w:val="20"/>
                <w:highlight w:val="lightGray"/>
              </w:rPr>
              <w:t>Düzenleyici Kurulu* (50)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DD7F40">
            <w:pPr>
              <w:pStyle w:val="Default"/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DD7F40">
            <w:pPr>
              <w:pStyle w:val="Default"/>
            </w:pPr>
            <w:proofErr w:type="gramStart"/>
            <w:r w:rsidRPr="00DD7F40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DD7F40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DD7F40">
              <w:rPr>
                <w:sz w:val="20"/>
                <w:szCs w:val="20"/>
                <w:highlight w:val="lightGray"/>
              </w:rPr>
              <w:t>Eser çalışması yapma ve sergileme (15)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DD7F40">
            <w:pPr>
              <w:pStyle w:val="Default"/>
            </w:pPr>
            <w:proofErr w:type="gramStart"/>
            <w:r w:rsidRPr="00DD7F40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DD7F40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DD7F40">
              <w:rPr>
                <w:sz w:val="20"/>
                <w:szCs w:val="20"/>
                <w:highlight w:val="lightGray"/>
              </w:rPr>
              <w:t>Bildiri kitabı editörlüğü* (12)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DD7F40">
            <w:pPr>
              <w:pStyle w:val="Default"/>
              <w:rPr>
                <w:rFonts w:ascii="Liberation Serif" w:hAnsi="Liberation Serif"/>
              </w:rPr>
            </w:pPr>
            <w:proofErr w:type="gramStart"/>
            <w:r w:rsidRPr="00DD7F40">
              <w:rPr>
                <w:bCs/>
                <w:sz w:val="20"/>
                <w:szCs w:val="20"/>
                <w:highlight w:val="lightGray"/>
              </w:rPr>
              <w:t>d</w:t>
            </w:r>
            <w:proofErr w:type="gramEnd"/>
            <w:r w:rsidRPr="00DD7F40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DD7F40">
              <w:rPr>
                <w:sz w:val="20"/>
                <w:szCs w:val="20"/>
                <w:highlight w:val="lightGray"/>
              </w:rPr>
              <w:t>Davetli konuşma (12)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DD7F40">
            <w:pPr>
              <w:pStyle w:val="Default"/>
            </w:pPr>
            <w:proofErr w:type="gramStart"/>
            <w:r w:rsidRPr="00DD7F40">
              <w:rPr>
                <w:bCs/>
                <w:sz w:val="20"/>
                <w:szCs w:val="20"/>
                <w:highlight w:val="lightGray"/>
              </w:rPr>
              <w:t>e</w:t>
            </w:r>
            <w:proofErr w:type="gramEnd"/>
            <w:r w:rsidRPr="00DD7F40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DD7F40">
              <w:rPr>
                <w:sz w:val="20"/>
                <w:szCs w:val="20"/>
                <w:highlight w:val="lightGray"/>
              </w:rPr>
              <w:t>Metni veya özeti basılmamış sunum* (5)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DD7F40">
            <w:pPr>
              <w:pStyle w:val="Default"/>
            </w:pPr>
            <w:proofErr w:type="gramStart"/>
            <w:r w:rsidRPr="00DD7F40">
              <w:rPr>
                <w:bCs/>
                <w:sz w:val="20"/>
                <w:szCs w:val="20"/>
                <w:highlight w:val="lightGray"/>
              </w:rPr>
              <w:t>f</w:t>
            </w:r>
            <w:proofErr w:type="gramEnd"/>
            <w:r w:rsidRPr="00DD7F40">
              <w:rPr>
                <w:bCs/>
                <w:sz w:val="20"/>
                <w:szCs w:val="20"/>
                <w:highlight w:val="lightGray"/>
              </w:rPr>
              <w:t xml:space="preserve">. </w:t>
            </w:r>
            <w:proofErr w:type="spellStart"/>
            <w:r w:rsidRPr="00DD7F40">
              <w:rPr>
                <w:sz w:val="20"/>
                <w:szCs w:val="20"/>
                <w:highlight w:val="lightGray"/>
              </w:rPr>
              <w:t>Çalıştay</w:t>
            </w:r>
            <w:proofErr w:type="spellEnd"/>
            <w:r w:rsidRPr="00DD7F40">
              <w:rPr>
                <w:sz w:val="20"/>
                <w:szCs w:val="20"/>
                <w:highlight w:val="lightGray"/>
              </w:rPr>
              <w:t>, özel oturum veya panel düzenleme* (5)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DD7F40">
            <w:pPr>
              <w:pStyle w:val="Default"/>
            </w:pPr>
            <w:proofErr w:type="gramStart"/>
            <w:r w:rsidRPr="00DD7F40">
              <w:rPr>
                <w:bCs/>
                <w:sz w:val="20"/>
                <w:szCs w:val="20"/>
                <w:highlight w:val="lightGray"/>
              </w:rPr>
              <w:t>g.</w:t>
            </w:r>
            <w:proofErr w:type="gramEnd"/>
            <w:r w:rsidRPr="00DD7F40"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Pr="00DD7F40">
              <w:rPr>
                <w:sz w:val="20"/>
                <w:szCs w:val="20"/>
                <w:highlight w:val="lightGray"/>
              </w:rPr>
              <w:t>Panel üyeliği (2)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DD7F40">
            <w:pPr>
              <w:pStyle w:val="Default"/>
            </w:pPr>
            <w:proofErr w:type="gramStart"/>
            <w:r w:rsidRPr="00DD7F40">
              <w:rPr>
                <w:bCs/>
                <w:sz w:val="20"/>
                <w:szCs w:val="20"/>
                <w:highlight w:val="lightGray"/>
              </w:rPr>
              <w:t>h</w:t>
            </w:r>
            <w:proofErr w:type="gramEnd"/>
            <w:r w:rsidRPr="00DD7F40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DD7F40">
              <w:rPr>
                <w:sz w:val="20"/>
                <w:szCs w:val="20"/>
                <w:highlight w:val="lightGray"/>
              </w:rPr>
              <w:t>Bilim/danışma/düzenleme kurulu üyeliği ve/veya hakemlik (azami 20 puan) (1)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DD7F40">
            <w:pPr>
              <w:pStyle w:val="Default"/>
            </w:pPr>
            <w:proofErr w:type="gramStart"/>
            <w:r w:rsidRPr="00A5252B">
              <w:rPr>
                <w:bCs/>
                <w:sz w:val="20"/>
                <w:szCs w:val="20"/>
                <w:highlight w:val="lightGray"/>
              </w:rPr>
              <w:t>i</w:t>
            </w:r>
            <w:proofErr w:type="gramEnd"/>
            <w:r w:rsidRPr="00A5252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A5252B">
              <w:rPr>
                <w:sz w:val="20"/>
                <w:szCs w:val="20"/>
                <w:highlight w:val="lightGray"/>
              </w:rPr>
              <w:t>Oturum başkanlığı (2)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DD7F40">
            <w:pPr>
              <w:pStyle w:val="Default"/>
              <w:rPr>
                <w:b/>
              </w:rPr>
            </w:pPr>
            <w:r w:rsidRPr="00DD7F40">
              <w:rPr>
                <w:b/>
                <w:bCs/>
                <w:sz w:val="20"/>
                <w:szCs w:val="20"/>
              </w:rPr>
              <w:t xml:space="preserve">2.1.2. </w:t>
            </w:r>
            <w:r w:rsidRPr="00DD7F40">
              <w:rPr>
                <w:b/>
                <w:sz w:val="20"/>
                <w:szCs w:val="20"/>
              </w:rPr>
              <w:t xml:space="preserve">Hakemli ulusal bir kongre, konferans, </w:t>
            </w:r>
            <w:proofErr w:type="gramStart"/>
            <w:r w:rsidRPr="00DD7F40">
              <w:rPr>
                <w:b/>
                <w:sz w:val="20"/>
                <w:szCs w:val="20"/>
              </w:rPr>
              <w:t>sempozyum</w:t>
            </w:r>
            <w:proofErr w:type="gramEnd"/>
            <w:r w:rsidRPr="00DD7F40">
              <w:rPr>
                <w:b/>
                <w:sz w:val="20"/>
                <w:szCs w:val="20"/>
              </w:rPr>
              <w:t xml:space="preserve"> veya </w:t>
            </w:r>
            <w:proofErr w:type="spellStart"/>
            <w:r w:rsidRPr="00DD7F40">
              <w:rPr>
                <w:b/>
                <w:sz w:val="20"/>
                <w:szCs w:val="20"/>
              </w:rPr>
              <w:t>çalıştayda</w:t>
            </w:r>
            <w:proofErr w:type="spellEnd"/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FC5343">
            <w:pPr>
              <w:pStyle w:val="Default"/>
            </w:pPr>
            <w:proofErr w:type="gramStart"/>
            <w:r w:rsidRPr="00DD7F40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DD7F40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DD7F40">
              <w:rPr>
                <w:sz w:val="20"/>
                <w:szCs w:val="20"/>
                <w:highlight w:val="lightGray"/>
              </w:rPr>
              <w:t>Düzenleyici Kurulu* (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DD7F40">
              <w:rPr>
                <w:sz w:val="20"/>
                <w:szCs w:val="20"/>
                <w:highlight w:val="lightGray"/>
              </w:rPr>
              <w:t>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pStyle w:val="Default"/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FC5343">
            <w:pPr>
              <w:pStyle w:val="Default"/>
            </w:pPr>
            <w:proofErr w:type="gramStart"/>
            <w:r w:rsidRPr="00DD7F40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DD7F40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DD7F40">
              <w:rPr>
                <w:sz w:val="20"/>
                <w:szCs w:val="20"/>
                <w:highlight w:val="lightGray"/>
              </w:rPr>
              <w:t>Eser çalışması yapma ve sergileme (1</w:t>
            </w:r>
            <w:r>
              <w:rPr>
                <w:sz w:val="20"/>
                <w:szCs w:val="20"/>
                <w:highlight w:val="lightGray"/>
              </w:rPr>
              <w:t>0</w:t>
            </w:r>
            <w:r w:rsidRPr="00DD7F40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FC5343">
            <w:pPr>
              <w:pStyle w:val="Default"/>
            </w:pPr>
            <w:proofErr w:type="gramStart"/>
            <w:r w:rsidRPr="00DD7F40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DD7F40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DD7F40">
              <w:rPr>
                <w:sz w:val="20"/>
                <w:szCs w:val="20"/>
                <w:highlight w:val="lightGray"/>
              </w:rPr>
              <w:t>Bildiri kitabı editörlüğü* (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DD7F40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FC5343">
            <w:pPr>
              <w:pStyle w:val="Default"/>
              <w:rPr>
                <w:rFonts w:ascii="Liberation Serif" w:hAnsi="Liberation Serif"/>
              </w:rPr>
            </w:pPr>
            <w:proofErr w:type="gramStart"/>
            <w:r w:rsidRPr="00DD7F40">
              <w:rPr>
                <w:bCs/>
                <w:sz w:val="20"/>
                <w:szCs w:val="20"/>
                <w:highlight w:val="lightGray"/>
              </w:rPr>
              <w:t>d</w:t>
            </w:r>
            <w:proofErr w:type="gramEnd"/>
            <w:r w:rsidRPr="00DD7F40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DD7F40">
              <w:rPr>
                <w:sz w:val="20"/>
                <w:szCs w:val="20"/>
                <w:highlight w:val="lightGray"/>
              </w:rPr>
              <w:t>Davetli konuşma (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DD7F40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FC5343">
            <w:pPr>
              <w:pStyle w:val="Default"/>
            </w:pPr>
            <w:proofErr w:type="gramStart"/>
            <w:r w:rsidRPr="00DD7F40">
              <w:rPr>
                <w:bCs/>
                <w:sz w:val="20"/>
                <w:szCs w:val="20"/>
                <w:highlight w:val="lightGray"/>
              </w:rPr>
              <w:t>e</w:t>
            </w:r>
            <w:proofErr w:type="gramEnd"/>
            <w:r w:rsidRPr="00DD7F40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DD7F40">
              <w:rPr>
                <w:sz w:val="20"/>
                <w:szCs w:val="20"/>
                <w:highlight w:val="lightGray"/>
              </w:rPr>
              <w:t>Metni veya özeti basılmamış sunum* (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DD7F40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FC5343">
            <w:pPr>
              <w:pStyle w:val="Default"/>
            </w:pPr>
            <w:proofErr w:type="gramStart"/>
            <w:r w:rsidRPr="00DD7F40">
              <w:rPr>
                <w:bCs/>
                <w:sz w:val="20"/>
                <w:szCs w:val="20"/>
                <w:highlight w:val="lightGray"/>
              </w:rPr>
              <w:t>f</w:t>
            </w:r>
            <w:proofErr w:type="gramEnd"/>
            <w:r w:rsidRPr="00DD7F40">
              <w:rPr>
                <w:bCs/>
                <w:sz w:val="20"/>
                <w:szCs w:val="20"/>
                <w:highlight w:val="lightGray"/>
              </w:rPr>
              <w:t xml:space="preserve">. </w:t>
            </w:r>
            <w:proofErr w:type="spellStart"/>
            <w:r w:rsidRPr="00DD7F40">
              <w:rPr>
                <w:sz w:val="20"/>
                <w:szCs w:val="20"/>
                <w:highlight w:val="lightGray"/>
              </w:rPr>
              <w:t>Çalıştay</w:t>
            </w:r>
            <w:proofErr w:type="spellEnd"/>
            <w:r w:rsidRPr="00DD7F40">
              <w:rPr>
                <w:sz w:val="20"/>
                <w:szCs w:val="20"/>
                <w:highlight w:val="lightGray"/>
              </w:rPr>
              <w:t>, özel oturum veya panel düzenleme* (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DD7F40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FC5343">
            <w:pPr>
              <w:pStyle w:val="Default"/>
            </w:pPr>
            <w:proofErr w:type="gramStart"/>
            <w:r w:rsidRPr="00DD7F40">
              <w:rPr>
                <w:bCs/>
                <w:sz w:val="20"/>
                <w:szCs w:val="20"/>
                <w:highlight w:val="lightGray"/>
              </w:rPr>
              <w:t>g.</w:t>
            </w:r>
            <w:proofErr w:type="gramEnd"/>
            <w:r w:rsidRPr="00DD7F40"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Pr="00DD7F40">
              <w:rPr>
                <w:sz w:val="20"/>
                <w:szCs w:val="20"/>
                <w:highlight w:val="lightGray"/>
              </w:rPr>
              <w:t>Panel üyeliği (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DD7F40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FC5343">
            <w:pPr>
              <w:pStyle w:val="Default"/>
            </w:pPr>
            <w:proofErr w:type="gramStart"/>
            <w:r w:rsidRPr="00DD7F40">
              <w:rPr>
                <w:bCs/>
                <w:sz w:val="20"/>
                <w:szCs w:val="20"/>
                <w:highlight w:val="lightGray"/>
              </w:rPr>
              <w:t>h</w:t>
            </w:r>
            <w:proofErr w:type="gramEnd"/>
            <w:r w:rsidRPr="00DD7F40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DD7F40">
              <w:rPr>
                <w:sz w:val="20"/>
                <w:szCs w:val="20"/>
                <w:highlight w:val="lightGray"/>
              </w:rPr>
              <w:t>Bilim/danışma/düzenleme kurulu üyeliği ve/veya hakemlik (azami 20 puan) (</w:t>
            </w:r>
            <w:r>
              <w:rPr>
                <w:sz w:val="20"/>
                <w:szCs w:val="20"/>
                <w:highlight w:val="lightGray"/>
              </w:rPr>
              <w:t>0,5</w:t>
            </w:r>
            <w:r w:rsidRPr="00DD7F40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5252B" w:rsidRDefault="003F6F18" w:rsidP="00FC5343">
            <w:pPr>
              <w:pStyle w:val="Default"/>
            </w:pPr>
            <w:proofErr w:type="gramStart"/>
            <w:r w:rsidRPr="003A735B">
              <w:rPr>
                <w:bCs/>
                <w:color w:val="auto"/>
                <w:sz w:val="20"/>
                <w:szCs w:val="20"/>
                <w:highlight w:val="lightGray"/>
              </w:rPr>
              <w:t>i</w:t>
            </w:r>
            <w:proofErr w:type="gramEnd"/>
            <w:r w:rsidRPr="003A735B">
              <w:rPr>
                <w:bCs/>
                <w:color w:val="auto"/>
                <w:sz w:val="20"/>
                <w:szCs w:val="20"/>
                <w:highlight w:val="lightGray"/>
              </w:rPr>
              <w:t xml:space="preserve">. </w:t>
            </w:r>
            <w:r w:rsidRPr="003A735B">
              <w:rPr>
                <w:color w:val="auto"/>
                <w:sz w:val="20"/>
                <w:szCs w:val="20"/>
                <w:highlight w:val="lightGray"/>
              </w:rPr>
              <w:t>Oturum başkanlığı (1)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5252B" w:rsidRDefault="003F6F18" w:rsidP="00C60D4F">
            <w:pPr>
              <w:pStyle w:val="Default"/>
              <w:rPr>
                <w:b/>
              </w:rPr>
            </w:pPr>
            <w:r w:rsidRPr="00A5252B">
              <w:rPr>
                <w:b/>
                <w:bCs/>
                <w:sz w:val="20"/>
                <w:szCs w:val="20"/>
              </w:rPr>
              <w:t xml:space="preserve">2.1.3. </w:t>
            </w:r>
            <w:r w:rsidRPr="00A5252B">
              <w:rPr>
                <w:b/>
                <w:sz w:val="20"/>
                <w:szCs w:val="20"/>
              </w:rPr>
              <w:t xml:space="preserve">Hakemsiz uluslararası bir kongre, konferans, </w:t>
            </w:r>
            <w:proofErr w:type="gramStart"/>
            <w:r w:rsidRPr="00A5252B">
              <w:rPr>
                <w:b/>
                <w:sz w:val="20"/>
                <w:szCs w:val="20"/>
              </w:rPr>
              <w:t>sempozyum</w:t>
            </w:r>
            <w:proofErr w:type="gramEnd"/>
            <w:r w:rsidRPr="00A5252B">
              <w:rPr>
                <w:b/>
                <w:sz w:val="20"/>
                <w:szCs w:val="20"/>
              </w:rPr>
              <w:t xml:space="preserve"> veya </w:t>
            </w:r>
            <w:proofErr w:type="spellStart"/>
            <w:r w:rsidRPr="00A5252B">
              <w:rPr>
                <w:b/>
                <w:sz w:val="20"/>
                <w:szCs w:val="20"/>
              </w:rPr>
              <w:t>çalıştayda</w:t>
            </w:r>
            <w:proofErr w:type="spellEnd"/>
            <w:r w:rsidRPr="00A5252B">
              <w:rPr>
                <w:b/>
                <w:sz w:val="20"/>
                <w:szCs w:val="20"/>
              </w:rPr>
              <w:t xml:space="preserve"> (yıl içerisinde en fazla beş adet)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A5252B">
            <w:pPr>
              <w:pStyle w:val="Default"/>
            </w:pPr>
            <w:proofErr w:type="gramStart"/>
            <w:r w:rsidRPr="00DD7F40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DD7F40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DD7F40">
              <w:rPr>
                <w:sz w:val="20"/>
                <w:szCs w:val="20"/>
                <w:highlight w:val="lightGray"/>
              </w:rPr>
              <w:t>Düzenleyici Kurulu* (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DD7F40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pStyle w:val="Default"/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A5252B">
            <w:pPr>
              <w:pStyle w:val="Default"/>
            </w:pPr>
            <w:proofErr w:type="gramStart"/>
            <w:r w:rsidRPr="00DD7F40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DD7F40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DD7F40">
              <w:rPr>
                <w:sz w:val="20"/>
                <w:szCs w:val="20"/>
                <w:highlight w:val="lightGray"/>
              </w:rPr>
              <w:t>Eser çalışması yapma ve sergileme (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DD7F40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A5252B">
            <w:pPr>
              <w:pStyle w:val="Default"/>
            </w:pPr>
            <w:proofErr w:type="gramStart"/>
            <w:r w:rsidRPr="00DD7F40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DD7F40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DD7F40">
              <w:rPr>
                <w:sz w:val="20"/>
                <w:szCs w:val="20"/>
                <w:highlight w:val="lightGray"/>
              </w:rPr>
              <w:t>Bildiri kitabı editörlüğü* (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DD7F40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A5252B">
            <w:pPr>
              <w:pStyle w:val="Default"/>
              <w:rPr>
                <w:rFonts w:ascii="Liberation Serif" w:hAnsi="Liberation Serif"/>
              </w:rPr>
            </w:pPr>
            <w:proofErr w:type="gramStart"/>
            <w:r w:rsidRPr="00DD7F40">
              <w:rPr>
                <w:bCs/>
                <w:sz w:val="20"/>
                <w:szCs w:val="20"/>
                <w:highlight w:val="lightGray"/>
              </w:rPr>
              <w:t>d</w:t>
            </w:r>
            <w:proofErr w:type="gramEnd"/>
            <w:r w:rsidRPr="00DD7F40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DD7F40">
              <w:rPr>
                <w:sz w:val="20"/>
                <w:szCs w:val="20"/>
                <w:highlight w:val="lightGray"/>
              </w:rPr>
              <w:t>Davetli konuşma (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DD7F40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A5252B">
            <w:pPr>
              <w:pStyle w:val="Default"/>
            </w:pPr>
            <w:proofErr w:type="gramStart"/>
            <w:r w:rsidRPr="00DD7F40">
              <w:rPr>
                <w:bCs/>
                <w:sz w:val="20"/>
                <w:szCs w:val="20"/>
                <w:highlight w:val="lightGray"/>
              </w:rPr>
              <w:t>e</w:t>
            </w:r>
            <w:proofErr w:type="gramEnd"/>
            <w:r w:rsidRPr="00DD7F40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DD7F40">
              <w:rPr>
                <w:sz w:val="20"/>
                <w:szCs w:val="20"/>
                <w:highlight w:val="lightGray"/>
              </w:rPr>
              <w:t>Metni veya özeti basılmamış sunum* (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DD7F40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A5252B">
            <w:pPr>
              <w:pStyle w:val="Default"/>
            </w:pPr>
            <w:proofErr w:type="gramStart"/>
            <w:r w:rsidRPr="00DD7F40">
              <w:rPr>
                <w:bCs/>
                <w:sz w:val="20"/>
                <w:szCs w:val="20"/>
                <w:highlight w:val="lightGray"/>
              </w:rPr>
              <w:t>f</w:t>
            </w:r>
            <w:proofErr w:type="gramEnd"/>
            <w:r w:rsidRPr="00DD7F40">
              <w:rPr>
                <w:bCs/>
                <w:sz w:val="20"/>
                <w:szCs w:val="20"/>
                <w:highlight w:val="lightGray"/>
              </w:rPr>
              <w:t xml:space="preserve">. </w:t>
            </w:r>
            <w:proofErr w:type="spellStart"/>
            <w:r w:rsidRPr="00DD7F40">
              <w:rPr>
                <w:sz w:val="20"/>
                <w:szCs w:val="20"/>
                <w:highlight w:val="lightGray"/>
              </w:rPr>
              <w:t>Çalıştay</w:t>
            </w:r>
            <w:proofErr w:type="spellEnd"/>
            <w:r w:rsidRPr="00DD7F40">
              <w:rPr>
                <w:sz w:val="20"/>
                <w:szCs w:val="20"/>
                <w:highlight w:val="lightGray"/>
              </w:rPr>
              <w:t>, özel oturum veya panel düzenleme* (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DD7F40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pStyle w:val="Default"/>
            </w:pPr>
            <w:proofErr w:type="gramStart"/>
            <w:r w:rsidRPr="00DD7F40">
              <w:rPr>
                <w:bCs/>
                <w:sz w:val="20"/>
                <w:szCs w:val="20"/>
                <w:highlight w:val="lightGray"/>
              </w:rPr>
              <w:t>g.</w:t>
            </w:r>
            <w:proofErr w:type="gramEnd"/>
            <w:r w:rsidRPr="00DD7F40"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Pr="00DD7F40">
              <w:rPr>
                <w:sz w:val="20"/>
                <w:szCs w:val="20"/>
                <w:highlight w:val="lightGray"/>
              </w:rPr>
              <w:t>Panel üyeliği (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DD7F40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pStyle w:val="Default"/>
            </w:pPr>
            <w:r w:rsidRPr="00A5252B">
              <w:rPr>
                <w:bCs/>
                <w:color w:val="auto"/>
                <w:sz w:val="20"/>
                <w:szCs w:val="20"/>
                <w:highlight w:val="lightGray"/>
              </w:rPr>
              <w:t xml:space="preserve">5. </w:t>
            </w:r>
            <w:r w:rsidRPr="00A5252B">
              <w:rPr>
                <w:color w:val="auto"/>
                <w:sz w:val="20"/>
                <w:szCs w:val="20"/>
                <w:highlight w:val="lightGray"/>
              </w:rPr>
              <w:t>Oturum başkanlığı (1)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5252B" w:rsidRDefault="003F6F18" w:rsidP="00C60D4F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2.1.4</w:t>
            </w:r>
            <w:r w:rsidRPr="00A5252B">
              <w:rPr>
                <w:b/>
                <w:bCs/>
                <w:sz w:val="20"/>
                <w:szCs w:val="20"/>
              </w:rPr>
              <w:t xml:space="preserve">. </w:t>
            </w:r>
            <w:r w:rsidRPr="00A5252B">
              <w:rPr>
                <w:b/>
                <w:sz w:val="20"/>
                <w:szCs w:val="20"/>
              </w:rPr>
              <w:t xml:space="preserve">Hakemsiz ulusal bir kongre, konferans, </w:t>
            </w:r>
            <w:proofErr w:type="gramStart"/>
            <w:r w:rsidRPr="00A5252B">
              <w:rPr>
                <w:b/>
                <w:sz w:val="20"/>
                <w:szCs w:val="20"/>
              </w:rPr>
              <w:t>sempozyum</w:t>
            </w:r>
            <w:proofErr w:type="gramEnd"/>
            <w:r w:rsidRPr="00A5252B">
              <w:rPr>
                <w:b/>
                <w:sz w:val="20"/>
                <w:szCs w:val="20"/>
              </w:rPr>
              <w:t xml:space="preserve">, seminer veya </w:t>
            </w:r>
            <w:proofErr w:type="spellStart"/>
            <w:r w:rsidRPr="00A5252B">
              <w:rPr>
                <w:b/>
                <w:sz w:val="20"/>
                <w:szCs w:val="20"/>
              </w:rPr>
              <w:t>çalıştayda</w:t>
            </w:r>
            <w:proofErr w:type="spellEnd"/>
            <w:r w:rsidRPr="00A5252B">
              <w:rPr>
                <w:b/>
                <w:sz w:val="20"/>
                <w:szCs w:val="20"/>
              </w:rPr>
              <w:t xml:space="preserve"> (yıl içerisinde en fazla beş adet)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A5252B">
            <w:pPr>
              <w:pStyle w:val="Default"/>
            </w:pPr>
            <w:proofErr w:type="gramStart"/>
            <w:r w:rsidRPr="00DD7F40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DD7F40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DD7F40">
              <w:rPr>
                <w:sz w:val="20"/>
                <w:szCs w:val="20"/>
                <w:highlight w:val="lightGray"/>
              </w:rPr>
              <w:t>Düzenleyici Kurulu* (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DD7F40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pStyle w:val="Default"/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A5252B">
            <w:pPr>
              <w:pStyle w:val="Default"/>
            </w:pPr>
            <w:proofErr w:type="gramStart"/>
            <w:r w:rsidRPr="00DD7F40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DD7F40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DD7F40">
              <w:rPr>
                <w:sz w:val="20"/>
                <w:szCs w:val="20"/>
                <w:highlight w:val="lightGray"/>
              </w:rPr>
              <w:t>Eser çalışması yapma ve sergileme (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DD7F40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A5252B">
            <w:pPr>
              <w:pStyle w:val="Default"/>
            </w:pPr>
            <w:proofErr w:type="gramStart"/>
            <w:r w:rsidRPr="00DD7F40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DD7F40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DD7F40">
              <w:rPr>
                <w:sz w:val="20"/>
                <w:szCs w:val="20"/>
                <w:highlight w:val="lightGray"/>
              </w:rPr>
              <w:t>Bildiri kitabı editörlüğü* (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DD7F40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A5252B">
            <w:pPr>
              <w:pStyle w:val="Default"/>
              <w:rPr>
                <w:rFonts w:ascii="Liberation Serif" w:hAnsi="Liberation Serif"/>
              </w:rPr>
            </w:pPr>
            <w:proofErr w:type="gramStart"/>
            <w:r w:rsidRPr="00DD7F40">
              <w:rPr>
                <w:bCs/>
                <w:sz w:val="20"/>
                <w:szCs w:val="20"/>
                <w:highlight w:val="lightGray"/>
              </w:rPr>
              <w:t>d</w:t>
            </w:r>
            <w:proofErr w:type="gramEnd"/>
            <w:r w:rsidRPr="00DD7F40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DD7F40">
              <w:rPr>
                <w:sz w:val="20"/>
                <w:szCs w:val="20"/>
                <w:highlight w:val="lightGray"/>
              </w:rPr>
              <w:t>Davetli konuşma (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DD7F40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A5252B">
            <w:pPr>
              <w:pStyle w:val="Default"/>
            </w:pPr>
            <w:proofErr w:type="gramStart"/>
            <w:r w:rsidRPr="00DD7F40">
              <w:rPr>
                <w:bCs/>
                <w:sz w:val="20"/>
                <w:szCs w:val="20"/>
                <w:highlight w:val="lightGray"/>
              </w:rPr>
              <w:t>e</w:t>
            </w:r>
            <w:proofErr w:type="gramEnd"/>
            <w:r w:rsidRPr="00DD7F40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DD7F40">
              <w:rPr>
                <w:sz w:val="20"/>
                <w:szCs w:val="20"/>
                <w:highlight w:val="lightGray"/>
              </w:rPr>
              <w:t>Metni veya özeti basılmamış sunum* (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DD7F40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pStyle w:val="Default"/>
            </w:pPr>
            <w:proofErr w:type="gramStart"/>
            <w:r w:rsidRPr="00DD7F40">
              <w:rPr>
                <w:bCs/>
                <w:sz w:val="20"/>
                <w:szCs w:val="20"/>
                <w:highlight w:val="lightGray"/>
              </w:rPr>
              <w:t>f</w:t>
            </w:r>
            <w:proofErr w:type="gramEnd"/>
            <w:r w:rsidRPr="00DD7F40">
              <w:rPr>
                <w:bCs/>
                <w:sz w:val="20"/>
                <w:szCs w:val="20"/>
                <w:highlight w:val="lightGray"/>
              </w:rPr>
              <w:t xml:space="preserve">. </w:t>
            </w:r>
            <w:proofErr w:type="spellStart"/>
            <w:r w:rsidRPr="00DD7F40">
              <w:rPr>
                <w:sz w:val="20"/>
                <w:szCs w:val="20"/>
                <w:highlight w:val="lightGray"/>
              </w:rPr>
              <w:t>Çalıştay</w:t>
            </w:r>
            <w:proofErr w:type="spellEnd"/>
            <w:r w:rsidRPr="00DD7F40">
              <w:rPr>
                <w:sz w:val="20"/>
                <w:szCs w:val="20"/>
                <w:highlight w:val="lightGray"/>
              </w:rPr>
              <w:t>, özel oturum veya panel düzenleme* (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DD7F40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pStyle w:val="Default"/>
            </w:pPr>
            <w:proofErr w:type="gramStart"/>
            <w:r w:rsidRPr="00DD7F40">
              <w:rPr>
                <w:bCs/>
                <w:sz w:val="20"/>
                <w:szCs w:val="20"/>
                <w:highlight w:val="lightGray"/>
              </w:rPr>
              <w:t>g.</w:t>
            </w:r>
            <w:proofErr w:type="gramEnd"/>
            <w:r w:rsidRPr="00DD7F40"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Pr="00DD7F40">
              <w:rPr>
                <w:sz w:val="20"/>
                <w:szCs w:val="20"/>
                <w:highlight w:val="lightGray"/>
              </w:rPr>
              <w:t>Panel üyeliği (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DD7F40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D7F40" w:rsidRDefault="003F6F18" w:rsidP="00C60D4F">
            <w:pPr>
              <w:pStyle w:val="Default"/>
            </w:pPr>
            <w:proofErr w:type="gramStart"/>
            <w:r w:rsidRPr="00A5252B">
              <w:rPr>
                <w:bCs/>
                <w:color w:val="auto"/>
                <w:sz w:val="20"/>
                <w:szCs w:val="20"/>
                <w:highlight w:val="lightGray"/>
              </w:rPr>
              <w:t>h</w:t>
            </w:r>
            <w:proofErr w:type="gramEnd"/>
            <w:r w:rsidRPr="00A5252B">
              <w:rPr>
                <w:bCs/>
                <w:color w:val="auto"/>
                <w:sz w:val="20"/>
                <w:szCs w:val="20"/>
                <w:highlight w:val="lightGray"/>
              </w:rPr>
              <w:t xml:space="preserve">. </w:t>
            </w:r>
            <w:r w:rsidRPr="00A5252B">
              <w:rPr>
                <w:color w:val="auto"/>
                <w:sz w:val="20"/>
                <w:szCs w:val="20"/>
                <w:highlight w:val="lightGray"/>
              </w:rPr>
              <w:t>Oturum başkanlığı (1)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6000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5252B" w:rsidRDefault="003F6F18" w:rsidP="00A5252B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2.2. DERGİ VE KİTAPLARLA İLGİLİ MESLEKİ FAALİYETLER (editörlük, hakemlik, yayın kurulu üyeliği)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5252B" w:rsidRDefault="003F6F18" w:rsidP="00A5252B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2.2.1. </w:t>
            </w:r>
            <w:r>
              <w:rPr>
                <w:sz w:val="20"/>
                <w:szCs w:val="20"/>
              </w:rPr>
              <w:t>Uluslararası bir yayınevince yayımlanan, bilimsel, alanla ilgili mesleki veya ders kitabının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5252B" w:rsidRDefault="003F6F18" w:rsidP="00A5252B">
            <w:pPr>
              <w:pStyle w:val="Default"/>
            </w:pPr>
            <w:proofErr w:type="gramStart"/>
            <w:r w:rsidRPr="00A5252B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A5252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A5252B">
              <w:rPr>
                <w:sz w:val="20"/>
                <w:szCs w:val="20"/>
                <w:highlight w:val="lightGray"/>
              </w:rPr>
              <w:t>Editörlüğü* (40)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5252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5252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5252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5252B" w:rsidRDefault="003F6F18" w:rsidP="00A5252B">
            <w:pPr>
              <w:pStyle w:val="Default"/>
              <w:rPr>
                <w:highlight w:val="lightGray"/>
              </w:rPr>
            </w:pPr>
            <w:proofErr w:type="gramStart"/>
            <w:r w:rsidRPr="00A5252B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A5252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A5252B">
              <w:rPr>
                <w:sz w:val="20"/>
                <w:szCs w:val="20"/>
                <w:highlight w:val="lightGray"/>
              </w:rPr>
              <w:t>Tüm kitap hakemliği* (30)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5252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5252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5252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5252B" w:rsidRDefault="003F6F18" w:rsidP="00A5252B">
            <w:pPr>
              <w:pStyle w:val="Default"/>
            </w:pPr>
            <w:proofErr w:type="gramStart"/>
            <w:r w:rsidRPr="00A5252B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A5252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A5252B">
              <w:rPr>
                <w:sz w:val="20"/>
                <w:szCs w:val="20"/>
                <w:highlight w:val="lightGray"/>
              </w:rPr>
              <w:t>Bölüm hakemliği** (5)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5252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5252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5252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5252B" w:rsidRDefault="003F6F18" w:rsidP="00C60D4F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2.2.2 </w:t>
            </w:r>
            <w:r>
              <w:rPr>
                <w:sz w:val="20"/>
                <w:szCs w:val="20"/>
              </w:rPr>
              <w:t>Ulusal bir yayınevince yayımlanan, bilimsel, mesleki veya ders kitabının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5252B" w:rsidRDefault="003F6F18" w:rsidP="00A5252B">
            <w:pPr>
              <w:pStyle w:val="Default"/>
            </w:pPr>
            <w:proofErr w:type="gramStart"/>
            <w:r w:rsidRPr="00A5252B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A5252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A5252B">
              <w:rPr>
                <w:sz w:val="20"/>
                <w:szCs w:val="20"/>
                <w:highlight w:val="lightGray"/>
              </w:rPr>
              <w:t>Editörlüğü* (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A5252B">
              <w:rPr>
                <w:sz w:val="20"/>
                <w:szCs w:val="20"/>
                <w:highlight w:val="lightGray"/>
              </w:rPr>
              <w:t>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5252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5252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5252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5252B" w:rsidRDefault="003F6F18" w:rsidP="00A5252B">
            <w:pPr>
              <w:pStyle w:val="Default"/>
              <w:rPr>
                <w:highlight w:val="lightGray"/>
              </w:rPr>
            </w:pPr>
            <w:proofErr w:type="gramStart"/>
            <w:r w:rsidRPr="00A5252B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A5252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A5252B">
              <w:rPr>
                <w:sz w:val="20"/>
                <w:szCs w:val="20"/>
                <w:highlight w:val="lightGray"/>
              </w:rPr>
              <w:t>Tüm kitap hakemliği* (</w:t>
            </w:r>
            <w:r>
              <w:rPr>
                <w:sz w:val="20"/>
                <w:szCs w:val="20"/>
                <w:highlight w:val="lightGray"/>
              </w:rPr>
              <w:t>7</w:t>
            </w:r>
            <w:r w:rsidRPr="00A5252B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5252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5252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5252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5252B" w:rsidRDefault="003F6F18" w:rsidP="00A5252B">
            <w:pPr>
              <w:pStyle w:val="Default"/>
            </w:pPr>
            <w:proofErr w:type="gramStart"/>
            <w:r w:rsidRPr="00A5252B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A5252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A5252B">
              <w:rPr>
                <w:sz w:val="20"/>
                <w:szCs w:val="20"/>
                <w:highlight w:val="lightGray"/>
              </w:rPr>
              <w:t>Bölüm hakemliği** (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5252B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5252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5252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5252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3A735B">
            <w:pPr>
              <w:pStyle w:val="Default"/>
            </w:pPr>
            <w:r w:rsidRPr="005A0A2A">
              <w:rPr>
                <w:b/>
                <w:bCs/>
                <w:color w:val="auto"/>
                <w:sz w:val="20"/>
                <w:szCs w:val="20"/>
              </w:rPr>
              <w:t xml:space="preserve">2.2.3. </w:t>
            </w:r>
            <w:r w:rsidRPr="003A735B">
              <w:rPr>
                <w:b/>
                <w:sz w:val="20"/>
                <w:szCs w:val="20"/>
              </w:rPr>
              <w:t>SCI, SCI-</w:t>
            </w:r>
            <w:proofErr w:type="spellStart"/>
            <w:r w:rsidRPr="003A735B">
              <w:rPr>
                <w:b/>
                <w:sz w:val="20"/>
                <w:szCs w:val="20"/>
              </w:rPr>
              <w:t>Exp</w:t>
            </w:r>
            <w:proofErr w:type="spellEnd"/>
            <w:r w:rsidRPr="003A735B">
              <w:rPr>
                <w:b/>
                <w:sz w:val="20"/>
                <w:szCs w:val="20"/>
              </w:rPr>
              <w:t>, SSCI veya AHCI kapsamındaki dergilerde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3A735B">
            <w:pPr>
              <w:pStyle w:val="Default"/>
            </w:pPr>
            <w:proofErr w:type="gramStart"/>
            <w:r w:rsidRPr="003A735B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3A735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A735B">
              <w:rPr>
                <w:sz w:val="20"/>
                <w:szCs w:val="20"/>
                <w:highlight w:val="lightGray"/>
              </w:rPr>
              <w:t>Editörlük / Özel sayı editörlüğü* (20)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3A735B">
            <w:pPr>
              <w:pStyle w:val="Default"/>
            </w:pPr>
            <w:proofErr w:type="gramStart"/>
            <w:r w:rsidRPr="003A735B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3A735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A735B">
              <w:rPr>
                <w:sz w:val="20"/>
                <w:szCs w:val="20"/>
                <w:highlight w:val="lightGray"/>
              </w:rPr>
              <w:t>Yayın kurulu üyeliği (dergi başına) (10)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3A735B">
            <w:pPr>
              <w:pStyle w:val="Default"/>
            </w:pPr>
            <w:proofErr w:type="gramStart"/>
            <w:r w:rsidRPr="003A735B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3A735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A735B">
              <w:rPr>
                <w:sz w:val="20"/>
                <w:szCs w:val="20"/>
                <w:highlight w:val="lightGray"/>
              </w:rPr>
              <w:t>Makale hakemliği (makale başına) (5)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3A735B">
            <w:pPr>
              <w:pStyle w:val="Default"/>
            </w:pPr>
            <w:proofErr w:type="gramStart"/>
            <w:r w:rsidRPr="003A735B">
              <w:rPr>
                <w:bCs/>
                <w:sz w:val="20"/>
                <w:szCs w:val="20"/>
                <w:highlight w:val="lightGray"/>
              </w:rPr>
              <w:t>d</w:t>
            </w:r>
            <w:proofErr w:type="gramEnd"/>
            <w:r w:rsidRPr="003A735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A735B">
              <w:rPr>
                <w:sz w:val="20"/>
                <w:szCs w:val="20"/>
                <w:highlight w:val="lightGray"/>
              </w:rPr>
              <w:t>Bilim/Danışma Kurulu Üyeliği (4)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3A735B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2.2</w:t>
            </w:r>
            <w:r w:rsidRPr="00D30731">
              <w:rPr>
                <w:b/>
                <w:bCs/>
                <w:sz w:val="20"/>
                <w:szCs w:val="20"/>
              </w:rPr>
              <w:t xml:space="preserve">.4. </w:t>
            </w:r>
            <w:r w:rsidRPr="00D30731">
              <w:rPr>
                <w:b/>
                <w:sz w:val="20"/>
                <w:szCs w:val="20"/>
              </w:rPr>
              <w:t>Uluslararası bir alan indeksi (SCI, SCI-</w:t>
            </w:r>
            <w:proofErr w:type="spellStart"/>
            <w:r w:rsidRPr="00D30731">
              <w:rPr>
                <w:b/>
                <w:sz w:val="20"/>
                <w:szCs w:val="20"/>
              </w:rPr>
              <w:t>Exp</w:t>
            </w:r>
            <w:proofErr w:type="spellEnd"/>
            <w:r w:rsidRPr="00D30731">
              <w:rPr>
                <w:b/>
                <w:sz w:val="20"/>
                <w:szCs w:val="20"/>
              </w:rPr>
              <w:t>, SSCI, AHCI hariç) tarafından taranan bir dergide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D30731">
            <w:pPr>
              <w:pStyle w:val="Default"/>
            </w:pPr>
            <w:proofErr w:type="gramStart"/>
            <w:r w:rsidRPr="003A735B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3A735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A735B">
              <w:rPr>
                <w:sz w:val="20"/>
                <w:szCs w:val="20"/>
                <w:highlight w:val="lightGray"/>
              </w:rPr>
              <w:t>Editörlük / Özel sayı editörlüğü* (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3A735B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D30731">
            <w:pPr>
              <w:pStyle w:val="Default"/>
            </w:pPr>
            <w:proofErr w:type="gramStart"/>
            <w:r w:rsidRPr="003A735B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3A735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A735B">
              <w:rPr>
                <w:sz w:val="20"/>
                <w:szCs w:val="20"/>
                <w:highlight w:val="lightGray"/>
              </w:rPr>
              <w:t>Yayın kurulu üyeliği (dergi başına) (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3A735B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D30731">
            <w:pPr>
              <w:pStyle w:val="Default"/>
            </w:pPr>
            <w:proofErr w:type="gramStart"/>
            <w:r w:rsidRPr="003A735B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3A735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A735B">
              <w:rPr>
                <w:sz w:val="20"/>
                <w:szCs w:val="20"/>
                <w:highlight w:val="lightGray"/>
              </w:rPr>
              <w:t>Makale hakemliği (makale başına) (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3A735B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D30731">
            <w:pPr>
              <w:pStyle w:val="Default"/>
            </w:pPr>
            <w:proofErr w:type="gramStart"/>
            <w:r w:rsidRPr="003A735B">
              <w:rPr>
                <w:bCs/>
                <w:sz w:val="20"/>
                <w:szCs w:val="20"/>
                <w:highlight w:val="lightGray"/>
              </w:rPr>
              <w:t>d</w:t>
            </w:r>
            <w:proofErr w:type="gramEnd"/>
            <w:r w:rsidRPr="003A735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A735B">
              <w:rPr>
                <w:sz w:val="20"/>
                <w:szCs w:val="20"/>
                <w:highlight w:val="lightGray"/>
              </w:rPr>
              <w:t>Bilim/Danışma Kurulu Üyeliği (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3A735B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30731">
              <w:rPr>
                <w:b/>
                <w:bCs/>
                <w:sz w:val="20"/>
                <w:szCs w:val="20"/>
              </w:rPr>
              <w:t xml:space="preserve">.2.5. </w:t>
            </w:r>
            <w:r w:rsidRPr="00D30731">
              <w:rPr>
                <w:b/>
                <w:sz w:val="20"/>
                <w:szCs w:val="20"/>
              </w:rPr>
              <w:t>Alan indekslerine girmeyen uluslararası hakemli bir dergide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D30731">
            <w:pPr>
              <w:pStyle w:val="Default"/>
            </w:pPr>
            <w:proofErr w:type="gramStart"/>
            <w:r w:rsidRPr="003A735B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3A735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A735B">
              <w:rPr>
                <w:sz w:val="20"/>
                <w:szCs w:val="20"/>
                <w:highlight w:val="lightGray"/>
              </w:rPr>
              <w:t>Editörlük / Özel sayı editörlüğü* (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3A735B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D30731">
            <w:pPr>
              <w:pStyle w:val="Default"/>
            </w:pPr>
            <w:proofErr w:type="gramStart"/>
            <w:r w:rsidRPr="003A735B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3A735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A735B">
              <w:rPr>
                <w:sz w:val="20"/>
                <w:szCs w:val="20"/>
                <w:highlight w:val="lightGray"/>
              </w:rPr>
              <w:t>Yayın kurulu üyeliği (dergi başına) (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3A735B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D30731">
            <w:pPr>
              <w:pStyle w:val="Default"/>
            </w:pPr>
            <w:proofErr w:type="gramStart"/>
            <w:r w:rsidRPr="003A735B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3A735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A735B">
              <w:rPr>
                <w:sz w:val="20"/>
                <w:szCs w:val="20"/>
                <w:highlight w:val="lightGray"/>
              </w:rPr>
              <w:t>Makale hakemliği (makale başına) (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3A735B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D30731">
            <w:pPr>
              <w:pStyle w:val="Default"/>
            </w:pPr>
            <w:proofErr w:type="gramStart"/>
            <w:r w:rsidRPr="003A735B">
              <w:rPr>
                <w:bCs/>
                <w:sz w:val="20"/>
                <w:szCs w:val="20"/>
                <w:highlight w:val="lightGray"/>
              </w:rPr>
              <w:t>d</w:t>
            </w:r>
            <w:proofErr w:type="gramEnd"/>
            <w:r w:rsidRPr="003A735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A735B">
              <w:rPr>
                <w:sz w:val="20"/>
                <w:szCs w:val="20"/>
                <w:highlight w:val="lightGray"/>
              </w:rPr>
              <w:t>Bilim/Danışma Kurulu Üyeliği (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3A735B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2.2</w:t>
            </w:r>
            <w:r w:rsidRPr="00D30731">
              <w:rPr>
                <w:b/>
                <w:bCs/>
                <w:sz w:val="20"/>
                <w:szCs w:val="20"/>
              </w:rPr>
              <w:t xml:space="preserve">.6. </w:t>
            </w:r>
            <w:r w:rsidRPr="00D30731">
              <w:rPr>
                <w:b/>
                <w:sz w:val="20"/>
                <w:szCs w:val="20"/>
              </w:rPr>
              <w:t>Hakemli ulusal bir dergide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D30731">
            <w:pPr>
              <w:pStyle w:val="Default"/>
            </w:pPr>
            <w:proofErr w:type="gramStart"/>
            <w:r w:rsidRPr="003A735B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3A735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A735B">
              <w:rPr>
                <w:sz w:val="20"/>
                <w:szCs w:val="20"/>
                <w:highlight w:val="lightGray"/>
              </w:rPr>
              <w:t>Editörlük / Özel sayı editörlüğü* (</w:t>
            </w:r>
            <w:r>
              <w:rPr>
                <w:sz w:val="20"/>
                <w:szCs w:val="20"/>
                <w:highlight w:val="lightGray"/>
              </w:rPr>
              <w:t>7</w:t>
            </w:r>
            <w:r w:rsidRPr="003A735B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D30731">
            <w:pPr>
              <w:pStyle w:val="Default"/>
            </w:pPr>
            <w:proofErr w:type="gramStart"/>
            <w:r w:rsidRPr="003A735B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3A735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A735B">
              <w:rPr>
                <w:sz w:val="20"/>
                <w:szCs w:val="20"/>
                <w:highlight w:val="lightGray"/>
              </w:rPr>
              <w:t>Yayın kurulu üyeliği (dergi başına) (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3A735B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D30731">
            <w:pPr>
              <w:pStyle w:val="Default"/>
            </w:pPr>
            <w:proofErr w:type="gramStart"/>
            <w:r w:rsidRPr="003A735B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3A735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A735B">
              <w:rPr>
                <w:sz w:val="20"/>
                <w:szCs w:val="20"/>
                <w:highlight w:val="lightGray"/>
              </w:rPr>
              <w:t>Makale hakemliği (makale başına) (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3A735B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D30731">
            <w:pPr>
              <w:pStyle w:val="Default"/>
            </w:pPr>
            <w:proofErr w:type="gramStart"/>
            <w:r w:rsidRPr="003A735B">
              <w:rPr>
                <w:bCs/>
                <w:sz w:val="20"/>
                <w:szCs w:val="20"/>
                <w:highlight w:val="lightGray"/>
              </w:rPr>
              <w:t>d</w:t>
            </w:r>
            <w:proofErr w:type="gramEnd"/>
            <w:r w:rsidRPr="003A735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A735B">
              <w:rPr>
                <w:sz w:val="20"/>
                <w:szCs w:val="20"/>
                <w:highlight w:val="lightGray"/>
              </w:rPr>
              <w:t>Bilim/Danışma Kurulu Üyeliği (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3A735B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2.2</w:t>
            </w:r>
            <w:r w:rsidRPr="00D30731">
              <w:rPr>
                <w:b/>
                <w:bCs/>
                <w:sz w:val="20"/>
                <w:szCs w:val="20"/>
              </w:rPr>
              <w:t>.</w:t>
            </w:r>
            <w:r w:rsidRPr="005A0A2A">
              <w:rPr>
                <w:b/>
                <w:bCs/>
                <w:color w:val="auto"/>
                <w:sz w:val="20"/>
                <w:szCs w:val="20"/>
              </w:rPr>
              <w:t xml:space="preserve">7. </w:t>
            </w:r>
            <w:r w:rsidRPr="005A0A2A">
              <w:rPr>
                <w:b/>
                <w:color w:val="auto"/>
                <w:sz w:val="20"/>
                <w:szCs w:val="20"/>
              </w:rPr>
              <w:t xml:space="preserve">Hakemsiz ulusal bir dergide (en fazla beş </w:t>
            </w:r>
            <w:r w:rsidRPr="00D30731">
              <w:rPr>
                <w:b/>
                <w:sz w:val="20"/>
                <w:szCs w:val="20"/>
              </w:rPr>
              <w:t>adet)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2B6664">
            <w:pPr>
              <w:pStyle w:val="Default"/>
            </w:pPr>
            <w:proofErr w:type="gramStart"/>
            <w:r w:rsidRPr="003A735B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3A735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A735B">
              <w:rPr>
                <w:sz w:val="20"/>
                <w:szCs w:val="20"/>
                <w:highlight w:val="lightGray"/>
              </w:rPr>
              <w:t>Editörlük / Özel sayı editörlüğü* (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3A735B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2B6664">
            <w:pPr>
              <w:pStyle w:val="Default"/>
            </w:pPr>
            <w:proofErr w:type="gramStart"/>
            <w:r w:rsidRPr="003A735B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3A735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A735B">
              <w:rPr>
                <w:sz w:val="20"/>
                <w:szCs w:val="20"/>
                <w:highlight w:val="lightGray"/>
              </w:rPr>
              <w:t>Yayın kurulu üyeliği (dergi başına) (1)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A735B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6000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432B27" w:rsidRDefault="003F6F18" w:rsidP="00432B27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2.3. FİKRİ MÜLKİYET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432B27" w:rsidRDefault="003F6F18" w:rsidP="00432B27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2.3.</w:t>
            </w:r>
            <w:r w:rsidRPr="00432B27">
              <w:rPr>
                <w:b/>
                <w:bCs/>
                <w:sz w:val="20"/>
                <w:szCs w:val="20"/>
              </w:rPr>
              <w:t xml:space="preserve">1. </w:t>
            </w:r>
            <w:r w:rsidRPr="00432B27">
              <w:rPr>
                <w:b/>
                <w:sz w:val="20"/>
                <w:szCs w:val="20"/>
              </w:rPr>
              <w:t>Patentler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432B27" w:rsidRDefault="003F6F18" w:rsidP="00432B27">
            <w:pPr>
              <w:pStyle w:val="Default"/>
            </w:pPr>
            <w:proofErr w:type="gramStart"/>
            <w:r w:rsidRPr="00432B27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432B27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432B27">
              <w:rPr>
                <w:sz w:val="20"/>
                <w:szCs w:val="20"/>
                <w:highlight w:val="lightGray"/>
              </w:rPr>
              <w:t>Üçlü Patent (ABD, AB ve Japonya)* (150)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432B2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432B2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432B2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432B27" w:rsidRDefault="003F6F18" w:rsidP="00432B27">
            <w:pPr>
              <w:pStyle w:val="Default"/>
            </w:pPr>
            <w:proofErr w:type="gramStart"/>
            <w:r w:rsidRPr="00432B27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432B27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432B27">
              <w:rPr>
                <w:sz w:val="20"/>
                <w:szCs w:val="20"/>
                <w:highlight w:val="lightGray"/>
              </w:rPr>
              <w:t>Yurtdışı Patent* (120)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432B27" w:rsidRDefault="003F6F18" w:rsidP="00432B27">
            <w:pPr>
              <w:pStyle w:val="Default"/>
            </w:pPr>
            <w:proofErr w:type="gramStart"/>
            <w:r w:rsidRPr="00432B27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432B27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432B27">
              <w:rPr>
                <w:sz w:val="20"/>
                <w:szCs w:val="20"/>
                <w:highlight w:val="lightGray"/>
              </w:rPr>
              <w:t>Yurtiçi Patent* (75)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432B27" w:rsidRDefault="003F6F18" w:rsidP="00432B27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2.3.2. </w:t>
            </w:r>
            <w:r>
              <w:rPr>
                <w:sz w:val="20"/>
                <w:szCs w:val="20"/>
              </w:rPr>
              <w:t xml:space="preserve">Diğer 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432B27" w:rsidRDefault="003F6F18" w:rsidP="00432B27">
            <w:pPr>
              <w:pStyle w:val="Default"/>
            </w:pPr>
            <w:proofErr w:type="gramStart"/>
            <w:r w:rsidRPr="00432B27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432B27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432B27">
              <w:rPr>
                <w:sz w:val="20"/>
                <w:szCs w:val="20"/>
                <w:highlight w:val="lightGray"/>
              </w:rPr>
              <w:t>Tescilli Tasarım* (20)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432B2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432B2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432B2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432B27" w:rsidRDefault="003F6F18" w:rsidP="00432B27">
            <w:pPr>
              <w:pStyle w:val="Default"/>
            </w:pPr>
            <w:proofErr w:type="gramStart"/>
            <w:r w:rsidRPr="00432B27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432B27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432B27">
              <w:rPr>
                <w:sz w:val="20"/>
                <w:szCs w:val="20"/>
                <w:highlight w:val="lightGray"/>
              </w:rPr>
              <w:t>Faydalı Model* (15)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6000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 w:rsidP="001C0C14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2.4. YARIŞMA VE ÖDÜLLER 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 w:rsidP="001C0C14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2.4.1</w:t>
            </w:r>
            <w:r w:rsidRPr="001C0C14">
              <w:rPr>
                <w:b/>
                <w:bCs/>
                <w:sz w:val="20"/>
                <w:szCs w:val="20"/>
              </w:rPr>
              <w:t xml:space="preserve">. </w:t>
            </w:r>
            <w:r w:rsidRPr="001C0C14">
              <w:rPr>
                <w:b/>
                <w:sz w:val="20"/>
                <w:szCs w:val="20"/>
              </w:rPr>
              <w:t>Profesyonel kurum/kuruluşlar tarafından düzenlenen uluslararası yarışmalar (aynı faaliyet/ürün için sadece bir kategorideki puan alınır)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 w:rsidP="001C0C14">
            <w:pPr>
              <w:pStyle w:val="Default"/>
            </w:pPr>
            <w:proofErr w:type="gramStart"/>
            <w:r w:rsidRPr="001C0C14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1C0C14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1C0C14">
              <w:rPr>
                <w:sz w:val="20"/>
                <w:szCs w:val="20"/>
                <w:highlight w:val="lightGray"/>
              </w:rPr>
              <w:t>İlk üç içinde yer almak* (120)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 w:rsidP="001C0C14">
            <w:pPr>
              <w:pStyle w:val="Default"/>
            </w:pPr>
            <w:proofErr w:type="gramStart"/>
            <w:r w:rsidRPr="001C0C14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1C0C14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1C0C14">
              <w:rPr>
                <w:sz w:val="20"/>
                <w:szCs w:val="20"/>
                <w:highlight w:val="lightGray"/>
              </w:rPr>
              <w:t>Mansiyon ödülü* (80)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 w:rsidP="001C0C14">
            <w:pPr>
              <w:pStyle w:val="Default"/>
            </w:pPr>
            <w:proofErr w:type="gramStart"/>
            <w:r w:rsidRPr="001C0C14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1C0C14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1C0C14">
              <w:rPr>
                <w:sz w:val="20"/>
                <w:szCs w:val="20"/>
                <w:highlight w:val="lightGray"/>
              </w:rPr>
              <w:t>Jüri üyeliği* (30)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 w:rsidP="001C0C14">
            <w:pPr>
              <w:pStyle w:val="Default"/>
            </w:pPr>
            <w:proofErr w:type="gramStart"/>
            <w:r w:rsidRPr="001C0C14">
              <w:rPr>
                <w:bCs/>
                <w:sz w:val="20"/>
                <w:szCs w:val="20"/>
                <w:highlight w:val="lightGray"/>
              </w:rPr>
              <w:t>d</w:t>
            </w:r>
            <w:proofErr w:type="gramEnd"/>
            <w:r w:rsidRPr="001C0C14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1C0C14">
              <w:rPr>
                <w:sz w:val="20"/>
                <w:szCs w:val="20"/>
                <w:highlight w:val="lightGray"/>
              </w:rPr>
              <w:t>Sergileme* (20)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 w:rsidP="001C0C14">
            <w:pPr>
              <w:pStyle w:val="Default"/>
            </w:pPr>
            <w:proofErr w:type="gramStart"/>
            <w:r w:rsidRPr="001C0C14">
              <w:rPr>
                <w:bCs/>
                <w:sz w:val="20"/>
                <w:szCs w:val="20"/>
                <w:highlight w:val="lightGray"/>
              </w:rPr>
              <w:t>e</w:t>
            </w:r>
            <w:proofErr w:type="gramEnd"/>
            <w:r w:rsidRPr="001C0C14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1C0C14">
              <w:rPr>
                <w:sz w:val="20"/>
                <w:szCs w:val="20"/>
                <w:highlight w:val="lightGray"/>
              </w:rPr>
              <w:t>Katılım (5)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 w:rsidP="00C60D4F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2.4</w:t>
            </w:r>
            <w:r w:rsidRPr="001C0C14">
              <w:rPr>
                <w:b/>
                <w:bCs/>
                <w:sz w:val="20"/>
                <w:szCs w:val="20"/>
              </w:rPr>
              <w:t xml:space="preserve">.2. </w:t>
            </w:r>
            <w:r w:rsidRPr="001C0C14">
              <w:rPr>
                <w:b/>
                <w:sz w:val="20"/>
                <w:szCs w:val="20"/>
              </w:rPr>
              <w:t>Profesyonel kurum/kuruluşlar tarafından düzenlenen ulusal yarışmalar (aynı faaliyet/ürün için sadece bir kategorideki puan alınır)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 w:rsidP="001C0C14">
            <w:pPr>
              <w:pStyle w:val="Default"/>
            </w:pPr>
            <w:proofErr w:type="gramStart"/>
            <w:r w:rsidRPr="001C0C14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1C0C14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1C0C14">
              <w:rPr>
                <w:sz w:val="20"/>
                <w:szCs w:val="20"/>
                <w:highlight w:val="lightGray"/>
              </w:rPr>
              <w:t>İlk üç içinde yer almak* (</w:t>
            </w:r>
            <w:r>
              <w:rPr>
                <w:sz w:val="20"/>
                <w:szCs w:val="20"/>
                <w:highlight w:val="lightGray"/>
              </w:rPr>
              <w:t>60</w:t>
            </w:r>
            <w:r w:rsidRPr="001C0C14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 w:rsidP="001C0C14">
            <w:pPr>
              <w:pStyle w:val="Default"/>
            </w:pPr>
            <w:proofErr w:type="gramStart"/>
            <w:r w:rsidRPr="001C0C14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1C0C14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1C0C14">
              <w:rPr>
                <w:sz w:val="20"/>
                <w:szCs w:val="20"/>
                <w:highlight w:val="lightGray"/>
              </w:rPr>
              <w:t>Mansiyon ödülü* (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1C0C14">
              <w:rPr>
                <w:sz w:val="20"/>
                <w:szCs w:val="20"/>
                <w:highlight w:val="lightGray"/>
              </w:rPr>
              <w:t>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 w:rsidP="001C0C14">
            <w:pPr>
              <w:pStyle w:val="Default"/>
            </w:pPr>
            <w:proofErr w:type="gramStart"/>
            <w:r w:rsidRPr="001C0C14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1C0C14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1C0C14">
              <w:rPr>
                <w:sz w:val="20"/>
                <w:szCs w:val="20"/>
                <w:highlight w:val="lightGray"/>
              </w:rPr>
              <w:t>Jüri üyeliği* (</w:t>
            </w:r>
            <w:r>
              <w:rPr>
                <w:sz w:val="20"/>
                <w:szCs w:val="20"/>
                <w:highlight w:val="lightGray"/>
              </w:rPr>
              <w:t>15</w:t>
            </w:r>
            <w:r w:rsidRPr="001C0C14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 w:rsidP="001C0C14">
            <w:pPr>
              <w:pStyle w:val="Default"/>
            </w:pPr>
            <w:proofErr w:type="gramStart"/>
            <w:r w:rsidRPr="001C0C14">
              <w:rPr>
                <w:bCs/>
                <w:sz w:val="20"/>
                <w:szCs w:val="20"/>
                <w:highlight w:val="lightGray"/>
              </w:rPr>
              <w:t>d</w:t>
            </w:r>
            <w:proofErr w:type="gramEnd"/>
            <w:r w:rsidRPr="001C0C14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1C0C14">
              <w:rPr>
                <w:sz w:val="20"/>
                <w:szCs w:val="20"/>
                <w:highlight w:val="lightGray"/>
              </w:rPr>
              <w:t>Sergileme* (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1C0C14">
              <w:rPr>
                <w:sz w:val="20"/>
                <w:szCs w:val="20"/>
                <w:highlight w:val="lightGray"/>
              </w:rPr>
              <w:t>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1C0C14" w:rsidRDefault="003F6F18" w:rsidP="001C0C14">
            <w:pPr>
              <w:pStyle w:val="Default"/>
            </w:pPr>
            <w:proofErr w:type="gramStart"/>
            <w:r w:rsidRPr="001C0C14">
              <w:rPr>
                <w:bCs/>
                <w:sz w:val="20"/>
                <w:szCs w:val="20"/>
                <w:highlight w:val="lightGray"/>
              </w:rPr>
              <w:t>e</w:t>
            </w:r>
            <w:proofErr w:type="gramEnd"/>
            <w:r w:rsidRPr="001C0C14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1C0C14">
              <w:rPr>
                <w:sz w:val="20"/>
                <w:szCs w:val="20"/>
                <w:highlight w:val="lightGray"/>
              </w:rPr>
              <w:t>Katılım (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1C0C14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D60737">
            <w:pPr>
              <w:pStyle w:val="Default"/>
              <w:rPr>
                <w:rFonts w:ascii="Liberation Serif" w:hAnsi="Liberation Serif"/>
                <w:b/>
              </w:rPr>
            </w:pPr>
            <w:r>
              <w:rPr>
                <w:b/>
                <w:bCs/>
                <w:sz w:val="20"/>
                <w:szCs w:val="20"/>
              </w:rPr>
              <w:t>2.4.</w:t>
            </w:r>
            <w:r w:rsidRPr="00D60737">
              <w:rPr>
                <w:b/>
                <w:bCs/>
                <w:sz w:val="20"/>
                <w:szCs w:val="20"/>
              </w:rPr>
              <w:t xml:space="preserve">3. </w:t>
            </w:r>
            <w:r w:rsidRPr="00D60737">
              <w:rPr>
                <w:b/>
                <w:sz w:val="20"/>
                <w:szCs w:val="20"/>
              </w:rPr>
              <w:t>Sergi açma defile düzenleme (Sadece GSTMF için)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60737" w:rsidRDefault="003F6F18" w:rsidP="00D60737">
            <w:pPr>
              <w:pStyle w:val="Default"/>
            </w:pPr>
            <w:proofErr w:type="gramStart"/>
            <w:r w:rsidRPr="00D60737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D60737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D60737">
              <w:rPr>
                <w:sz w:val="20"/>
                <w:szCs w:val="20"/>
                <w:highlight w:val="lightGray"/>
              </w:rPr>
              <w:t>Hakemli uluslararası kişisel veya grup sergi (en fazla altı katılımcı)* (70)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6073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6073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6073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60737" w:rsidRDefault="003F6F18" w:rsidP="00D60737">
            <w:pPr>
              <w:pStyle w:val="Default"/>
            </w:pPr>
            <w:proofErr w:type="gramStart"/>
            <w:r w:rsidRPr="00D60737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D60737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D60737">
              <w:rPr>
                <w:sz w:val="20"/>
                <w:szCs w:val="20"/>
                <w:highlight w:val="lightGray"/>
              </w:rPr>
              <w:t>Hakemli uluslararası karma (farklı eserlerle en fazla beş sergi) (20)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6073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6073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6073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60737" w:rsidRDefault="003F6F18" w:rsidP="00D60737">
            <w:pPr>
              <w:pStyle w:val="Default"/>
            </w:pPr>
            <w:proofErr w:type="gramStart"/>
            <w:r w:rsidRPr="00D60737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D60737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D60737">
              <w:rPr>
                <w:sz w:val="20"/>
                <w:szCs w:val="20"/>
                <w:highlight w:val="lightGray"/>
              </w:rPr>
              <w:t>Hakemsiz uluslararası kişisel veya grup sergi (en fazla altı katılımcı)* (50)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6073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6073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6073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60737" w:rsidRDefault="003F6F18" w:rsidP="00D60737">
            <w:pPr>
              <w:pStyle w:val="Default"/>
            </w:pPr>
            <w:proofErr w:type="gramStart"/>
            <w:r w:rsidRPr="00D60737">
              <w:rPr>
                <w:bCs/>
                <w:sz w:val="20"/>
                <w:szCs w:val="20"/>
                <w:highlight w:val="lightGray"/>
              </w:rPr>
              <w:t>d</w:t>
            </w:r>
            <w:proofErr w:type="gramEnd"/>
            <w:r w:rsidRPr="00D60737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D60737">
              <w:rPr>
                <w:sz w:val="20"/>
                <w:szCs w:val="20"/>
                <w:highlight w:val="lightGray"/>
              </w:rPr>
              <w:t>Hakemsiz uluslararası karma (farklı eserlerle en fazla beş sergi) (10)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6073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6073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6073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60737" w:rsidRDefault="003F6F18" w:rsidP="00D60737">
            <w:pPr>
              <w:pStyle w:val="Default"/>
            </w:pPr>
            <w:proofErr w:type="gramStart"/>
            <w:r w:rsidRPr="00D60737">
              <w:rPr>
                <w:bCs/>
                <w:sz w:val="20"/>
                <w:szCs w:val="20"/>
                <w:highlight w:val="lightGray"/>
              </w:rPr>
              <w:t>e</w:t>
            </w:r>
            <w:proofErr w:type="gramEnd"/>
            <w:r w:rsidRPr="00D60737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D60737">
              <w:rPr>
                <w:sz w:val="20"/>
                <w:szCs w:val="20"/>
                <w:highlight w:val="lightGray"/>
              </w:rPr>
              <w:t>Ulusal kişisel veya grup sergi (en fazla altı katılımcı)* (40)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6073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6073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6073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60737" w:rsidRDefault="003F6F18" w:rsidP="00D60737">
            <w:pPr>
              <w:pStyle w:val="Default"/>
            </w:pPr>
            <w:proofErr w:type="gramStart"/>
            <w:r w:rsidRPr="00D60737">
              <w:rPr>
                <w:bCs/>
                <w:sz w:val="20"/>
                <w:szCs w:val="20"/>
                <w:highlight w:val="lightGray"/>
              </w:rPr>
              <w:t>f</w:t>
            </w:r>
            <w:proofErr w:type="gramEnd"/>
            <w:r w:rsidRPr="00D60737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D60737">
              <w:rPr>
                <w:sz w:val="20"/>
                <w:szCs w:val="20"/>
                <w:highlight w:val="lightGray"/>
              </w:rPr>
              <w:t>Hakemli ulusal karma (en fazla beş sergi/etkinlik) (10)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6073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6073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6073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D60737" w:rsidRDefault="003F6F18" w:rsidP="00D60737">
            <w:pPr>
              <w:pStyle w:val="Default"/>
            </w:pPr>
            <w:proofErr w:type="gramStart"/>
            <w:r w:rsidRPr="00D60737">
              <w:rPr>
                <w:bCs/>
                <w:sz w:val="20"/>
                <w:szCs w:val="20"/>
                <w:highlight w:val="lightGray"/>
              </w:rPr>
              <w:t>g.</w:t>
            </w:r>
            <w:proofErr w:type="gramEnd"/>
            <w:r w:rsidRPr="00D60737"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Pr="00D60737">
              <w:rPr>
                <w:sz w:val="20"/>
                <w:szCs w:val="20"/>
                <w:highlight w:val="lightGray"/>
              </w:rPr>
              <w:t>Hakemsiz ulusal karma (en fazla beş sergi/etkinlik) (5)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3F6BCE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2.4.4. </w:t>
            </w:r>
            <w:r>
              <w:rPr>
                <w:sz w:val="20"/>
                <w:szCs w:val="20"/>
              </w:rPr>
              <w:t>Projesi tamamlanmış ve ilgili kuruluşlarca onaylanmış mimari eser (Sadece GSTMF için)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3F6BCE">
            <w:pPr>
              <w:pStyle w:val="Default"/>
              <w:rPr>
                <w:rFonts w:ascii="Liberation Serif" w:hAnsi="Liberation Serif"/>
              </w:rPr>
            </w:pPr>
            <w:proofErr w:type="gramStart"/>
            <w:r w:rsidRPr="003F6BCE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3F6BCE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F6BCE">
              <w:rPr>
                <w:sz w:val="20"/>
                <w:szCs w:val="20"/>
                <w:highlight w:val="lightGray"/>
              </w:rPr>
              <w:t>I, II veya III. Sınıf yapılar* (5)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3F6BCE">
            <w:pPr>
              <w:pStyle w:val="Default"/>
            </w:pPr>
            <w:proofErr w:type="gramStart"/>
            <w:r w:rsidRPr="003F6BCE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3F6BCE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F6BCE">
              <w:rPr>
                <w:sz w:val="20"/>
                <w:szCs w:val="20"/>
                <w:highlight w:val="lightGray"/>
              </w:rPr>
              <w:t>IV. Veya V. Sınıf yapılar* (20)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2.4.5. </w:t>
            </w:r>
            <w:r>
              <w:rPr>
                <w:sz w:val="20"/>
                <w:szCs w:val="20"/>
              </w:rPr>
              <w:t>Projesi ve inşaatı tamamlanmış mimari eser (Sadece GSTMF için)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3F6BCE">
            <w:pPr>
              <w:pStyle w:val="Default"/>
              <w:rPr>
                <w:rFonts w:ascii="Liberation Serif" w:hAnsi="Liberation Serif"/>
              </w:rPr>
            </w:pPr>
            <w:proofErr w:type="gramStart"/>
            <w:r w:rsidRPr="003F6BCE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3F6BCE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F6BCE">
              <w:rPr>
                <w:sz w:val="20"/>
                <w:szCs w:val="20"/>
                <w:highlight w:val="lightGray"/>
              </w:rPr>
              <w:t>I, II veya III. Sınıf yapılar* (</w:t>
            </w:r>
            <w:r>
              <w:rPr>
                <w:sz w:val="20"/>
                <w:szCs w:val="20"/>
                <w:highlight w:val="lightGray"/>
              </w:rPr>
              <w:t>10</w:t>
            </w:r>
            <w:r w:rsidRPr="003F6BCE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3F6BCE">
            <w:pPr>
              <w:pStyle w:val="Default"/>
            </w:pPr>
            <w:proofErr w:type="gramStart"/>
            <w:r w:rsidRPr="003F6BCE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3F6BCE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F6BCE">
              <w:rPr>
                <w:sz w:val="20"/>
                <w:szCs w:val="20"/>
                <w:highlight w:val="lightGray"/>
              </w:rPr>
              <w:t>IV. Veya V. Sınıf yapılar* (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3F6BCE">
              <w:rPr>
                <w:sz w:val="20"/>
                <w:szCs w:val="20"/>
                <w:highlight w:val="lightGray"/>
              </w:rPr>
              <w:t>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3F6BCE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2.4.6. </w:t>
            </w:r>
            <w:r>
              <w:rPr>
                <w:sz w:val="20"/>
                <w:szCs w:val="20"/>
              </w:rPr>
              <w:t>Profesyonel kurum ve kuruluşlar tarafından verilen uluslararası ödüller (yayın teşvik ödülleri hariç)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3F6BCE">
            <w:pPr>
              <w:pStyle w:val="Default"/>
            </w:pPr>
            <w:proofErr w:type="gramStart"/>
            <w:r w:rsidRPr="003F6BCE">
              <w:rPr>
                <w:bCs/>
                <w:sz w:val="20"/>
                <w:szCs w:val="20"/>
              </w:rPr>
              <w:t>a</w:t>
            </w:r>
            <w:proofErr w:type="gramEnd"/>
            <w:r w:rsidRPr="003F6BCE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F6BCE">
              <w:rPr>
                <w:sz w:val="20"/>
                <w:szCs w:val="20"/>
                <w:highlight w:val="lightGray"/>
              </w:rPr>
              <w:t>Bilim ödülleri (120)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3F6BCE">
            <w:pPr>
              <w:pStyle w:val="Default"/>
            </w:pPr>
            <w:proofErr w:type="gramStart"/>
            <w:r w:rsidRPr="003F6BCE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3F6BCE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F6BCE">
              <w:rPr>
                <w:sz w:val="20"/>
                <w:szCs w:val="20"/>
                <w:highlight w:val="lightGray"/>
              </w:rPr>
              <w:t>Çeviri ödülleri (80)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3F6BCE">
            <w:pPr>
              <w:pStyle w:val="Default"/>
            </w:pPr>
            <w:proofErr w:type="gramStart"/>
            <w:r w:rsidRPr="003F6BCE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3F6BCE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F6BCE">
              <w:rPr>
                <w:sz w:val="20"/>
                <w:szCs w:val="20"/>
                <w:highlight w:val="lightGray"/>
              </w:rPr>
              <w:t>Hizmet ödülleri (40)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3F6BCE">
            <w:pPr>
              <w:pStyle w:val="Default"/>
            </w:pPr>
            <w:proofErr w:type="gramStart"/>
            <w:r w:rsidRPr="003F6BCE">
              <w:rPr>
                <w:bCs/>
                <w:sz w:val="20"/>
                <w:szCs w:val="20"/>
                <w:highlight w:val="lightGray"/>
              </w:rPr>
              <w:t>d</w:t>
            </w:r>
            <w:proofErr w:type="gramEnd"/>
            <w:r w:rsidRPr="003F6BCE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F6BCE">
              <w:rPr>
                <w:sz w:val="20"/>
                <w:szCs w:val="20"/>
                <w:highlight w:val="lightGray"/>
              </w:rPr>
              <w:t>Diğer ödüller* (20)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2.4.7. </w:t>
            </w:r>
            <w:r>
              <w:rPr>
                <w:sz w:val="20"/>
                <w:szCs w:val="20"/>
              </w:rPr>
              <w:t>Profesyonel kurum ve kuruluşlar tarafından verilen ulusal ödüller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3F6BCE">
            <w:pPr>
              <w:pStyle w:val="Default"/>
            </w:pPr>
            <w:proofErr w:type="gramStart"/>
            <w:r w:rsidRPr="003F6BCE">
              <w:rPr>
                <w:bCs/>
                <w:sz w:val="20"/>
                <w:szCs w:val="20"/>
              </w:rPr>
              <w:t>a</w:t>
            </w:r>
            <w:proofErr w:type="gramEnd"/>
            <w:r w:rsidRPr="003F6BCE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F6BCE">
              <w:rPr>
                <w:sz w:val="20"/>
                <w:szCs w:val="20"/>
                <w:highlight w:val="lightGray"/>
              </w:rPr>
              <w:t>Bilim ödülleri (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3F6BCE">
              <w:rPr>
                <w:sz w:val="20"/>
                <w:szCs w:val="20"/>
                <w:highlight w:val="lightGray"/>
              </w:rPr>
              <w:t>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3F6BCE">
            <w:pPr>
              <w:pStyle w:val="Default"/>
            </w:pPr>
            <w:proofErr w:type="gramStart"/>
            <w:r w:rsidRPr="003F6BCE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3F6BCE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F6BCE">
              <w:rPr>
                <w:sz w:val="20"/>
                <w:szCs w:val="20"/>
                <w:highlight w:val="lightGray"/>
              </w:rPr>
              <w:t>Çeviri ödülleri (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3F6BCE">
              <w:rPr>
                <w:sz w:val="20"/>
                <w:szCs w:val="20"/>
                <w:highlight w:val="lightGray"/>
              </w:rPr>
              <w:t>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3F6BCE">
            <w:pPr>
              <w:pStyle w:val="Default"/>
            </w:pPr>
            <w:proofErr w:type="gramStart"/>
            <w:r w:rsidRPr="003F6BCE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3F6BCE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F6BCE">
              <w:rPr>
                <w:sz w:val="20"/>
                <w:szCs w:val="20"/>
                <w:highlight w:val="lightGray"/>
              </w:rPr>
              <w:t>Hizmet ödülleri (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3F6BCE">
              <w:rPr>
                <w:sz w:val="20"/>
                <w:szCs w:val="20"/>
                <w:highlight w:val="lightGray"/>
              </w:rPr>
              <w:t>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3F6BCE">
            <w:pPr>
              <w:pStyle w:val="Default"/>
            </w:pPr>
            <w:proofErr w:type="gramStart"/>
            <w:r w:rsidRPr="003F6BCE">
              <w:rPr>
                <w:bCs/>
                <w:sz w:val="20"/>
                <w:szCs w:val="20"/>
                <w:highlight w:val="lightGray"/>
              </w:rPr>
              <w:t>d</w:t>
            </w:r>
            <w:proofErr w:type="gramEnd"/>
            <w:r w:rsidRPr="003F6BCE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F6BCE">
              <w:rPr>
                <w:sz w:val="20"/>
                <w:szCs w:val="20"/>
                <w:highlight w:val="lightGray"/>
              </w:rPr>
              <w:t>Diğer ödüller* (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3F6BCE">
              <w:rPr>
                <w:sz w:val="20"/>
                <w:szCs w:val="20"/>
                <w:highlight w:val="lightGray"/>
              </w:rPr>
              <w:t>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F6BCE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F6BCE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6000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9B4EB9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2.5. ARAŞTIRMA PROJESİ YAPMA VE DANIŞMANLIK FAALİYETLERİ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9B4EB9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2.5.1. </w:t>
            </w:r>
            <w:r>
              <w:rPr>
                <w:sz w:val="20"/>
                <w:szCs w:val="20"/>
              </w:rPr>
              <w:t>Uluslararası destekli ve katılımlı araştırma projeleri (sözleşmede belirlenen süreyle sınırlı olmak üzere her yıl için) (salt hareketlilik projeleri hariç)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9B4EB9">
            <w:pPr>
              <w:pStyle w:val="Default"/>
            </w:pPr>
            <w:proofErr w:type="gramStart"/>
            <w:r w:rsidRPr="009B4EB9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9B4EB9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9B4EB9">
              <w:rPr>
                <w:sz w:val="20"/>
                <w:szCs w:val="20"/>
                <w:highlight w:val="lightGray"/>
              </w:rPr>
              <w:t>Yürütücü veya eş-yürütücü*** (60)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9B4EB9">
            <w:pPr>
              <w:pStyle w:val="Default"/>
            </w:pPr>
            <w:proofErr w:type="gramStart"/>
            <w:r w:rsidRPr="009B4EB9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9B4EB9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9B4EB9">
              <w:rPr>
                <w:sz w:val="20"/>
                <w:szCs w:val="20"/>
                <w:highlight w:val="lightGray"/>
              </w:rPr>
              <w:t>Yönetici*** (30)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9B4EB9">
            <w:pPr>
              <w:pStyle w:val="Default"/>
            </w:pPr>
            <w:proofErr w:type="gramStart"/>
            <w:r w:rsidRPr="009B4EB9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9B4EB9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9B4EB9">
              <w:rPr>
                <w:sz w:val="20"/>
                <w:szCs w:val="20"/>
                <w:highlight w:val="lightGray"/>
              </w:rPr>
              <w:t>Araştırmacı*** (20)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9B4EB9">
            <w:pPr>
              <w:pStyle w:val="Default"/>
            </w:pPr>
            <w:proofErr w:type="gramStart"/>
            <w:r w:rsidRPr="009B4EB9">
              <w:rPr>
                <w:bCs/>
                <w:sz w:val="20"/>
                <w:szCs w:val="20"/>
                <w:highlight w:val="lightGray"/>
              </w:rPr>
              <w:t>d</w:t>
            </w:r>
            <w:proofErr w:type="gramEnd"/>
            <w:r w:rsidRPr="009B4EB9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9B4EB9">
              <w:rPr>
                <w:sz w:val="20"/>
                <w:szCs w:val="20"/>
                <w:highlight w:val="lightGray"/>
              </w:rPr>
              <w:t>İzleyici (her proje için) (10)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9B4EB9">
            <w:pPr>
              <w:pStyle w:val="Default"/>
            </w:pPr>
            <w:proofErr w:type="gramStart"/>
            <w:r w:rsidRPr="009B4EB9">
              <w:rPr>
                <w:bCs/>
                <w:sz w:val="20"/>
                <w:szCs w:val="20"/>
                <w:highlight w:val="lightGray"/>
              </w:rPr>
              <w:t>e</w:t>
            </w:r>
            <w:proofErr w:type="gramEnd"/>
            <w:r w:rsidRPr="009B4EB9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9B4EB9">
              <w:rPr>
                <w:sz w:val="20"/>
                <w:szCs w:val="20"/>
                <w:highlight w:val="lightGray"/>
              </w:rPr>
              <w:t>Danışman (7)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9B4EB9">
            <w:pPr>
              <w:pStyle w:val="Default"/>
            </w:pPr>
            <w:proofErr w:type="gramStart"/>
            <w:r w:rsidRPr="009B4EB9">
              <w:rPr>
                <w:bCs/>
                <w:sz w:val="20"/>
                <w:szCs w:val="20"/>
                <w:highlight w:val="lightGray"/>
              </w:rPr>
              <w:t>f</w:t>
            </w:r>
            <w:proofErr w:type="gramEnd"/>
            <w:r w:rsidRPr="009B4EB9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9B4EB9">
              <w:rPr>
                <w:sz w:val="20"/>
                <w:szCs w:val="20"/>
                <w:highlight w:val="lightGray"/>
              </w:rPr>
              <w:t>Hakem (en fazla on adet) (5)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2.5.2. </w:t>
            </w:r>
            <w:r>
              <w:rPr>
                <w:sz w:val="20"/>
                <w:szCs w:val="20"/>
              </w:rPr>
              <w:t>Ulusal kuruluşlarca desteklenen araştırma projeleri (sözleşmede belirlenen süreyle sınırlı olmak üzere her yıl için)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9B4EB9">
            <w:pPr>
              <w:pStyle w:val="Default"/>
            </w:pPr>
            <w:proofErr w:type="gramStart"/>
            <w:r w:rsidRPr="009B4EB9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9B4EB9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9B4EB9">
              <w:rPr>
                <w:sz w:val="20"/>
                <w:szCs w:val="20"/>
                <w:highlight w:val="lightGray"/>
              </w:rPr>
              <w:t>Yürütücü veya eş-yürütücü*** (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9B4EB9">
              <w:rPr>
                <w:sz w:val="20"/>
                <w:szCs w:val="20"/>
                <w:highlight w:val="lightGray"/>
              </w:rPr>
              <w:t>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9B4EB9">
            <w:pPr>
              <w:pStyle w:val="Default"/>
            </w:pPr>
            <w:proofErr w:type="gramStart"/>
            <w:r w:rsidRPr="009B4EB9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9B4EB9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9B4EB9">
              <w:rPr>
                <w:sz w:val="20"/>
                <w:szCs w:val="20"/>
                <w:highlight w:val="lightGray"/>
              </w:rPr>
              <w:t>Yönetici*** (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9B4EB9">
              <w:rPr>
                <w:sz w:val="20"/>
                <w:szCs w:val="20"/>
                <w:highlight w:val="lightGray"/>
              </w:rPr>
              <w:t>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9B4EB9">
            <w:pPr>
              <w:pStyle w:val="Default"/>
            </w:pPr>
            <w:proofErr w:type="gramStart"/>
            <w:r w:rsidRPr="009B4EB9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9B4EB9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9B4EB9">
              <w:rPr>
                <w:sz w:val="20"/>
                <w:szCs w:val="20"/>
                <w:highlight w:val="lightGray"/>
              </w:rPr>
              <w:t>Araştırmacı*** (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9B4EB9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9B4EB9">
            <w:pPr>
              <w:pStyle w:val="Default"/>
            </w:pPr>
            <w:proofErr w:type="gramStart"/>
            <w:r w:rsidRPr="009B4EB9">
              <w:rPr>
                <w:bCs/>
                <w:sz w:val="20"/>
                <w:szCs w:val="20"/>
                <w:highlight w:val="lightGray"/>
              </w:rPr>
              <w:t>d</w:t>
            </w:r>
            <w:proofErr w:type="gramEnd"/>
            <w:r w:rsidRPr="009B4EB9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9B4EB9">
              <w:rPr>
                <w:sz w:val="20"/>
                <w:szCs w:val="20"/>
                <w:highlight w:val="lightGray"/>
              </w:rPr>
              <w:t>İzleyici (her proje için) (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9B4EB9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9B4EB9">
            <w:pPr>
              <w:pStyle w:val="Default"/>
            </w:pPr>
            <w:proofErr w:type="gramStart"/>
            <w:r w:rsidRPr="009B4EB9">
              <w:rPr>
                <w:bCs/>
                <w:sz w:val="20"/>
                <w:szCs w:val="20"/>
                <w:highlight w:val="lightGray"/>
              </w:rPr>
              <w:t>e</w:t>
            </w:r>
            <w:proofErr w:type="gramEnd"/>
            <w:r w:rsidRPr="009B4EB9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9B4EB9">
              <w:rPr>
                <w:sz w:val="20"/>
                <w:szCs w:val="20"/>
                <w:highlight w:val="lightGray"/>
              </w:rPr>
              <w:t>Danışman (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9B4EB9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9B4EB9">
            <w:pPr>
              <w:pStyle w:val="Default"/>
            </w:pPr>
            <w:proofErr w:type="gramStart"/>
            <w:r w:rsidRPr="009B4EB9">
              <w:rPr>
                <w:bCs/>
                <w:sz w:val="20"/>
                <w:szCs w:val="20"/>
                <w:highlight w:val="lightGray"/>
              </w:rPr>
              <w:t>f</w:t>
            </w:r>
            <w:proofErr w:type="gramEnd"/>
            <w:r w:rsidRPr="009B4EB9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9B4EB9">
              <w:rPr>
                <w:sz w:val="20"/>
                <w:szCs w:val="20"/>
                <w:highlight w:val="lightGray"/>
              </w:rPr>
              <w:t>Hakem (en fazla on adet) (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9B4EB9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 w:rsidP="002D3189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2.5.3. </w:t>
            </w:r>
            <w:r>
              <w:rPr>
                <w:sz w:val="20"/>
                <w:szCs w:val="20"/>
              </w:rPr>
              <w:t xml:space="preserve">Atılım Üniversitesi tarafından desteklenen projeler (sözleşmede belirlenen süreyle sınırlı olmak üzere her yıl için) 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 w:rsidP="002D3189">
            <w:pPr>
              <w:pStyle w:val="Default"/>
            </w:pPr>
            <w:proofErr w:type="gramStart"/>
            <w:r w:rsidRPr="002D3189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2D3189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2D3189">
              <w:rPr>
                <w:sz w:val="20"/>
                <w:szCs w:val="20"/>
                <w:highlight w:val="lightGray"/>
              </w:rPr>
              <w:t>ALP Yürütücü veya eş-yürütücü (10)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 w:rsidP="002D3189">
            <w:pPr>
              <w:pStyle w:val="Default"/>
            </w:pPr>
            <w:proofErr w:type="gramStart"/>
            <w:r w:rsidRPr="002D3189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2D3189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2D3189">
              <w:rPr>
                <w:sz w:val="20"/>
                <w:szCs w:val="20"/>
                <w:highlight w:val="lightGray"/>
              </w:rPr>
              <w:t>BAP Yürütücü veya eş-yürütücü (8)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 w:rsidP="002D3189">
            <w:pPr>
              <w:pStyle w:val="Default"/>
            </w:pPr>
            <w:proofErr w:type="gramStart"/>
            <w:r w:rsidRPr="002D3189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2D3189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2D3189">
              <w:rPr>
                <w:sz w:val="20"/>
                <w:szCs w:val="20"/>
                <w:highlight w:val="lightGray"/>
              </w:rPr>
              <w:t>LAP Yürütücü veya eş-yürütücü (5)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 w:rsidP="002D3189">
            <w:pPr>
              <w:pStyle w:val="Default"/>
            </w:pPr>
            <w:proofErr w:type="gramStart"/>
            <w:r w:rsidRPr="002D3189">
              <w:rPr>
                <w:bCs/>
                <w:sz w:val="20"/>
                <w:szCs w:val="20"/>
                <w:highlight w:val="lightGray"/>
              </w:rPr>
              <w:t>d</w:t>
            </w:r>
            <w:proofErr w:type="gramEnd"/>
            <w:r w:rsidRPr="002D3189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2D3189">
              <w:rPr>
                <w:sz w:val="20"/>
                <w:szCs w:val="20"/>
                <w:highlight w:val="lightGray"/>
              </w:rPr>
              <w:t>Diğer görevler (danışman, araştırmacı, vs.) (3)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 w:rsidP="002D3189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2.5.4. </w:t>
            </w:r>
            <w:r>
              <w:rPr>
                <w:sz w:val="20"/>
                <w:szCs w:val="20"/>
              </w:rPr>
              <w:t xml:space="preserve">Kabul edilmeyen uluslararası destekli ve katılımlı proje başvurusu 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 w:rsidP="002D3189">
            <w:pPr>
              <w:pStyle w:val="Default"/>
            </w:pPr>
            <w:proofErr w:type="gramStart"/>
            <w:r w:rsidRPr="002D3189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2D3189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2D3189">
              <w:rPr>
                <w:sz w:val="20"/>
                <w:szCs w:val="20"/>
                <w:highlight w:val="lightGray"/>
              </w:rPr>
              <w:t>Yürütücü veya eş-yürütücü (5)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 w:rsidP="002D3189">
            <w:pPr>
              <w:pStyle w:val="Default"/>
            </w:pPr>
            <w:proofErr w:type="gramStart"/>
            <w:r w:rsidRPr="002D3189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2D3189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2D3189">
              <w:rPr>
                <w:sz w:val="20"/>
                <w:szCs w:val="20"/>
                <w:highlight w:val="lightGray"/>
              </w:rPr>
              <w:t>Diğer görevler (3)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 w:rsidP="00C60D4F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2.5.5. </w:t>
            </w:r>
            <w:r>
              <w:rPr>
                <w:sz w:val="20"/>
                <w:szCs w:val="20"/>
              </w:rPr>
              <w:t>Kabul edilmeyen ulusal destekli ve katılımlı proje başvurusu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 w:rsidP="002D3189">
            <w:pPr>
              <w:pStyle w:val="Default"/>
            </w:pPr>
            <w:proofErr w:type="gramStart"/>
            <w:r w:rsidRPr="002D3189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2D3189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2D3189">
              <w:rPr>
                <w:sz w:val="20"/>
                <w:szCs w:val="20"/>
                <w:highlight w:val="lightGray"/>
              </w:rPr>
              <w:t>Yürütücü veya eş-yürütücü (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2D3189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 w:rsidP="002D3189">
            <w:pPr>
              <w:pStyle w:val="Default"/>
            </w:pPr>
            <w:proofErr w:type="gramStart"/>
            <w:r w:rsidRPr="002D3189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2D3189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2D3189">
              <w:rPr>
                <w:sz w:val="20"/>
                <w:szCs w:val="20"/>
                <w:highlight w:val="lightGray"/>
              </w:rPr>
              <w:t>Diğer görevler (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2D3189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 w:rsidP="002D3189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2.5.6. </w:t>
            </w:r>
            <w:r>
              <w:rPr>
                <w:sz w:val="20"/>
                <w:szCs w:val="20"/>
              </w:rPr>
              <w:t xml:space="preserve">Diğer faaliyetler (Üniversitenin onayı </w:t>
            </w:r>
            <w:proofErr w:type="gramStart"/>
            <w:r>
              <w:rPr>
                <w:sz w:val="20"/>
                <w:szCs w:val="20"/>
              </w:rPr>
              <w:t>dahilinde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 w:rsidP="002D3189">
            <w:pPr>
              <w:pStyle w:val="Default"/>
            </w:pPr>
            <w:proofErr w:type="gramStart"/>
            <w:r w:rsidRPr="002D3189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2D3189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2D3189">
              <w:rPr>
                <w:sz w:val="20"/>
                <w:szCs w:val="20"/>
                <w:highlight w:val="lightGray"/>
              </w:rPr>
              <w:t>Sürekli Eğitim Merkezi’nde eğitim vermek (her saat için) (0,2)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 w:rsidP="002D3189">
            <w:pPr>
              <w:pStyle w:val="Default"/>
            </w:pPr>
            <w:proofErr w:type="gramStart"/>
            <w:r w:rsidRPr="002D3189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2D3189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2D3189">
              <w:rPr>
                <w:sz w:val="20"/>
                <w:szCs w:val="20"/>
                <w:highlight w:val="lightGray"/>
              </w:rPr>
              <w:t>AYDAM gibi merkezlerde danışmanlık, eğitim ve hizmet vermek (her saat için) (0,5)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 w:rsidP="002D3189">
            <w:pPr>
              <w:pStyle w:val="Default"/>
            </w:pPr>
            <w:proofErr w:type="gramStart"/>
            <w:r w:rsidRPr="002D3189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2D3189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2D3189">
              <w:rPr>
                <w:sz w:val="20"/>
                <w:szCs w:val="20"/>
                <w:highlight w:val="lightGray"/>
              </w:rPr>
              <w:t>Diğer üniversiteler tarafından desteklenen projelerdeki görevler (6)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 w:rsidP="002D3189">
            <w:pPr>
              <w:pStyle w:val="Default"/>
            </w:pPr>
            <w:proofErr w:type="gramStart"/>
            <w:r w:rsidRPr="002D3189">
              <w:rPr>
                <w:bCs/>
                <w:sz w:val="20"/>
                <w:szCs w:val="20"/>
                <w:highlight w:val="lightGray"/>
              </w:rPr>
              <w:t>d</w:t>
            </w:r>
            <w:proofErr w:type="gramEnd"/>
            <w:r w:rsidRPr="002D3189">
              <w:rPr>
                <w:bCs/>
                <w:sz w:val="20"/>
                <w:szCs w:val="20"/>
                <w:highlight w:val="lightGray"/>
              </w:rPr>
              <w:t>.</w:t>
            </w:r>
            <w:r w:rsidRPr="002D3189">
              <w:rPr>
                <w:b/>
                <w:bCs/>
                <w:sz w:val="20"/>
                <w:szCs w:val="20"/>
                <w:highlight w:val="lightGray"/>
              </w:rPr>
              <w:t xml:space="preserve"> </w:t>
            </w:r>
            <w:r w:rsidRPr="002D3189">
              <w:rPr>
                <w:sz w:val="20"/>
                <w:szCs w:val="20"/>
                <w:highlight w:val="lightGray"/>
              </w:rPr>
              <w:t>Kamu, Özel sektör veya Sivil Toplum Kuruluşları için proje veya danışmanlık (her gün için) (1)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6000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 w:rsidP="002D318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EĞİTİM FAALİYETLERİ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6000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2D3189" w:rsidRDefault="003F6F18" w:rsidP="002D3189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3.1 LİSANSÜSTÜ TEZLER 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2D3189">
            <w:pPr>
              <w:pStyle w:val="Default"/>
            </w:pPr>
            <w:r w:rsidRPr="00347AFE">
              <w:rPr>
                <w:b/>
                <w:bCs/>
                <w:sz w:val="20"/>
                <w:szCs w:val="20"/>
              </w:rPr>
              <w:t xml:space="preserve">3.1.1. </w:t>
            </w:r>
            <w:r w:rsidRPr="00347AFE">
              <w:rPr>
                <w:b/>
                <w:sz w:val="20"/>
                <w:szCs w:val="20"/>
              </w:rPr>
              <w:t xml:space="preserve">Doktora tezi veya sanatta yeterlik çalışması yönetme (öğrenci başına her bir yıl için; en fazla 4 yıl; Atılım </w:t>
            </w:r>
            <w:proofErr w:type="spellStart"/>
            <w:r w:rsidRPr="00347AFE">
              <w:rPr>
                <w:b/>
                <w:sz w:val="20"/>
                <w:szCs w:val="20"/>
              </w:rPr>
              <w:t>Üniv</w:t>
            </w:r>
            <w:proofErr w:type="spellEnd"/>
            <w:r w:rsidRPr="00347AFE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347AFE">
              <w:rPr>
                <w:b/>
                <w:sz w:val="20"/>
                <w:szCs w:val="20"/>
              </w:rPr>
              <w:t>dışı</w:t>
            </w:r>
            <w:proofErr w:type="gramEnd"/>
            <w:r w:rsidRPr="00347AFE">
              <w:rPr>
                <w:b/>
                <w:sz w:val="20"/>
                <w:szCs w:val="20"/>
              </w:rPr>
              <w:t xml:space="preserve"> dahil)</w:t>
            </w:r>
            <w:r w:rsidRPr="00347A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2D3189">
            <w:pPr>
              <w:pStyle w:val="Default"/>
            </w:pPr>
            <w:proofErr w:type="gramStart"/>
            <w:r w:rsidRPr="00347AFE">
              <w:rPr>
                <w:bCs/>
                <w:sz w:val="20"/>
                <w:szCs w:val="20"/>
              </w:rPr>
              <w:t>a</w:t>
            </w:r>
            <w:proofErr w:type="gramEnd"/>
            <w:r w:rsidRPr="00347AFE">
              <w:rPr>
                <w:bCs/>
                <w:sz w:val="20"/>
                <w:szCs w:val="20"/>
              </w:rPr>
              <w:t xml:space="preserve">. </w:t>
            </w:r>
            <w:r w:rsidRPr="00347AFE">
              <w:rPr>
                <w:sz w:val="20"/>
                <w:szCs w:val="20"/>
              </w:rPr>
              <w:t>Tek danışman (12)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347AFE">
            <w:pPr>
              <w:shd w:val="clear" w:color="auto" w:fill="FFFFFF"/>
              <w:rPr>
                <w:rFonts w:cs="Times New Roman"/>
                <w:lang w:val="tr-TR"/>
              </w:rPr>
            </w:pPr>
            <w:proofErr w:type="gramStart"/>
            <w:r w:rsidRPr="00347AFE">
              <w:rPr>
                <w:rFonts w:cs="Times New Roman"/>
                <w:highlight w:val="lightGray"/>
                <w:lang w:val="tr-TR"/>
              </w:rPr>
              <w:t>b</w:t>
            </w:r>
            <w:proofErr w:type="gramEnd"/>
            <w:r w:rsidRPr="00347AFE">
              <w:rPr>
                <w:rFonts w:cs="Times New Roman"/>
                <w:highlight w:val="lightGray"/>
                <w:lang w:val="tr-TR"/>
              </w:rPr>
              <w:t>. Asıl danışman (10)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347AFE">
            <w:pPr>
              <w:pStyle w:val="Default"/>
            </w:pPr>
            <w:proofErr w:type="gramStart"/>
            <w:r w:rsidRPr="00347AFE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347AFE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47AFE">
              <w:rPr>
                <w:sz w:val="20"/>
                <w:szCs w:val="20"/>
                <w:highlight w:val="lightGray"/>
              </w:rPr>
              <w:t>Eş danışman (6)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347AFE">
            <w:pPr>
              <w:pStyle w:val="Default"/>
            </w:pPr>
            <w:proofErr w:type="gramStart"/>
            <w:r w:rsidRPr="00347AFE">
              <w:rPr>
                <w:bCs/>
                <w:sz w:val="20"/>
                <w:szCs w:val="20"/>
                <w:highlight w:val="lightGray"/>
              </w:rPr>
              <w:t>d</w:t>
            </w:r>
            <w:proofErr w:type="gramEnd"/>
            <w:r w:rsidRPr="00347AFE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47AFE">
              <w:rPr>
                <w:sz w:val="20"/>
                <w:szCs w:val="20"/>
                <w:highlight w:val="lightGray"/>
              </w:rPr>
              <w:t>Savunma/İzleme jüri üyesi (1)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347AFE">
            <w:pPr>
              <w:pStyle w:val="Default"/>
            </w:pPr>
            <w:proofErr w:type="gramStart"/>
            <w:r w:rsidRPr="00347AFE">
              <w:rPr>
                <w:bCs/>
                <w:sz w:val="20"/>
                <w:szCs w:val="20"/>
                <w:highlight w:val="lightGray"/>
              </w:rPr>
              <w:t>e</w:t>
            </w:r>
            <w:proofErr w:type="gramEnd"/>
            <w:r w:rsidRPr="00347AFE">
              <w:rPr>
                <w:bCs/>
                <w:sz w:val="20"/>
                <w:szCs w:val="20"/>
                <w:highlight w:val="lightGray"/>
              </w:rPr>
              <w:t>.</w:t>
            </w:r>
            <w:r w:rsidRPr="00347AFE">
              <w:rPr>
                <w:b/>
                <w:bCs/>
                <w:sz w:val="20"/>
                <w:szCs w:val="20"/>
                <w:highlight w:val="lightGray"/>
              </w:rPr>
              <w:t xml:space="preserve"> </w:t>
            </w:r>
            <w:r w:rsidRPr="00347AFE">
              <w:rPr>
                <w:sz w:val="20"/>
                <w:szCs w:val="20"/>
                <w:highlight w:val="lightGray"/>
              </w:rPr>
              <w:t xml:space="preserve">Yeterlilik sınavı </w:t>
            </w:r>
            <w:proofErr w:type="spellStart"/>
            <w:r w:rsidRPr="00347AFE">
              <w:rPr>
                <w:sz w:val="20"/>
                <w:szCs w:val="20"/>
                <w:highlight w:val="lightGray"/>
              </w:rPr>
              <w:t>juri</w:t>
            </w:r>
            <w:proofErr w:type="spellEnd"/>
            <w:r w:rsidRPr="00347AFE">
              <w:rPr>
                <w:sz w:val="20"/>
                <w:szCs w:val="20"/>
                <w:highlight w:val="lightGray"/>
              </w:rPr>
              <w:t>/komite üyesi (3)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C60D4F">
            <w:pPr>
              <w:pStyle w:val="Default"/>
            </w:pPr>
            <w:r w:rsidRPr="00347AFE">
              <w:rPr>
                <w:b/>
                <w:bCs/>
                <w:sz w:val="20"/>
                <w:szCs w:val="20"/>
              </w:rPr>
              <w:t xml:space="preserve">3.1.2. Yüksek lisans tezi/eseri yönetme (öğrenci başına her bir yıl için; en fazla 2 yıl; Atılım </w:t>
            </w:r>
            <w:proofErr w:type="spellStart"/>
            <w:r w:rsidRPr="00347AFE">
              <w:rPr>
                <w:b/>
                <w:bCs/>
                <w:sz w:val="20"/>
                <w:szCs w:val="20"/>
              </w:rPr>
              <w:t>Üniv</w:t>
            </w:r>
            <w:proofErr w:type="spellEnd"/>
            <w:r w:rsidRPr="00347AFE">
              <w:rPr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347AFE">
              <w:rPr>
                <w:b/>
                <w:bCs/>
                <w:sz w:val="20"/>
                <w:szCs w:val="20"/>
              </w:rPr>
              <w:t>dışı</w:t>
            </w:r>
            <w:proofErr w:type="gramEnd"/>
            <w:r w:rsidRPr="00347AFE">
              <w:rPr>
                <w:b/>
                <w:bCs/>
                <w:sz w:val="20"/>
                <w:szCs w:val="20"/>
              </w:rPr>
              <w:t xml:space="preserve"> dahil)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347AFE">
            <w:pPr>
              <w:pStyle w:val="Default"/>
            </w:pPr>
            <w:proofErr w:type="gramStart"/>
            <w:r w:rsidRPr="00347AFE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347AFE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47AFE">
              <w:rPr>
                <w:sz w:val="20"/>
                <w:szCs w:val="20"/>
                <w:highlight w:val="lightGray"/>
              </w:rPr>
              <w:t>Tek danışman (6)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347AFE">
            <w:pPr>
              <w:shd w:val="clear" w:color="auto" w:fill="FFFFFF"/>
              <w:rPr>
                <w:rFonts w:cs="Times New Roman"/>
                <w:lang w:val="tr-TR"/>
              </w:rPr>
            </w:pPr>
            <w:proofErr w:type="gramStart"/>
            <w:r w:rsidRPr="00347AFE">
              <w:rPr>
                <w:rFonts w:cs="Times New Roman"/>
                <w:highlight w:val="lightGray"/>
                <w:lang w:val="tr-TR"/>
              </w:rPr>
              <w:t>b</w:t>
            </w:r>
            <w:proofErr w:type="gramEnd"/>
            <w:r w:rsidRPr="00347AFE">
              <w:rPr>
                <w:rFonts w:cs="Times New Roman"/>
                <w:highlight w:val="lightGray"/>
                <w:lang w:val="tr-TR"/>
              </w:rPr>
              <w:t>. Asıl danışman (</w:t>
            </w:r>
            <w:r>
              <w:rPr>
                <w:rFonts w:cs="Times New Roman"/>
                <w:highlight w:val="lightGray"/>
                <w:lang w:val="tr-TR"/>
              </w:rPr>
              <w:t>6</w:t>
            </w:r>
            <w:r w:rsidRPr="00347AFE">
              <w:rPr>
                <w:rFonts w:cs="Times New Roman"/>
                <w:highlight w:val="lightGray"/>
                <w:lang w:val="tr-TR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347AFE">
            <w:pPr>
              <w:pStyle w:val="Default"/>
            </w:pPr>
            <w:proofErr w:type="gramStart"/>
            <w:r w:rsidRPr="00347AFE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347AFE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47AFE">
              <w:rPr>
                <w:sz w:val="20"/>
                <w:szCs w:val="20"/>
                <w:highlight w:val="lightGray"/>
              </w:rPr>
              <w:t>Eş danışman (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347AFE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347AFE">
            <w:pPr>
              <w:pStyle w:val="Default"/>
            </w:pPr>
            <w:proofErr w:type="gramStart"/>
            <w:r w:rsidRPr="00347AFE">
              <w:rPr>
                <w:bCs/>
                <w:sz w:val="20"/>
                <w:szCs w:val="20"/>
                <w:highlight w:val="lightGray"/>
              </w:rPr>
              <w:t>d</w:t>
            </w:r>
            <w:proofErr w:type="gramEnd"/>
            <w:r w:rsidRPr="00347AFE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47AFE">
              <w:rPr>
                <w:sz w:val="20"/>
                <w:szCs w:val="20"/>
                <w:highlight w:val="lightGray"/>
              </w:rPr>
              <w:t>Savunma jüri üyesi (1)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347AFE">
            <w:pPr>
              <w:pStyle w:val="Default"/>
            </w:pPr>
            <w:proofErr w:type="gramStart"/>
            <w:r w:rsidRPr="00347AFE">
              <w:rPr>
                <w:bCs/>
                <w:sz w:val="20"/>
                <w:szCs w:val="20"/>
                <w:highlight w:val="lightGray"/>
              </w:rPr>
              <w:t>e</w:t>
            </w:r>
            <w:proofErr w:type="gramEnd"/>
            <w:r w:rsidRPr="00347AFE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47AFE">
              <w:rPr>
                <w:sz w:val="20"/>
                <w:szCs w:val="20"/>
                <w:highlight w:val="lightGray"/>
              </w:rPr>
              <w:t>Tezsiz yüksek lisans bitirme projesi danışmanlığı yapma (öğrenci başına)</w:t>
            </w:r>
            <w:r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 w:rsidP="00C60D4F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 w:rsidP="00C60D4F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6000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347AFE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3.2 DERS/EĞİTİM VERME/HAZIRLAMA, DANIŞMANLIK, KOORDİNATÖRLÜK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347AFE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3.2.1</w:t>
            </w:r>
            <w:r w:rsidRPr="00347AFE">
              <w:rPr>
                <w:b/>
                <w:bCs/>
                <w:sz w:val="20"/>
                <w:szCs w:val="20"/>
              </w:rPr>
              <w:t xml:space="preserve">. </w:t>
            </w:r>
            <w:r w:rsidRPr="00347AFE">
              <w:rPr>
                <w:b/>
                <w:sz w:val="20"/>
                <w:szCs w:val="20"/>
              </w:rPr>
              <w:t>Ders verme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347AFE">
            <w:pPr>
              <w:pStyle w:val="Default"/>
            </w:pPr>
            <w:proofErr w:type="gramStart"/>
            <w:r w:rsidRPr="00347AFE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347AFE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47AFE">
              <w:rPr>
                <w:sz w:val="20"/>
                <w:szCs w:val="20"/>
                <w:highlight w:val="lightGray"/>
              </w:rPr>
              <w:t xml:space="preserve">Lisans/ </w:t>
            </w:r>
            <w:proofErr w:type="spellStart"/>
            <w:r w:rsidRPr="00347AFE">
              <w:rPr>
                <w:sz w:val="20"/>
                <w:szCs w:val="20"/>
                <w:highlight w:val="lightGray"/>
              </w:rPr>
              <w:t>Önlisans</w:t>
            </w:r>
            <w:proofErr w:type="spellEnd"/>
            <w:r w:rsidRPr="00347AFE">
              <w:rPr>
                <w:sz w:val="20"/>
                <w:szCs w:val="20"/>
                <w:highlight w:val="lightGray"/>
              </w:rPr>
              <w:t xml:space="preserve"> dersi verme (laboratuvar saatleri hariç)</w:t>
            </w:r>
            <w:r w:rsidRPr="00347AFE">
              <w:rPr>
                <w:sz w:val="20"/>
                <w:szCs w:val="20"/>
              </w:rPr>
              <w:t xml:space="preserve"> </w:t>
            </w:r>
          </w:p>
          <w:p w:rsidR="003F6F18" w:rsidRPr="00347AFE" w:rsidRDefault="003F6F18" w:rsidP="00347AFE">
            <w:pPr>
              <w:pStyle w:val="Default"/>
              <w:rPr>
                <w:sz w:val="20"/>
                <w:szCs w:val="20"/>
              </w:rPr>
            </w:pPr>
            <w:r w:rsidRPr="00347AFE">
              <w:rPr>
                <w:sz w:val="20"/>
                <w:szCs w:val="20"/>
              </w:rPr>
              <w:t xml:space="preserve">Her bir ders veya şube için: </w:t>
            </w:r>
          </w:p>
          <w:p w:rsidR="003F6F18" w:rsidRPr="00347AFE" w:rsidRDefault="003F6F18" w:rsidP="00347AFE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  <w:lang w:val="tr-TR"/>
              </w:rPr>
            </w:pPr>
            <w:proofErr w:type="spellStart"/>
            <w:r w:rsidRPr="00347AFE">
              <w:t>Haftalık</w:t>
            </w:r>
            <w:proofErr w:type="spellEnd"/>
            <w:r w:rsidRPr="00347AFE">
              <w:t xml:space="preserve"> </w:t>
            </w:r>
            <w:proofErr w:type="spellStart"/>
            <w:r w:rsidRPr="00347AFE">
              <w:t>ders</w:t>
            </w:r>
            <w:proofErr w:type="spellEnd"/>
            <w:r w:rsidRPr="00347AFE">
              <w:t xml:space="preserve"> </w:t>
            </w:r>
            <w:proofErr w:type="spellStart"/>
            <w:r w:rsidRPr="00347AFE">
              <w:t>saati</w:t>
            </w:r>
            <w:proofErr w:type="spellEnd"/>
            <w:r w:rsidRPr="00347AFE">
              <w:t xml:space="preserve"> x [1.5 + (</w:t>
            </w:r>
            <w:proofErr w:type="spellStart"/>
            <w:r w:rsidRPr="00347AFE">
              <w:t>Öğrenci</w:t>
            </w:r>
            <w:proofErr w:type="spellEnd"/>
            <w:r w:rsidRPr="00347AFE">
              <w:t xml:space="preserve"> </w:t>
            </w:r>
            <w:proofErr w:type="spellStart"/>
            <w:r w:rsidRPr="00347AFE">
              <w:t>sayısı</w:t>
            </w:r>
            <w:proofErr w:type="spellEnd"/>
            <w:r w:rsidRPr="00347AFE">
              <w:rPr>
                <w:bCs/>
              </w:rPr>
              <w:t>/</w:t>
            </w:r>
            <w:r w:rsidRPr="00347AFE">
              <w:t xml:space="preserve">40)] 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347AFE">
            <w:pPr>
              <w:pStyle w:val="Default"/>
            </w:pPr>
            <w:proofErr w:type="gramStart"/>
            <w:r w:rsidRPr="00347AFE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347AFE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47AFE">
              <w:rPr>
                <w:sz w:val="20"/>
                <w:szCs w:val="20"/>
                <w:highlight w:val="lightGray"/>
              </w:rPr>
              <w:t>Laboratuvar/ stüdyo dersi verme (lisans/</w:t>
            </w:r>
            <w:proofErr w:type="spellStart"/>
            <w:r w:rsidRPr="00347AFE">
              <w:rPr>
                <w:sz w:val="20"/>
                <w:szCs w:val="20"/>
                <w:highlight w:val="lightGray"/>
              </w:rPr>
              <w:t>önlisans</w:t>
            </w:r>
            <w:proofErr w:type="spellEnd"/>
            <w:r w:rsidRPr="00347AFE">
              <w:rPr>
                <w:sz w:val="20"/>
                <w:szCs w:val="20"/>
                <w:highlight w:val="lightGray"/>
              </w:rPr>
              <w:t xml:space="preserve"> veya lisansüstü</w:t>
            </w:r>
            <w:r w:rsidRPr="00347AFE">
              <w:rPr>
                <w:sz w:val="20"/>
                <w:szCs w:val="20"/>
              </w:rPr>
              <w:t xml:space="preserve"> </w:t>
            </w:r>
          </w:p>
          <w:p w:rsidR="003F6F18" w:rsidRPr="00347AFE" w:rsidRDefault="003F6F18" w:rsidP="00347AFE">
            <w:pPr>
              <w:pStyle w:val="Default"/>
              <w:rPr>
                <w:sz w:val="20"/>
                <w:szCs w:val="20"/>
              </w:rPr>
            </w:pPr>
            <w:r w:rsidRPr="00347AFE">
              <w:rPr>
                <w:sz w:val="20"/>
                <w:szCs w:val="20"/>
              </w:rPr>
              <w:t xml:space="preserve">Her bir </w:t>
            </w:r>
            <w:proofErr w:type="spellStart"/>
            <w:r w:rsidRPr="00347AFE">
              <w:rPr>
                <w:sz w:val="20"/>
                <w:szCs w:val="20"/>
              </w:rPr>
              <w:t>lab</w:t>
            </w:r>
            <w:proofErr w:type="spellEnd"/>
            <w:r w:rsidRPr="00347AFE">
              <w:rPr>
                <w:sz w:val="20"/>
                <w:szCs w:val="20"/>
              </w:rPr>
              <w:t xml:space="preserve"> için: </w:t>
            </w:r>
          </w:p>
          <w:p w:rsidR="003F6F18" w:rsidRPr="00347AFE" w:rsidRDefault="003F6F18" w:rsidP="00347AFE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  <w:lang w:val="tr-TR"/>
              </w:rPr>
            </w:pPr>
            <w:proofErr w:type="spellStart"/>
            <w:r w:rsidRPr="00347AFE">
              <w:t>Haftalık</w:t>
            </w:r>
            <w:proofErr w:type="spellEnd"/>
            <w:r w:rsidRPr="00347AFE">
              <w:t xml:space="preserve"> lab </w:t>
            </w:r>
            <w:proofErr w:type="spellStart"/>
            <w:r w:rsidRPr="00347AFE">
              <w:t>saati</w:t>
            </w:r>
            <w:proofErr w:type="spellEnd"/>
            <w:r w:rsidRPr="00347AFE">
              <w:t xml:space="preserve"> x [0.5 + (</w:t>
            </w:r>
            <w:proofErr w:type="spellStart"/>
            <w:r w:rsidRPr="00347AFE">
              <w:t>Öğrenci</w:t>
            </w:r>
            <w:proofErr w:type="spellEnd"/>
            <w:r w:rsidRPr="00347AFE">
              <w:t xml:space="preserve"> </w:t>
            </w:r>
            <w:proofErr w:type="spellStart"/>
            <w:r w:rsidRPr="00347AFE">
              <w:t>sayısı</w:t>
            </w:r>
            <w:proofErr w:type="spellEnd"/>
            <w:r w:rsidRPr="00347AFE">
              <w:t xml:space="preserve">/40)] 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347AFE">
            <w:pPr>
              <w:pStyle w:val="Default"/>
            </w:pPr>
            <w:proofErr w:type="gramStart"/>
            <w:r w:rsidRPr="00347AFE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347AFE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47AFE">
              <w:rPr>
                <w:sz w:val="20"/>
                <w:szCs w:val="20"/>
                <w:highlight w:val="lightGray"/>
              </w:rPr>
              <w:t>Lisansüstü ders verme (laboratuvar saatleri hariç)</w:t>
            </w:r>
            <w:r w:rsidRPr="00347AFE">
              <w:rPr>
                <w:sz w:val="20"/>
                <w:szCs w:val="20"/>
              </w:rPr>
              <w:t xml:space="preserve"> </w:t>
            </w:r>
          </w:p>
          <w:p w:rsidR="003F6F18" w:rsidRPr="00347AFE" w:rsidRDefault="003F6F18" w:rsidP="00347AFE">
            <w:pPr>
              <w:pStyle w:val="Default"/>
              <w:rPr>
                <w:sz w:val="20"/>
                <w:szCs w:val="20"/>
              </w:rPr>
            </w:pPr>
            <w:r w:rsidRPr="00347AFE">
              <w:rPr>
                <w:sz w:val="20"/>
                <w:szCs w:val="20"/>
              </w:rPr>
              <w:t xml:space="preserve">Her bir ders için: </w:t>
            </w:r>
          </w:p>
          <w:p w:rsidR="003F6F18" w:rsidRPr="00347AFE" w:rsidRDefault="003F6F18" w:rsidP="00347AFE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  <w:lang w:val="tr-TR"/>
              </w:rPr>
            </w:pPr>
            <w:proofErr w:type="spellStart"/>
            <w:r w:rsidRPr="00347AFE">
              <w:t>Haftalık</w:t>
            </w:r>
            <w:proofErr w:type="spellEnd"/>
            <w:r w:rsidRPr="00347AFE">
              <w:t xml:space="preserve"> </w:t>
            </w:r>
            <w:proofErr w:type="spellStart"/>
            <w:r w:rsidRPr="00347AFE">
              <w:t>ders</w:t>
            </w:r>
            <w:proofErr w:type="spellEnd"/>
            <w:r w:rsidRPr="00347AFE">
              <w:t xml:space="preserve"> </w:t>
            </w:r>
            <w:proofErr w:type="spellStart"/>
            <w:r w:rsidRPr="00347AFE">
              <w:t>saati</w:t>
            </w:r>
            <w:proofErr w:type="spellEnd"/>
            <w:r w:rsidRPr="00347AFE">
              <w:t xml:space="preserve"> x [2.0 + (</w:t>
            </w:r>
            <w:proofErr w:type="spellStart"/>
            <w:r w:rsidRPr="00347AFE">
              <w:t>Öğrenci</w:t>
            </w:r>
            <w:proofErr w:type="spellEnd"/>
            <w:r w:rsidRPr="00347AFE">
              <w:t xml:space="preserve"> </w:t>
            </w:r>
            <w:proofErr w:type="spellStart"/>
            <w:r w:rsidRPr="00347AFE">
              <w:t>sayısı</w:t>
            </w:r>
            <w:proofErr w:type="spellEnd"/>
            <w:r w:rsidRPr="00347AFE">
              <w:t xml:space="preserve"> /20)] 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347AFE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3.2.2. </w:t>
            </w:r>
            <w:r w:rsidRPr="00347AFE">
              <w:rPr>
                <w:b/>
                <w:sz w:val="20"/>
                <w:szCs w:val="20"/>
              </w:rPr>
              <w:t>Koordinatörlük ve danışmanlık (Her dönem için)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347AFE">
            <w:pPr>
              <w:pStyle w:val="Default"/>
            </w:pPr>
            <w:proofErr w:type="gramStart"/>
            <w:r w:rsidRPr="00347AFE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347AFE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47AFE">
              <w:rPr>
                <w:sz w:val="20"/>
                <w:szCs w:val="20"/>
                <w:highlight w:val="lightGray"/>
              </w:rPr>
              <w:t>Çok şubeli derslerde koordinatörlük</w:t>
            </w:r>
            <w:r w:rsidRPr="00347AFE">
              <w:rPr>
                <w:sz w:val="20"/>
                <w:szCs w:val="20"/>
              </w:rPr>
              <w:t xml:space="preserve"> </w:t>
            </w:r>
          </w:p>
          <w:p w:rsidR="003F6F18" w:rsidRPr="00347AFE" w:rsidRDefault="003F6F18" w:rsidP="00347AFE">
            <w:pPr>
              <w:pStyle w:val="Default"/>
              <w:rPr>
                <w:sz w:val="20"/>
                <w:szCs w:val="20"/>
              </w:rPr>
            </w:pPr>
            <w:r w:rsidRPr="00347AFE">
              <w:rPr>
                <w:sz w:val="20"/>
                <w:szCs w:val="20"/>
              </w:rPr>
              <w:t xml:space="preserve">Her ders koordinatörlüğü için: </w:t>
            </w:r>
          </w:p>
          <w:p w:rsidR="003F6F18" w:rsidRPr="00347AFE" w:rsidRDefault="003F6F18" w:rsidP="00347AFE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347AFE">
              <w:t>2 + [</w:t>
            </w:r>
            <w:proofErr w:type="spellStart"/>
            <w:r w:rsidRPr="00347AFE">
              <w:t>Toplam</w:t>
            </w:r>
            <w:proofErr w:type="spellEnd"/>
            <w:r w:rsidRPr="00347AFE">
              <w:t xml:space="preserve"> </w:t>
            </w:r>
            <w:proofErr w:type="spellStart"/>
            <w:r w:rsidRPr="00347AFE">
              <w:t>öğrenci</w:t>
            </w:r>
            <w:proofErr w:type="spellEnd"/>
            <w:r w:rsidRPr="00347AFE">
              <w:t xml:space="preserve"> </w:t>
            </w:r>
            <w:proofErr w:type="spellStart"/>
            <w:r w:rsidRPr="00347AFE">
              <w:t>sayısı</w:t>
            </w:r>
            <w:proofErr w:type="spellEnd"/>
            <w:r w:rsidRPr="00347AFE">
              <w:t xml:space="preserve"> / 80] 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347AFE">
            <w:pPr>
              <w:pStyle w:val="Default"/>
            </w:pPr>
            <w:proofErr w:type="gramStart"/>
            <w:r w:rsidRPr="00347AFE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347AFE"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Pr="00347AFE">
              <w:rPr>
                <w:sz w:val="20"/>
                <w:szCs w:val="20"/>
                <w:highlight w:val="lightGray"/>
              </w:rPr>
              <w:t>Staj koordinatörlüğü</w:t>
            </w:r>
            <w:r w:rsidRPr="00347AFE">
              <w:rPr>
                <w:sz w:val="20"/>
                <w:szCs w:val="20"/>
              </w:rPr>
              <w:t xml:space="preserve"> </w:t>
            </w:r>
          </w:p>
          <w:p w:rsidR="003F6F18" w:rsidRPr="00347AFE" w:rsidRDefault="003F6F18" w:rsidP="00347AFE">
            <w:pPr>
              <w:pStyle w:val="Default"/>
            </w:pPr>
            <w:r w:rsidRPr="00347AFE">
              <w:rPr>
                <w:sz w:val="20"/>
                <w:szCs w:val="20"/>
              </w:rPr>
              <w:t>2 + [Stajyer sayısı /25]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347AFE">
            <w:pPr>
              <w:pStyle w:val="Default"/>
            </w:pPr>
            <w:proofErr w:type="gramStart"/>
            <w:r w:rsidRPr="00347AFE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347AFE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47AFE">
              <w:rPr>
                <w:sz w:val="20"/>
                <w:szCs w:val="20"/>
                <w:highlight w:val="lightGray"/>
              </w:rPr>
              <w:t>Çift ana dal/yan dal koordinatörlüğü</w:t>
            </w:r>
            <w:r w:rsidRPr="00347AFE">
              <w:rPr>
                <w:sz w:val="20"/>
                <w:szCs w:val="20"/>
              </w:rPr>
              <w:t xml:space="preserve"> </w:t>
            </w:r>
          </w:p>
          <w:p w:rsidR="003F6F18" w:rsidRPr="00347AFE" w:rsidRDefault="003F6F18" w:rsidP="00347AFE">
            <w:pPr>
              <w:pStyle w:val="Default"/>
            </w:pPr>
            <w:r w:rsidRPr="00347AFE">
              <w:rPr>
                <w:sz w:val="20"/>
                <w:szCs w:val="20"/>
              </w:rPr>
              <w:t>2 + [Öğrenci sayısı /25]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347AFE">
            <w:pPr>
              <w:pStyle w:val="Default"/>
            </w:pPr>
            <w:proofErr w:type="gramStart"/>
            <w:r w:rsidRPr="00347AFE">
              <w:rPr>
                <w:bCs/>
                <w:sz w:val="20"/>
                <w:szCs w:val="20"/>
                <w:highlight w:val="lightGray"/>
              </w:rPr>
              <w:t>d</w:t>
            </w:r>
            <w:proofErr w:type="gramEnd"/>
            <w:r w:rsidRPr="00347AFE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47AFE">
              <w:rPr>
                <w:sz w:val="20"/>
                <w:szCs w:val="20"/>
                <w:highlight w:val="lightGray"/>
              </w:rPr>
              <w:t>Yatay-dikey geçiş koordinatörlüğü</w:t>
            </w:r>
            <w:r w:rsidRPr="00347AFE">
              <w:rPr>
                <w:sz w:val="20"/>
                <w:szCs w:val="20"/>
              </w:rPr>
              <w:t xml:space="preserve"> </w:t>
            </w:r>
          </w:p>
          <w:p w:rsidR="003F6F18" w:rsidRPr="00347AFE" w:rsidRDefault="003F6F18" w:rsidP="00347AFE">
            <w:pPr>
              <w:pStyle w:val="Default"/>
            </w:pPr>
            <w:r w:rsidRPr="00347AFE">
              <w:rPr>
                <w:sz w:val="20"/>
                <w:szCs w:val="20"/>
              </w:rPr>
              <w:t>2 + [Öğrenci sayısı /25]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347AFE">
            <w:pPr>
              <w:pStyle w:val="Default"/>
            </w:pPr>
            <w:proofErr w:type="gramStart"/>
            <w:r w:rsidRPr="00347AFE">
              <w:rPr>
                <w:bCs/>
                <w:sz w:val="20"/>
                <w:szCs w:val="20"/>
                <w:highlight w:val="lightGray"/>
              </w:rPr>
              <w:t>e</w:t>
            </w:r>
            <w:proofErr w:type="gramEnd"/>
            <w:r w:rsidRPr="00347AFE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47AFE">
              <w:rPr>
                <w:sz w:val="20"/>
                <w:szCs w:val="20"/>
                <w:highlight w:val="lightGray"/>
              </w:rPr>
              <w:t>Özel yetenek sınavı koordinatörlüğü</w:t>
            </w:r>
            <w:r w:rsidRPr="00347AFE">
              <w:rPr>
                <w:sz w:val="20"/>
                <w:szCs w:val="20"/>
              </w:rPr>
              <w:t xml:space="preserve"> </w:t>
            </w:r>
          </w:p>
          <w:p w:rsidR="003F6F18" w:rsidRPr="00347AFE" w:rsidRDefault="003F6F18" w:rsidP="00347AFE">
            <w:pPr>
              <w:pStyle w:val="Default"/>
            </w:pPr>
            <w:r w:rsidRPr="00347AFE">
              <w:rPr>
                <w:sz w:val="20"/>
                <w:szCs w:val="20"/>
              </w:rPr>
              <w:t xml:space="preserve">4 + [Öğrenci sayısı /25] 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347AFE">
            <w:pPr>
              <w:pStyle w:val="Default"/>
            </w:pPr>
            <w:proofErr w:type="gramStart"/>
            <w:r w:rsidRPr="00347AFE">
              <w:rPr>
                <w:bCs/>
                <w:sz w:val="20"/>
                <w:szCs w:val="20"/>
                <w:highlight w:val="lightGray"/>
              </w:rPr>
              <w:t>f</w:t>
            </w:r>
            <w:proofErr w:type="gramEnd"/>
            <w:r w:rsidRPr="00347AFE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347AFE">
              <w:rPr>
                <w:sz w:val="20"/>
                <w:szCs w:val="20"/>
                <w:highlight w:val="lightGray"/>
              </w:rPr>
              <w:t>Özel yetenek sınavı jüri üyeliği</w:t>
            </w:r>
            <w:r w:rsidRPr="00347AFE">
              <w:rPr>
                <w:sz w:val="20"/>
                <w:szCs w:val="20"/>
              </w:rPr>
              <w:t xml:space="preserve"> </w:t>
            </w:r>
          </w:p>
          <w:p w:rsidR="003F6F18" w:rsidRPr="00347AFE" w:rsidRDefault="003F6F18" w:rsidP="00347AFE">
            <w:pPr>
              <w:pStyle w:val="Default"/>
            </w:pPr>
            <w:r w:rsidRPr="00347AFE">
              <w:rPr>
                <w:sz w:val="20"/>
                <w:szCs w:val="20"/>
              </w:rPr>
              <w:t>2 + [Öğrenci sayısı /30]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347AFE" w:rsidRDefault="003F6F18" w:rsidP="00347AFE">
            <w:pPr>
              <w:pStyle w:val="Default"/>
            </w:pPr>
            <w:proofErr w:type="gramStart"/>
            <w:r w:rsidRPr="00347AFE">
              <w:rPr>
                <w:bCs/>
                <w:sz w:val="20"/>
                <w:szCs w:val="20"/>
                <w:highlight w:val="lightGray"/>
              </w:rPr>
              <w:t>g.</w:t>
            </w:r>
            <w:proofErr w:type="gramEnd"/>
            <w:r w:rsidRPr="00347AFE"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Pr="00347AFE">
              <w:rPr>
                <w:sz w:val="20"/>
                <w:szCs w:val="20"/>
                <w:highlight w:val="lightGray"/>
              </w:rPr>
              <w:t>Öğrenci akademik danışmanlığı</w:t>
            </w:r>
            <w:r w:rsidRPr="00347AFE">
              <w:rPr>
                <w:sz w:val="20"/>
                <w:szCs w:val="20"/>
              </w:rPr>
              <w:t xml:space="preserve"> </w:t>
            </w:r>
          </w:p>
          <w:p w:rsidR="003F6F18" w:rsidRPr="00347AFE" w:rsidRDefault="003F6F18" w:rsidP="00347AFE">
            <w:pPr>
              <w:pStyle w:val="Default"/>
            </w:pPr>
            <w:r w:rsidRPr="00347AFE">
              <w:rPr>
                <w:sz w:val="20"/>
                <w:szCs w:val="20"/>
              </w:rPr>
              <w:t>2 + [Öğrenci sayısı /25]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2E24" w:rsidRDefault="003F6F18" w:rsidP="009B2E24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3.2.3. </w:t>
            </w:r>
            <w:r w:rsidRPr="009B2E24">
              <w:rPr>
                <w:b/>
                <w:sz w:val="20"/>
                <w:szCs w:val="20"/>
              </w:rPr>
              <w:t>İlk kez açılan bir ders hazırlamak ve vermek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2E24" w:rsidRDefault="003F6F18" w:rsidP="009B2E24">
            <w:pPr>
              <w:pStyle w:val="Default"/>
              <w:rPr>
                <w:rFonts w:ascii="Liberation Serif" w:hAnsi="Liberation Serif"/>
              </w:rPr>
            </w:pPr>
            <w:proofErr w:type="gramStart"/>
            <w:r w:rsidRPr="009B2E24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9B2E24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9B2E24">
              <w:rPr>
                <w:sz w:val="20"/>
                <w:szCs w:val="20"/>
                <w:highlight w:val="lightGray"/>
              </w:rPr>
              <w:t>Teorik içerik hazırlama* (15)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2E24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2E24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2E24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2E24" w:rsidRDefault="003F6F18" w:rsidP="009B2E24">
            <w:pPr>
              <w:pStyle w:val="Default"/>
            </w:pPr>
            <w:proofErr w:type="gramStart"/>
            <w:r w:rsidRPr="009B2E24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9B2E24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9B2E24">
              <w:rPr>
                <w:sz w:val="20"/>
                <w:szCs w:val="20"/>
                <w:highlight w:val="lightGray"/>
              </w:rPr>
              <w:t>Laboratuvar deneylerini hazırlama* (10)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2E24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2E24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2E24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2E24" w:rsidRDefault="003F6F18" w:rsidP="009B2E24">
            <w:pPr>
              <w:pStyle w:val="Default"/>
            </w:pPr>
            <w:proofErr w:type="gramStart"/>
            <w:r w:rsidRPr="009B2E24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9B2E24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9B2E24">
              <w:rPr>
                <w:sz w:val="20"/>
                <w:szCs w:val="20"/>
                <w:highlight w:val="lightGray"/>
              </w:rPr>
              <w:t>Örgün eğitimi internetten destekleyebilecek şekilde çoklu- ortam ve çevrim-içi etkileşimli e-ders hazırlama* (15)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2E24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2E24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2E24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2E24" w:rsidRDefault="003F6F18" w:rsidP="009B2E24">
            <w:pPr>
              <w:pStyle w:val="Default"/>
            </w:pPr>
            <w:proofErr w:type="gramStart"/>
            <w:r w:rsidRPr="009B2E24">
              <w:rPr>
                <w:bCs/>
                <w:sz w:val="20"/>
                <w:szCs w:val="20"/>
                <w:highlight w:val="lightGray"/>
              </w:rPr>
              <w:t>d</w:t>
            </w:r>
            <w:proofErr w:type="gramEnd"/>
            <w:r w:rsidRPr="009B2E24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9B2E24">
              <w:rPr>
                <w:sz w:val="20"/>
                <w:szCs w:val="20"/>
                <w:highlight w:val="lightGray"/>
              </w:rPr>
              <w:t>İnternetten uzaktan eğitim verebilecek şekilde çoklu-ortam ve çevrim-içi etkileşimli e-ders hazırlama* (20)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2E24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2E24" w:rsidRDefault="003F6F18" w:rsidP="009B2E24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3.2.4</w:t>
            </w:r>
            <w:r w:rsidRPr="009B2E24">
              <w:rPr>
                <w:b/>
                <w:bCs/>
                <w:sz w:val="20"/>
                <w:szCs w:val="20"/>
              </w:rPr>
              <w:t xml:space="preserve">. </w:t>
            </w:r>
            <w:r w:rsidRPr="009B2E24">
              <w:rPr>
                <w:b/>
                <w:sz w:val="20"/>
                <w:szCs w:val="20"/>
              </w:rPr>
              <w:t>Mevcut bir dersin önemli büyüklükte bir kısmı için yeni materyal hazırlamak ve vermek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2E24" w:rsidRDefault="003F6F18" w:rsidP="009B2E24">
            <w:pPr>
              <w:pStyle w:val="Default"/>
            </w:pPr>
            <w:proofErr w:type="gramStart"/>
            <w:r w:rsidRPr="009B2E24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9B2E24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9B2E24">
              <w:rPr>
                <w:sz w:val="20"/>
                <w:szCs w:val="20"/>
                <w:highlight w:val="lightGray"/>
              </w:rPr>
              <w:t>Örgün eğitimi internetten destekleyebilecek şekilde çoklu-ortam ve çevrim-içi etkileşimli e-ders hazırlama* (8)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2E24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2E24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2E24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2E24" w:rsidRDefault="003F6F18" w:rsidP="009B2E24">
            <w:pPr>
              <w:pStyle w:val="Default"/>
            </w:pPr>
            <w:proofErr w:type="gramStart"/>
            <w:r w:rsidRPr="009B2E24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9B2E24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9B2E24">
              <w:rPr>
                <w:sz w:val="20"/>
                <w:szCs w:val="20"/>
                <w:highlight w:val="lightGray"/>
              </w:rPr>
              <w:t>İnternetten uzaktan eğitim verebilecek şekilde çoklu-ortam ve çevrim-içi etkileşimli e-ders hazırlama* (8)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 w:rsidP="00C60D4F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3.2</w:t>
            </w:r>
            <w:r w:rsidRPr="00C60D4F">
              <w:rPr>
                <w:b/>
                <w:bCs/>
                <w:sz w:val="20"/>
                <w:szCs w:val="20"/>
              </w:rPr>
              <w:t xml:space="preserve">.5. </w:t>
            </w:r>
            <w:r w:rsidRPr="00C60D4F">
              <w:rPr>
                <w:b/>
                <w:sz w:val="20"/>
                <w:szCs w:val="20"/>
              </w:rPr>
              <w:t>Çevrimiçi (</w:t>
            </w:r>
            <w:proofErr w:type="gramStart"/>
            <w:r w:rsidRPr="00C60D4F">
              <w:rPr>
                <w:b/>
                <w:sz w:val="20"/>
                <w:szCs w:val="20"/>
              </w:rPr>
              <w:t>online</w:t>
            </w:r>
            <w:proofErr w:type="gramEnd"/>
            <w:r w:rsidRPr="00C60D4F">
              <w:rPr>
                <w:b/>
                <w:sz w:val="20"/>
                <w:szCs w:val="20"/>
              </w:rPr>
              <w:t>) açık ders geliştirme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 w:rsidP="00C60D4F">
            <w:pPr>
              <w:pStyle w:val="Default"/>
            </w:pPr>
            <w:proofErr w:type="gramStart"/>
            <w:r w:rsidRPr="00C60D4F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C60D4F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C60D4F">
              <w:rPr>
                <w:sz w:val="20"/>
                <w:szCs w:val="20"/>
                <w:highlight w:val="lightGray"/>
              </w:rPr>
              <w:t>Özgün açık ders* (50)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 w:rsidP="00C60D4F">
            <w:pPr>
              <w:pStyle w:val="Default"/>
            </w:pPr>
            <w:proofErr w:type="gramStart"/>
            <w:r w:rsidRPr="00C60D4F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C60D4F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C60D4F">
              <w:rPr>
                <w:sz w:val="20"/>
                <w:szCs w:val="20"/>
                <w:highlight w:val="lightGray"/>
              </w:rPr>
              <w:t>Çeviri açık ders* (25)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 w:rsidP="00C60D4F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3.2.6. </w:t>
            </w:r>
            <w:r w:rsidRPr="00C60D4F">
              <w:rPr>
                <w:b/>
                <w:sz w:val="20"/>
                <w:szCs w:val="20"/>
              </w:rPr>
              <w:t>Araştırma Görevlilerinin Destek Faaliyetleri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 w:rsidP="00C60D4F">
            <w:pPr>
              <w:pStyle w:val="Default"/>
            </w:pPr>
            <w:proofErr w:type="gramStart"/>
            <w:r w:rsidRPr="00C60D4F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C60D4F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C60D4F">
              <w:rPr>
                <w:sz w:val="20"/>
                <w:szCs w:val="20"/>
                <w:highlight w:val="lightGray"/>
              </w:rPr>
              <w:t>Uygulama, laboratuvar veya stüdyo faaliyetleri (her bir ders için)</w:t>
            </w:r>
            <w:r w:rsidRPr="00C60D4F">
              <w:rPr>
                <w:sz w:val="20"/>
                <w:szCs w:val="20"/>
              </w:rPr>
              <w:t xml:space="preserve"> </w:t>
            </w:r>
          </w:p>
          <w:p w:rsidR="003F6F18" w:rsidRPr="00C60D4F" w:rsidRDefault="003F6F18" w:rsidP="00C60D4F">
            <w:pPr>
              <w:pStyle w:val="Default"/>
              <w:rPr>
                <w:rFonts w:ascii="Liberation Serif" w:hAnsi="Liberation Serif"/>
              </w:rPr>
            </w:pPr>
            <w:r w:rsidRPr="00C60D4F">
              <w:rPr>
                <w:sz w:val="20"/>
                <w:szCs w:val="20"/>
              </w:rPr>
              <w:t xml:space="preserve">Girilen toplam saat / [14 x haftalık toplam ders saati (teorik + uygulama)] x [5 + (Öğrenci sayısı/40)] 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 w:rsidP="00C60D4F">
            <w:pPr>
              <w:pStyle w:val="Default"/>
            </w:pPr>
            <w:proofErr w:type="gramStart"/>
            <w:r w:rsidRPr="00C60D4F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C60D4F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C60D4F">
              <w:rPr>
                <w:sz w:val="20"/>
                <w:szCs w:val="20"/>
                <w:highlight w:val="lightGray"/>
              </w:rPr>
              <w:t>Ödev veya rapor okuma (her bir ders/şube için) (3)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 w:rsidP="00C60D4F">
            <w:pPr>
              <w:pStyle w:val="Default"/>
            </w:pPr>
            <w:proofErr w:type="gramStart"/>
            <w:r w:rsidRPr="00C60D4F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C60D4F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C60D4F">
              <w:rPr>
                <w:sz w:val="20"/>
                <w:szCs w:val="20"/>
                <w:highlight w:val="lightGray"/>
              </w:rPr>
              <w:t>Gözetmenlik (her biri için en fazla 30) (1)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 w:rsidP="00C60D4F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3.2</w:t>
            </w:r>
            <w:r w:rsidRPr="00C60D4F">
              <w:rPr>
                <w:b/>
                <w:bCs/>
                <w:sz w:val="20"/>
                <w:szCs w:val="20"/>
              </w:rPr>
              <w:t xml:space="preserve">.7. </w:t>
            </w:r>
            <w:r w:rsidRPr="00C60D4F">
              <w:rPr>
                <w:b/>
                <w:sz w:val="20"/>
                <w:szCs w:val="20"/>
              </w:rPr>
              <w:t>Diğer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 w:rsidP="00C60D4F">
            <w:pPr>
              <w:pStyle w:val="Default"/>
            </w:pPr>
            <w:proofErr w:type="gramStart"/>
            <w:r w:rsidRPr="00C60D4F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C60D4F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C60D4F">
              <w:rPr>
                <w:sz w:val="20"/>
                <w:szCs w:val="20"/>
                <w:highlight w:val="lightGray"/>
              </w:rPr>
              <w:t>Ön-lisans, lisans, lisansüstü programlar ve merkez geliştirmek (tamamlandığında)* (40)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 w:rsidP="00C60D4F">
            <w:pPr>
              <w:pStyle w:val="Default"/>
            </w:pPr>
            <w:proofErr w:type="gramStart"/>
            <w:r w:rsidRPr="00C60D4F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C60D4F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C60D4F">
              <w:rPr>
                <w:sz w:val="20"/>
                <w:szCs w:val="20"/>
                <w:highlight w:val="lightGray"/>
              </w:rPr>
              <w:t>Yeni bir eğitim laboratuvarı veya teknik altyapı kurma ve işletmeye açma* (15)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 w:rsidP="00C60D4F">
            <w:pPr>
              <w:pStyle w:val="Default"/>
            </w:pPr>
            <w:proofErr w:type="gramStart"/>
            <w:r w:rsidRPr="00C60D4F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C60D4F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C60D4F">
              <w:rPr>
                <w:sz w:val="20"/>
                <w:szCs w:val="20"/>
                <w:highlight w:val="lightGray"/>
              </w:rPr>
              <w:t xml:space="preserve">Atılım Üniversitesi içinde </w:t>
            </w:r>
            <w:proofErr w:type="spellStart"/>
            <w:r w:rsidRPr="00C60D4F">
              <w:rPr>
                <w:sz w:val="20"/>
                <w:szCs w:val="20"/>
                <w:highlight w:val="lightGray"/>
              </w:rPr>
              <w:t>çalıştay</w:t>
            </w:r>
            <w:proofErr w:type="spellEnd"/>
            <w:r w:rsidRPr="00C60D4F">
              <w:rPr>
                <w:sz w:val="20"/>
                <w:szCs w:val="20"/>
                <w:highlight w:val="lightGray"/>
              </w:rPr>
              <w:t>, eğitim, seminer faaliyetinde konuşmacı (her biri için)* (3)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 w:rsidP="00C60D4F">
            <w:pPr>
              <w:pStyle w:val="Default"/>
            </w:pPr>
            <w:proofErr w:type="gramStart"/>
            <w:r w:rsidRPr="00C60D4F">
              <w:rPr>
                <w:bCs/>
                <w:sz w:val="20"/>
                <w:szCs w:val="20"/>
                <w:highlight w:val="lightGray"/>
              </w:rPr>
              <w:t>d</w:t>
            </w:r>
            <w:proofErr w:type="gramEnd"/>
            <w:r w:rsidRPr="00C60D4F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C60D4F">
              <w:rPr>
                <w:sz w:val="20"/>
                <w:szCs w:val="20"/>
                <w:highlight w:val="lightGray"/>
              </w:rPr>
              <w:t>Eğitim amaçlı öğrenci etkinliği, sergisi veya defilesi düzenleme* (5)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 w:rsidP="00C60D4F">
            <w:pPr>
              <w:pStyle w:val="Default"/>
            </w:pPr>
            <w:proofErr w:type="gramStart"/>
            <w:r w:rsidRPr="00C60D4F">
              <w:rPr>
                <w:bCs/>
                <w:sz w:val="20"/>
                <w:szCs w:val="20"/>
                <w:highlight w:val="lightGray"/>
              </w:rPr>
              <w:t>e</w:t>
            </w:r>
            <w:proofErr w:type="gramEnd"/>
            <w:r w:rsidRPr="00C60D4F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C60D4F">
              <w:rPr>
                <w:sz w:val="20"/>
                <w:szCs w:val="20"/>
                <w:highlight w:val="lightGray"/>
              </w:rPr>
              <w:t xml:space="preserve">Kurs, seminer veya </w:t>
            </w:r>
            <w:proofErr w:type="spellStart"/>
            <w:r w:rsidRPr="00C60D4F">
              <w:rPr>
                <w:sz w:val="20"/>
                <w:szCs w:val="20"/>
                <w:highlight w:val="lightGray"/>
              </w:rPr>
              <w:t>çalıştaylara</w:t>
            </w:r>
            <w:proofErr w:type="spellEnd"/>
            <w:r w:rsidRPr="00C60D4F">
              <w:rPr>
                <w:sz w:val="20"/>
                <w:szCs w:val="20"/>
                <w:highlight w:val="lightGray"/>
              </w:rPr>
              <w:t xml:space="preserve"> katılıp sertifika alma (2)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 w:rsidP="00C60D4F">
            <w:pPr>
              <w:pStyle w:val="Default"/>
              <w:rPr>
                <w:highlight w:val="lightGray"/>
              </w:rPr>
            </w:pPr>
            <w:proofErr w:type="gramStart"/>
            <w:r w:rsidRPr="00C60D4F">
              <w:rPr>
                <w:bCs/>
                <w:sz w:val="20"/>
                <w:szCs w:val="20"/>
                <w:highlight w:val="lightGray"/>
              </w:rPr>
              <w:t>f</w:t>
            </w:r>
            <w:proofErr w:type="gramEnd"/>
            <w:r w:rsidRPr="00C60D4F">
              <w:rPr>
                <w:bCs/>
                <w:sz w:val="20"/>
                <w:szCs w:val="20"/>
                <w:highlight w:val="lightGray"/>
              </w:rPr>
              <w:t>.</w:t>
            </w:r>
            <w:r w:rsidRPr="00C60D4F">
              <w:rPr>
                <w:b/>
                <w:bCs/>
                <w:sz w:val="20"/>
                <w:szCs w:val="20"/>
                <w:highlight w:val="lightGray"/>
              </w:rPr>
              <w:t xml:space="preserve"> </w:t>
            </w:r>
            <w:r w:rsidRPr="00C60D4F">
              <w:rPr>
                <w:sz w:val="20"/>
                <w:szCs w:val="20"/>
                <w:highlight w:val="lightGray"/>
              </w:rPr>
              <w:t xml:space="preserve">Öğrenci değerlendirmeleri (her takvim yılı için) </w:t>
            </w:r>
          </w:p>
          <w:p w:rsidR="003F6F18" w:rsidRDefault="003F6F18" w:rsidP="00C60D4F">
            <w:pPr>
              <w:pStyle w:val="Default"/>
              <w:rPr>
                <w:rFonts w:ascii="Liberation Serif" w:hAnsi="Liberation Serif"/>
                <w:b/>
              </w:rPr>
            </w:pPr>
            <w:proofErr w:type="spellStart"/>
            <w:r w:rsidRPr="00C60D4F">
              <w:rPr>
                <w:sz w:val="20"/>
                <w:szCs w:val="20"/>
                <w:highlight w:val="lightGray"/>
              </w:rPr>
              <w:t>maks</w:t>
            </w:r>
            <w:proofErr w:type="spellEnd"/>
            <w:r w:rsidRPr="00C60D4F">
              <w:rPr>
                <w:sz w:val="20"/>
                <w:szCs w:val="20"/>
                <w:highlight w:val="lightGray"/>
              </w:rPr>
              <w:t>[ağırlıklı ortalama anket puanı – 3.5, 0] x toplam öğrenci sayısı /5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C60D4F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6000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 w:rsidP="00C60D4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ÜNİVERSİTE İÇİ VE DIŞI HİZMETLER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6000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 w:rsidP="00C60D4F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4.1. İDARİ GÖREVLER (her yıl için) 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60D4F" w:rsidRDefault="003F6F18" w:rsidP="00C60D4F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4.1.1. </w:t>
            </w:r>
            <w:r>
              <w:rPr>
                <w:sz w:val="20"/>
                <w:szCs w:val="20"/>
              </w:rPr>
              <w:t>Yöneticilik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 w:rsidP="00C60D4F">
            <w:pPr>
              <w:pStyle w:val="Default"/>
            </w:pPr>
            <w:proofErr w:type="gramStart"/>
            <w:r w:rsidRPr="000A4C5B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0A4C5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0A4C5B">
              <w:rPr>
                <w:sz w:val="20"/>
                <w:szCs w:val="20"/>
                <w:highlight w:val="lightGray"/>
              </w:rPr>
              <w:t>Dekanlık görevi (40)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C60D4F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 w:rsidP="00C60D4F">
            <w:pPr>
              <w:pStyle w:val="Default"/>
            </w:pPr>
            <w:r w:rsidRPr="000A4C5B">
              <w:rPr>
                <w:bCs/>
                <w:sz w:val="20"/>
                <w:szCs w:val="20"/>
                <w:highlight w:val="lightGray"/>
              </w:rPr>
              <w:t xml:space="preserve">b. </w:t>
            </w:r>
            <w:r w:rsidRPr="000A4C5B">
              <w:rPr>
                <w:sz w:val="20"/>
                <w:szCs w:val="20"/>
                <w:highlight w:val="lightGray"/>
              </w:rPr>
              <w:t>Enstitü Md</w:t>
            </w:r>
            <w:proofErr w:type="gramStart"/>
            <w:r w:rsidRPr="000A4C5B">
              <w:rPr>
                <w:sz w:val="20"/>
                <w:szCs w:val="20"/>
                <w:highlight w:val="lightGray"/>
              </w:rPr>
              <w:t>.,</w:t>
            </w:r>
            <w:proofErr w:type="gramEnd"/>
            <w:r w:rsidRPr="000A4C5B">
              <w:rPr>
                <w:sz w:val="20"/>
                <w:szCs w:val="20"/>
                <w:highlight w:val="lightGray"/>
              </w:rPr>
              <w:t xml:space="preserve"> Yüksekokul Müdürü görevleri (30)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 w:rsidP="000A4C5B">
            <w:pPr>
              <w:pStyle w:val="Default"/>
            </w:pPr>
            <w:proofErr w:type="gramStart"/>
            <w:r w:rsidRPr="000A4C5B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0A4C5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0A4C5B">
              <w:rPr>
                <w:sz w:val="20"/>
                <w:szCs w:val="20"/>
                <w:highlight w:val="lightGray"/>
              </w:rPr>
              <w:t>Hazırlık Okulu Müdürlüğü (30)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 w:rsidP="000A4C5B">
            <w:pPr>
              <w:pStyle w:val="Default"/>
            </w:pPr>
            <w:proofErr w:type="gramStart"/>
            <w:r w:rsidRPr="000A4C5B">
              <w:rPr>
                <w:bCs/>
                <w:sz w:val="20"/>
                <w:szCs w:val="20"/>
                <w:highlight w:val="lightGray"/>
              </w:rPr>
              <w:t>d</w:t>
            </w:r>
            <w:proofErr w:type="gramEnd"/>
            <w:r w:rsidRPr="000A4C5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0A4C5B">
              <w:rPr>
                <w:sz w:val="20"/>
                <w:szCs w:val="20"/>
                <w:highlight w:val="lightGray"/>
              </w:rPr>
              <w:t>Bölüm Başkanlığı (20)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 w:rsidP="000A4C5B">
            <w:pPr>
              <w:pStyle w:val="Default"/>
            </w:pPr>
            <w:proofErr w:type="gramStart"/>
            <w:r w:rsidRPr="000A4C5B">
              <w:rPr>
                <w:bCs/>
                <w:sz w:val="20"/>
                <w:szCs w:val="20"/>
                <w:highlight w:val="lightGray"/>
              </w:rPr>
              <w:t>e</w:t>
            </w:r>
            <w:proofErr w:type="gramEnd"/>
            <w:r w:rsidRPr="000A4C5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0A4C5B">
              <w:rPr>
                <w:sz w:val="20"/>
                <w:szCs w:val="20"/>
                <w:highlight w:val="lightGray"/>
              </w:rPr>
              <w:t>Dekan Yardımcılığı, Meslek Yüksekokul Md. Görevleri (her biri için) (20)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 w:rsidP="000A4C5B">
            <w:pPr>
              <w:pStyle w:val="Default"/>
            </w:pPr>
            <w:proofErr w:type="gramStart"/>
            <w:r w:rsidRPr="000A4C5B">
              <w:rPr>
                <w:bCs/>
                <w:sz w:val="20"/>
                <w:szCs w:val="20"/>
                <w:highlight w:val="lightGray"/>
              </w:rPr>
              <w:t>f</w:t>
            </w:r>
            <w:proofErr w:type="gramEnd"/>
            <w:r w:rsidRPr="000A4C5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0A4C5B">
              <w:rPr>
                <w:sz w:val="20"/>
                <w:szCs w:val="20"/>
                <w:highlight w:val="lightGray"/>
              </w:rPr>
              <w:t>Enstitü Müdür Yardımcılığı (15)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 w:rsidP="000A4C5B">
            <w:pPr>
              <w:pStyle w:val="Default"/>
            </w:pPr>
            <w:proofErr w:type="gramStart"/>
            <w:r w:rsidRPr="000A4C5B">
              <w:rPr>
                <w:bCs/>
                <w:sz w:val="20"/>
                <w:szCs w:val="20"/>
                <w:highlight w:val="lightGray"/>
              </w:rPr>
              <w:t>g.</w:t>
            </w:r>
            <w:proofErr w:type="gramEnd"/>
            <w:r w:rsidRPr="000A4C5B"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Pr="000A4C5B">
              <w:rPr>
                <w:sz w:val="20"/>
                <w:szCs w:val="20"/>
                <w:highlight w:val="lightGray"/>
              </w:rPr>
              <w:t>Bölüm Başkan Yardımcılığı, Yüksekokul Müdür Yardımcılığı, Hazırlık Okulu Müdür Yardımcılığı gibi görevler (her biri için) (10)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 w:rsidP="000A4C5B">
            <w:pPr>
              <w:pStyle w:val="Default"/>
            </w:pPr>
            <w:proofErr w:type="gramStart"/>
            <w:r w:rsidRPr="000A4C5B">
              <w:rPr>
                <w:bCs/>
                <w:sz w:val="20"/>
                <w:szCs w:val="20"/>
                <w:highlight w:val="lightGray"/>
              </w:rPr>
              <w:t>h</w:t>
            </w:r>
            <w:proofErr w:type="gramEnd"/>
            <w:r w:rsidRPr="000A4C5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0A4C5B">
              <w:rPr>
                <w:sz w:val="20"/>
                <w:szCs w:val="20"/>
                <w:highlight w:val="lightGray"/>
              </w:rPr>
              <w:t>Üniversite içerisinde sürekli hizmet veren birim müdürlük veya koordinatörlük görevleri (Rektörlükçe tanımlanan) (10)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 w:rsidP="000A4C5B">
            <w:pPr>
              <w:pStyle w:val="Default"/>
            </w:pPr>
            <w:proofErr w:type="gramStart"/>
            <w:r w:rsidRPr="000A4C5B">
              <w:rPr>
                <w:bCs/>
                <w:sz w:val="20"/>
                <w:szCs w:val="20"/>
                <w:highlight w:val="lightGray"/>
              </w:rPr>
              <w:t>i</w:t>
            </w:r>
            <w:proofErr w:type="gramEnd"/>
            <w:r w:rsidRPr="000A4C5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0A4C5B">
              <w:rPr>
                <w:sz w:val="20"/>
                <w:szCs w:val="20"/>
                <w:highlight w:val="lightGray"/>
              </w:rPr>
              <w:t>Meslek Yüksekokul Müdür Yardımcılığı ve Bölüm Başkanlığı (7)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 w:rsidP="000A4C5B">
            <w:pPr>
              <w:pStyle w:val="Default"/>
            </w:pPr>
            <w:proofErr w:type="gramStart"/>
            <w:r w:rsidRPr="000A4C5B">
              <w:rPr>
                <w:bCs/>
                <w:sz w:val="20"/>
                <w:szCs w:val="20"/>
                <w:highlight w:val="lightGray"/>
              </w:rPr>
              <w:t>j</w:t>
            </w:r>
            <w:proofErr w:type="gramEnd"/>
            <w:r w:rsidRPr="000A4C5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0A4C5B">
              <w:rPr>
                <w:sz w:val="20"/>
                <w:szCs w:val="20"/>
                <w:highlight w:val="lightGray"/>
              </w:rPr>
              <w:t>Üniversite içindeki aktif merkezlerde müdürlük (6)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 w:rsidP="000A4C5B">
            <w:pPr>
              <w:pStyle w:val="Default"/>
            </w:pPr>
            <w:proofErr w:type="gramStart"/>
            <w:r w:rsidRPr="000A4C5B">
              <w:rPr>
                <w:bCs/>
                <w:sz w:val="20"/>
                <w:szCs w:val="20"/>
                <w:highlight w:val="lightGray"/>
              </w:rPr>
              <w:t>k</w:t>
            </w:r>
            <w:proofErr w:type="gramEnd"/>
            <w:r w:rsidRPr="000A4C5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0A4C5B">
              <w:rPr>
                <w:sz w:val="20"/>
                <w:szCs w:val="20"/>
                <w:highlight w:val="lightGray"/>
              </w:rPr>
              <w:t>Üniversite içindeki aktif merkezlerde etkinlik organizatörlüğü (her bir etkinlik için) (3)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 w:rsidP="000A4C5B">
            <w:pPr>
              <w:pStyle w:val="Default"/>
            </w:pPr>
            <w:proofErr w:type="gramStart"/>
            <w:r w:rsidRPr="000A4C5B">
              <w:rPr>
                <w:bCs/>
                <w:sz w:val="20"/>
                <w:szCs w:val="20"/>
                <w:highlight w:val="lightGray"/>
              </w:rPr>
              <w:t>l.</w:t>
            </w:r>
            <w:proofErr w:type="gramEnd"/>
            <w:r w:rsidRPr="000A4C5B"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Pr="000A4C5B">
              <w:rPr>
                <w:sz w:val="20"/>
                <w:szCs w:val="20"/>
                <w:highlight w:val="lightGray"/>
              </w:rPr>
              <w:t>Üniversite içindeki aktif merkezlerde müdür yardımcılığı (3)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0A4C5B" w:rsidRDefault="003F6F18" w:rsidP="000A4C5B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4.1.2.</w:t>
            </w:r>
            <w:r w:rsidRPr="000A4C5B">
              <w:rPr>
                <w:b/>
                <w:bCs/>
                <w:sz w:val="20"/>
                <w:szCs w:val="20"/>
              </w:rPr>
              <w:t xml:space="preserve"> </w:t>
            </w:r>
            <w:r w:rsidRPr="000A4C5B">
              <w:rPr>
                <w:b/>
                <w:sz w:val="20"/>
                <w:szCs w:val="20"/>
              </w:rPr>
              <w:t>Kurullar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5E19BA" w:rsidRDefault="003F6F18" w:rsidP="005E19BA">
            <w:pPr>
              <w:pStyle w:val="Default"/>
            </w:pPr>
            <w:proofErr w:type="gramStart"/>
            <w:r w:rsidRPr="005E19BA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5E19BA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5E19BA">
              <w:rPr>
                <w:sz w:val="20"/>
                <w:szCs w:val="20"/>
                <w:highlight w:val="lightGray"/>
              </w:rPr>
              <w:t>Üniversite Senatosundaki üyelikler (10)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5E19BA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5E19BA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5E19BA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5E19BA" w:rsidRDefault="003F6F18" w:rsidP="005E19BA">
            <w:pPr>
              <w:pStyle w:val="Default"/>
            </w:pPr>
            <w:proofErr w:type="gramStart"/>
            <w:r w:rsidRPr="005E19BA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5E19BA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5E19BA">
              <w:rPr>
                <w:sz w:val="20"/>
                <w:szCs w:val="20"/>
                <w:highlight w:val="lightGray"/>
              </w:rPr>
              <w:t>Fakülte Yönetim Kurulu, Fakülte Kurulu, Enstitü Yönetim Kurulu, Enstitü Kurulu veya yönerge ile oluşturulmuş yönetim/yürütme kurullarında görevler (her biri için) (10)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5E19BA">
            <w:pPr>
              <w:pStyle w:val="Default"/>
            </w:pPr>
            <w:proofErr w:type="gramStart"/>
            <w:r w:rsidRPr="00CD309B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CD309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CD309B">
              <w:rPr>
                <w:sz w:val="20"/>
                <w:szCs w:val="20"/>
                <w:highlight w:val="lightGray"/>
              </w:rPr>
              <w:t>Üniversite Yönetim Kurulundaki üyelikler (10)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5E19BA">
            <w:pPr>
              <w:pStyle w:val="Default"/>
            </w:pPr>
            <w:proofErr w:type="gramStart"/>
            <w:r w:rsidRPr="00CD309B">
              <w:rPr>
                <w:bCs/>
                <w:sz w:val="20"/>
                <w:szCs w:val="20"/>
                <w:highlight w:val="lightGray"/>
              </w:rPr>
              <w:t>d</w:t>
            </w:r>
            <w:proofErr w:type="gramEnd"/>
            <w:r w:rsidRPr="00CD309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CD309B">
              <w:rPr>
                <w:sz w:val="20"/>
                <w:szCs w:val="20"/>
                <w:highlight w:val="lightGray"/>
              </w:rPr>
              <w:t>Diğer aktif kurul/komisyon/merkez üyelikleri (her biri için) (5)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5E19BA">
            <w:pPr>
              <w:pStyle w:val="Default"/>
            </w:pPr>
            <w:proofErr w:type="gramStart"/>
            <w:r w:rsidRPr="00CD309B">
              <w:rPr>
                <w:bCs/>
                <w:sz w:val="20"/>
                <w:szCs w:val="20"/>
                <w:highlight w:val="lightGray"/>
              </w:rPr>
              <w:t>e</w:t>
            </w:r>
            <w:proofErr w:type="gramEnd"/>
            <w:r w:rsidRPr="00CD309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CD309B">
              <w:rPr>
                <w:sz w:val="20"/>
                <w:szCs w:val="20"/>
                <w:highlight w:val="lightGray"/>
              </w:rPr>
              <w:t xml:space="preserve">ÜAK tarafından </w:t>
            </w:r>
            <w:proofErr w:type="spellStart"/>
            <w:r w:rsidRPr="00CD309B">
              <w:rPr>
                <w:sz w:val="20"/>
                <w:szCs w:val="20"/>
                <w:highlight w:val="lightGray"/>
              </w:rPr>
              <w:t>atanılan</w:t>
            </w:r>
            <w:proofErr w:type="spellEnd"/>
            <w:r w:rsidRPr="00CD309B">
              <w:rPr>
                <w:sz w:val="20"/>
                <w:szCs w:val="20"/>
                <w:highlight w:val="lightGray"/>
              </w:rPr>
              <w:t xml:space="preserve"> Doçentlik Sınavı jüri üyeliği kapsamında rapor yazılması (her biri için) (6)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CD309B">
            <w:pPr>
              <w:pStyle w:val="Default"/>
            </w:pPr>
            <w:proofErr w:type="gramStart"/>
            <w:r w:rsidRPr="00CD309B">
              <w:rPr>
                <w:bCs/>
                <w:sz w:val="20"/>
                <w:szCs w:val="20"/>
                <w:highlight w:val="lightGray"/>
              </w:rPr>
              <w:t>f</w:t>
            </w:r>
            <w:proofErr w:type="gramEnd"/>
            <w:r w:rsidRPr="00CD309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CD309B">
              <w:rPr>
                <w:sz w:val="20"/>
                <w:szCs w:val="20"/>
                <w:highlight w:val="lightGray"/>
              </w:rPr>
              <w:t xml:space="preserve">ÜAK tarafından </w:t>
            </w:r>
            <w:proofErr w:type="spellStart"/>
            <w:r w:rsidRPr="00CD309B">
              <w:rPr>
                <w:sz w:val="20"/>
                <w:szCs w:val="20"/>
                <w:highlight w:val="lightGray"/>
              </w:rPr>
              <w:t>atanılan</w:t>
            </w:r>
            <w:proofErr w:type="spellEnd"/>
            <w:r w:rsidRPr="00CD309B">
              <w:rPr>
                <w:sz w:val="20"/>
                <w:szCs w:val="20"/>
                <w:highlight w:val="lightGray"/>
              </w:rPr>
              <w:t xml:space="preserve"> Doçentlik Sözlü Sınav jüri üyeliği (her biri için) (2)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CD309B">
            <w:pPr>
              <w:pStyle w:val="Default"/>
            </w:pPr>
            <w:proofErr w:type="gramStart"/>
            <w:r w:rsidRPr="00CD309B">
              <w:rPr>
                <w:bCs/>
                <w:sz w:val="20"/>
                <w:szCs w:val="20"/>
                <w:highlight w:val="lightGray"/>
              </w:rPr>
              <w:t>g.</w:t>
            </w:r>
            <w:proofErr w:type="gramEnd"/>
            <w:r w:rsidRPr="00CD309B"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Pr="00CD309B">
              <w:rPr>
                <w:sz w:val="20"/>
                <w:szCs w:val="20"/>
                <w:highlight w:val="lightGray"/>
              </w:rPr>
              <w:t>Doçentlik/Profesörlük Atama ve Yükseltme jüri üyeliği kapsamında rapor yazılması (her biri için) (4)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CD309B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4.1.3. </w:t>
            </w:r>
            <w:r w:rsidRPr="00CD309B">
              <w:rPr>
                <w:b/>
                <w:sz w:val="20"/>
                <w:szCs w:val="20"/>
              </w:rPr>
              <w:t>Fakülte/Bölüm/Birim görevleri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CD309B">
            <w:pPr>
              <w:pStyle w:val="Default"/>
            </w:pPr>
            <w:proofErr w:type="gramStart"/>
            <w:r w:rsidRPr="00CD309B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CD309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CD309B">
              <w:rPr>
                <w:sz w:val="20"/>
                <w:szCs w:val="20"/>
                <w:highlight w:val="lightGray"/>
              </w:rPr>
              <w:t>Fakülte/Bölüm/Birim web sorumlusu  (5)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CD309B">
            <w:pPr>
              <w:pStyle w:val="Default"/>
            </w:pPr>
            <w:proofErr w:type="gramStart"/>
            <w:r w:rsidRPr="00CD309B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CD309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CD309B">
              <w:rPr>
                <w:sz w:val="20"/>
                <w:szCs w:val="20"/>
                <w:highlight w:val="lightGray"/>
              </w:rPr>
              <w:t xml:space="preserve">Bölüm </w:t>
            </w:r>
            <w:proofErr w:type="spellStart"/>
            <w:r w:rsidRPr="00CD309B">
              <w:rPr>
                <w:sz w:val="20"/>
                <w:szCs w:val="20"/>
                <w:highlight w:val="lightGray"/>
              </w:rPr>
              <w:t>Erasmus</w:t>
            </w:r>
            <w:proofErr w:type="spellEnd"/>
            <w:r w:rsidRPr="00CD309B">
              <w:rPr>
                <w:sz w:val="20"/>
                <w:szCs w:val="20"/>
                <w:highlight w:val="lightGray"/>
              </w:rPr>
              <w:t>/Bologna koordinatörlüğü (5)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CD309B">
            <w:pPr>
              <w:pStyle w:val="Default"/>
            </w:pPr>
            <w:proofErr w:type="gramStart"/>
            <w:r w:rsidRPr="00CD309B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CD309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CD309B">
              <w:rPr>
                <w:sz w:val="20"/>
                <w:szCs w:val="20"/>
                <w:highlight w:val="lightGray"/>
              </w:rPr>
              <w:t>Bölümde MÜDEK/ABET/ADEK gibi koordinatörlükler (her biri için) (5)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6000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CD309B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4.2. TANITIM-SOSYAL SORUMLULUK FAALİYETLERİ, DIŞ KURUMLARDA GÖREVLER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CD309B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4.</w:t>
            </w:r>
            <w:r w:rsidRPr="00CD309B">
              <w:rPr>
                <w:b/>
                <w:bCs/>
                <w:sz w:val="20"/>
                <w:szCs w:val="20"/>
              </w:rPr>
              <w:t xml:space="preserve">2.1 </w:t>
            </w:r>
            <w:r w:rsidRPr="00CD309B">
              <w:rPr>
                <w:b/>
                <w:sz w:val="20"/>
                <w:szCs w:val="20"/>
              </w:rPr>
              <w:t>Dış kurumlarda görevler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CD309B">
            <w:pPr>
              <w:pStyle w:val="Default"/>
            </w:pPr>
            <w:proofErr w:type="gramStart"/>
            <w:r w:rsidRPr="00CD309B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CD309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CD309B">
              <w:rPr>
                <w:sz w:val="20"/>
                <w:szCs w:val="20"/>
                <w:highlight w:val="lightGray"/>
              </w:rPr>
              <w:t>Kamu kurumlarınca yapılan görevlendirmeler (5)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CD309B">
            <w:pPr>
              <w:pStyle w:val="Default"/>
            </w:pPr>
            <w:proofErr w:type="gramStart"/>
            <w:r w:rsidRPr="00CD309B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CD309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CD309B">
              <w:rPr>
                <w:sz w:val="20"/>
                <w:szCs w:val="20"/>
                <w:highlight w:val="lightGray"/>
              </w:rPr>
              <w:t>Yurt içi veya yurt dışındaki bir kurum veya kuruluşun yönetim organında veya önemli kurullarındaki üyelikler (5)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CD309B">
            <w:pPr>
              <w:pStyle w:val="Default"/>
            </w:pPr>
            <w:proofErr w:type="gramStart"/>
            <w:r w:rsidRPr="00CD309B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CD309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CD309B">
              <w:rPr>
                <w:sz w:val="20"/>
                <w:szCs w:val="20"/>
                <w:highlight w:val="lightGray"/>
              </w:rPr>
              <w:t>Meslek odalarının yönetim kurullarında görev almak (5)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CD309B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4.2.2 </w:t>
            </w:r>
            <w:r w:rsidRPr="00CD309B">
              <w:rPr>
                <w:b/>
                <w:sz w:val="20"/>
                <w:szCs w:val="20"/>
              </w:rPr>
              <w:t>Diğer hizmetler (her bir atölye/etkinlik için)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CD309B">
            <w:pPr>
              <w:pStyle w:val="Default"/>
            </w:pPr>
            <w:proofErr w:type="gramStart"/>
            <w:r w:rsidRPr="00CD309B">
              <w:rPr>
                <w:bCs/>
                <w:sz w:val="20"/>
                <w:szCs w:val="20"/>
                <w:highlight w:val="lightGray"/>
              </w:rPr>
              <w:t>a</w:t>
            </w:r>
            <w:proofErr w:type="gramEnd"/>
            <w:r w:rsidRPr="00CD309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CD309B">
              <w:rPr>
                <w:sz w:val="20"/>
                <w:szCs w:val="20"/>
                <w:highlight w:val="lightGray"/>
              </w:rPr>
              <w:t>Üniversite için düzenlenen yarışma koordinatörlüğü (10)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CD309B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CD309B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CD309B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CD309B">
            <w:pPr>
              <w:pStyle w:val="Default"/>
            </w:pPr>
            <w:proofErr w:type="gramStart"/>
            <w:r w:rsidRPr="00CD309B">
              <w:rPr>
                <w:bCs/>
                <w:sz w:val="20"/>
                <w:szCs w:val="20"/>
                <w:highlight w:val="lightGray"/>
              </w:rPr>
              <w:t>b</w:t>
            </w:r>
            <w:proofErr w:type="gramEnd"/>
            <w:r w:rsidRPr="00CD309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CD309B">
              <w:rPr>
                <w:sz w:val="20"/>
                <w:szCs w:val="20"/>
                <w:highlight w:val="lightGray"/>
              </w:rPr>
              <w:t>Üniversite için düzenlenen yarışmalarda diğer görevler (5)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CD309B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CD309B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CD309B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CD309B">
            <w:pPr>
              <w:pStyle w:val="Default"/>
            </w:pPr>
            <w:proofErr w:type="gramStart"/>
            <w:r w:rsidRPr="00CD309B">
              <w:rPr>
                <w:bCs/>
                <w:sz w:val="20"/>
                <w:szCs w:val="20"/>
                <w:highlight w:val="lightGray"/>
              </w:rPr>
              <w:t>c</w:t>
            </w:r>
            <w:proofErr w:type="gramEnd"/>
            <w:r w:rsidRPr="00CD309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CD309B">
              <w:rPr>
                <w:sz w:val="20"/>
                <w:szCs w:val="20"/>
                <w:highlight w:val="lightGray"/>
              </w:rPr>
              <w:t xml:space="preserve">Üniversite adına yeni bir </w:t>
            </w:r>
            <w:proofErr w:type="spellStart"/>
            <w:r w:rsidRPr="00CD309B">
              <w:rPr>
                <w:sz w:val="20"/>
                <w:szCs w:val="20"/>
                <w:highlight w:val="lightGray"/>
              </w:rPr>
              <w:t>Erasmus</w:t>
            </w:r>
            <w:proofErr w:type="spellEnd"/>
            <w:r w:rsidRPr="00CD309B">
              <w:rPr>
                <w:sz w:val="20"/>
                <w:szCs w:val="20"/>
                <w:highlight w:val="lightGray"/>
              </w:rPr>
              <w:t xml:space="preserve"> veya benzeri anlaşma yapmak (5)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CD309B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CD309B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CD309B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CD309B">
            <w:pPr>
              <w:pStyle w:val="Default"/>
            </w:pPr>
            <w:proofErr w:type="gramStart"/>
            <w:r w:rsidRPr="00CD309B">
              <w:rPr>
                <w:bCs/>
                <w:sz w:val="20"/>
                <w:szCs w:val="20"/>
                <w:highlight w:val="lightGray"/>
              </w:rPr>
              <w:t>d</w:t>
            </w:r>
            <w:proofErr w:type="gramEnd"/>
            <w:r w:rsidRPr="00CD309B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CD309B">
              <w:rPr>
                <w:sz w:val="20"/>
                <w:szCs w:val="20"/>
                <w:highlight w:val="lightGray"/>
              </w:rPr>
              <w:t>Atılım Üniversitesi popüler dergi ve gazetelerinde bir makale yazmak* (4)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CD309B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CD309B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CD309B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CD309B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41C87" w:rsidRDefault="003F6F18" w:rsidP="00CD309B">
            <w:pPr>
              <w:pStyle w:val="Default"/>
              <w:rPr>
                <w:rFonts w:ascii="Liberation Serif" w:hAnsi="Liberation Serif"/>
              </w:rPr>
            </w:pPr>
            <w:proofErr w:type="gramStart"/>
            <w:r w:rsidRPr="00A41C87">
              <w:rPr>
                <w:bCs/>
                <w:sz w:val="20"/>
                <w:szCs w:val="20"/>
                <w:highlight w:val="lightGray"/>
              </w:rPr>
              <w:t>e</w:t>
            </w:r>
            <w:proofErr w:type="gramEnd"/>
            <w:r w:rsidRPr="00A41C87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A41C87">
              <w:rPr>
                <w:sz w:val="20"/>
                <w:szCs w:val="20"/>
                <w:highlight w:val="lightGray"/>
              </w:rPr>
              <w:t>Atılım Üniversitesi popüler dergi ve gazetelerinde yayın kurulu üyeliği yapmak (4)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41C8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41C8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41C8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41C87" w:rsidRDefault="003F6F18" w:rsidP="00CD309B">
            <w:pPr>
              <w:pStyle w:val="Default"/>
            </w:pPr>
            <w:proofErr w:type="gramStart"/>
            <w:r w:rsidRPr="00A41C87">
              <w:rPr>
                <w:bCs/>
                <w:sz w:val="20"/>
                <w:szCs w:val="20"/>
                <w:highlight w:val="lightGray"/>
              </w:rPr>
              <w:t>f</w:t>
            </w:r>
            <w:proofErr w:type="gramEnd"/>
            <w:r w:rsidRPr="00A41C87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A41C87">
              <w:rPr>
                <w:sz w:val="20"/>
                <w:szCs w:val="20"/>
                <w:highlight w:val="lightGray"/>
              </w:rPr>
              <w:t>Radyo, televizyon programlarında konuşmacı olmak (4)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41C8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41C8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41C8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41C87" w:rsidRDefault="003F6F18" w:rsidP="00CD309B">
            <w:pPr>
              <w:pStyle w:val="Default"/>
            </w:pPr>
            <w:proofErr w:type="gramStart"/>
            <w:r w:rsidRPr="00A41C87">
              <w:rPr>
                <w:bCs/>
                <w:sz w:val="20"/>
                <w:szCs w:val="20"/>
                <w:highlight w:val="lightGray"/>
              </w:rPr>
              <w:t>g</w:t>
            </w:r>
            <w:r w:rsidRPr="00A41C87">
              <w:rPr>
                <w:sz w:val="20"/>
                <w:szCs w:val="20"/>
                <w:highlight w:val="lightGray"/>
              </w:rPr>
              <w:t>.</w:t>
            </w:r>
            <w:proofErr w:type="gramEnd"/>
            <w:r w:rsidRPr="00A41C87">
              <w:rPr>
                <w:sz w:val="20"/>
                <w:szCs w:val="20"/>
                <w:highlight w:val="lightGray"/>
              </w:rPr>
              <w:t xml:space="preserve"> Uluslararası dergi ve gazetelerde davetli yazı yazmak* (8)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41C8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41C8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41C8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41C87" w:rsidRDefault="003F6F18" w:rsidP="00CD309B">
            <w:pPr>
              <w:pStyle w:val="Default"/>
            </w:pPr>
            <w:proofErr w:type="gramStart"/>
            <w:r w:rsidRPr="00A41C87">
              <w:rPr>
                <w:bCs/>
                <w:sz w:val="20"/>
                <w:szCs w:val="20"/>
                <w:highlight w:val="lightGray"/>
              </w:rPr>
              <w:t>h</w:t>
            </w:r>
            <w:proofErr w:type="gramEnd"/>
            <w:r w:rsidRPr="00A41C87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A41C87">
              <w:rPr>
                <w:sz w:val="20"/>
                <w:szCs w:val="20"/>
                <w:highlight w:val="lightGray"/>
              </w:rPr>
              <w:t>Üniversite dışı ulusal popüler dergi ve gazetelerde bir yazı yazmak* (4)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41C8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41C8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41C8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41C87" w:rsidRDefault="003F6F18" w:rsidP="00CD309B">
            <w:pPr>
              <w:pStyle w:val="Default"/>
            </w:pPr>
            <w:r w:rsidRPr="00A41C87">
              <w:rPr>
                <w:bCs/>
                <w:sz w:val="20"/>
                <w:szCs w:val="20"/>
                <w:highlight w:val="lightGray"/>
              </w:rPr>
              <w:t xml:space="preserve">i. </w:t>
            </w:r>
            <w:r w:rsidRPr="00A41C87">
              <w:rPr>
                <w:sz w:val="20"/>
                <w:szCs w:val="20"/>
                <w:highlight w:val="lightGray"/>
              </w:rPr>
              <w:t xml:space="preserve">Organize </w:t>
            </w:r>
            <w:proofErr w:type="gramStart"/>
            <w:r w:rsidRPr="00A41C87">
              <w:rPr>
                <w:sz w:val="20"/>
                <w:szCs w:val="20"/>
                <w:highlight w:val="lightGray"/>
              </w:rPr>
              <w:t>oryantasyon</w:t>
            </w:r>
            <w:proofErr w:type="gramEnd"/>
            <w:r w:rsidRPr="00A41C87">
              <w:rPr>
                <w:sz w:val="20"/>
                <w:szCs w:val="20"/>
                <w:highlight w:val="lightGray"/>
              </w:rPr>
              <w:t>/etkinlik/atölye faaliyetlerinde görev almak (2)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41C8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41C8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41C8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41C87" w:rsidRDefault="003F6F18" w:rsidP="00CD309B">
            <w:pPr>
              <w:pStyle w:val="Default"/>
            </w:pPr>
            <w:proofErr w:type="gramStart"/>
            <w:r w:rsidRPr="00A41C87">
              <w:rPr>
                <w:bCs/>
                <w:sz w:val="20"/>
                <w:szCs w:val="20"/>
                <w:highlight w:val="lightGray"/>
              </w:rPr>
              <w:t>j</w:t>
            </w:r>
            <w:proofErr w:type="gramEnd"/>
            <w:r w:rsidRPr="00A41C87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A41C87">
              <w:rPr>
                <w:sz w:val="20"/>
                <w:szCs w:val="20"/>
                <w:highlight w:val="lightGray"/>
              </w:rPr>
              <w:t>Görevli olarak şehir dışında üniversiteyi temsil etmek (5)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41C8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41C8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41C87" w:rsidRDefault="003F6F18">
            <w:pPr>
              <w:shd w:val="clear" w:color="auto" w:fill="FFFFFF"/>
              <w:ind w:left="180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79106D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A41C87" w:rsidRDefault="003F6F18" w:rsidP="00A41C87">
            <w:pPr>
              <w:pStyle w:val="Default"/>
            </w:pPr>
            <w:proofErr w:type="gramStart"/>
            <w:r w:rsidRPr="00A41C87">
              <w:rPr>
                <w:bCs/>
                <w:sz w:val="20"/>
                <w:szCs w:val="20"/>
                <w:highlight w:val="lightGray"/>
              </w:rPr>
              <w:t>k</w:t>
            </w:r>
            <w:proofErr w:type="gramEnd"/>
            <w:r w:rsidRPr="00A41C87">
              <w:rPr>
                <w:bCs/>
                <w:sz w:val="20"/>
                <w:szCs w:val="20"/>
                <w:highlight w:val="lightGray"/>
              </w:rPr>
              <w:t xml:space="preserve">. </w:t>
            </w:r>
            <w:r w:rsidRPr="00A41C87">
              <w:rPr>
                <w:sz w:val="20"/>
                <w:szCs w:val="20"/>
                <w:highlight w:val="lightGray"/>
              </w:rPr>
              <w:t>Görevli olarak üniversite dışında üniversiteyi temsil etmek (3)</w:t>
            </w: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1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2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  <w:tr w:rsidR="003F6F18" w:rsidTr="00051C4C">
        <w:tc>
          <w:tcPr>
            <w:tcW w:w="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Pr="009B4EB9" w:rsidRDefault="003F6F18" w:rsidP="0079106D">
            <w:pPr>
              <w:pStyle w:val="TableContents"/>
              <w:rPr>
                <w:rFonts w:ascii="Liberation Serif" w:hAnsi="Liberation Serif"/>
                <w:sz w:val="24"/>
                <w:szCs w:val="24"/>
                <w:lang w:val="tr-TR"/>
              </w:rPr>
            </w:pPr>
            <w:r w:rsidRPr="009B4EB9">
              <w:rPr>
                <w:rFonts w:ascii="Liberation Serif" w:hAnsi="Liberation Serif"/>
                <w:sz w:val="24"/>
                <w:szCs w:val="24"/>
                <w:lang w:val="tr-TR"/>
              </w:rPr>
              <w:t>...</w:t>
            </w:r>
          </w:p>
        </w:tc>
        <w:tc>
          <w:tcPr>
            <w:tcW w:w="56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F6F18" w:rsidRDefault="003F6F18">
            <w:pPr>
              <w:shd w:val="clear" w:color="auto" w:fill="FFFFFF"/>
              <w:ind w:left="180"/>
              <w:rPr>
                <w:rFonts w:ascii="Liberation Serif" w:hAnsi="Liberation Serif"/>
                <w:b/>
                <w:sz w:val="24"/>
                <w:szCs w:val="24"/>
                <w:lang w:val="tr-TR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:rsidR="003F6F18" w:rsidRDefault="003F6F18">
            <w:pPr>
              <w:pStyle w:val="TableContents"/>
              <w:jc w:val="center"/>
              <w:rPr>
                <w:rFonts w:ascii="Liberation Serif" w:hAnsi="Liberation Serif"/>
                <w:sz w:val="24"/>
                <w:szCs w:val="24"/>
                <w:lang w:val="tr-TR"/>
              </w:rPr>
            </w:pPr>
          </w:p>
        </w:tc>
      </w:tr>
    </w:tbl>
    <w:p w:rsidR="002134E1" w:rsidRDefault="002134E1">
      <w:pPr>
        <w:tabs>
          <w:tab w:val="left" w:pos="142"/>
          <w:tab w:val="left" w:pos="284"/>
        </w:tabs>
        <w:rPr>
          <w:rFonts w:ascii="Liberation Serif" w:hAnsi="Liberation Serif"/>
          <w:b/>
          <w:sz w:val="24"/>
          <w:szCs w:val="24"/>
        </w:rPr>
      </w:pPr>
    </w:p>
    <w:p w:rsidR="000D3351" w:rsidRPr="002C1C32" w:rsidRDefault="000D3351" w:rsidP="000D3351">
      <w:pPr>
        <w:tabs>
          <w:tab w:val="left" w:pos="142"/>
          <w:tab w:val="left" w:pos="284"/>
        </w:tabs>
        <w:jc w:val="both"/>
        <w:rPr>
          <w:rFonts w:ascii="Liberation Serif" w:hAnsi="Liberation Serif"/>
          <w:b/>
          <w:color w:val="auto"/>
          <w:sz w:val="24"/>
          <w:szCs w:val="24"/>
        </w:rPr>
      </w:pPr>
      <w:r w:rsidRPr="002C1C32">
        <w:rPr>
          <w:rFonts w:ascii="Liberation Serif" w:hAnsi="Liberation Serif"/>
          <w:b/>
          <w:color w:val="FF0000"/>
          <w:sz w:val="24"/>
          <w:szCs w:val="24"/>
        </w:rPr>
        <w:t xml:space="preserve">NOT: </w:t>
      </w:r>
      <w:r w:rsidRPr="002C1C32">
        <w:rPr>
          <w:rFonts w:ascii="Liberation Serif" w:hAnsi="Liberation Serif"/>
          <w:b/>
          <w:color w:val="auto"/>
          <w:sz w:val="24"/>
          <w:szCs w:val="24"/>
        </w:rPr>
        <w:t>LÜTFEN PUANLAMANIN YAPILMADIĞI/SİZİN İLE İLGİLİ OLMAYAN SATIRLARI SİL</w:t>
      </w:r>
      <w:r>
        <w:rPr>
          <w:rFonts w:ascii="Liberation Serif" w:hAnsi="Liberation Serif"/>
          <w:b/>
          <w:color w:val="auto"/>
          <w:sz w:val="24"/>
          <w:szCs w:val="24"/>
        </w:rPr>
        <w:t>DİKTEN SONRA BU UYARIYI DA SİLİN</w:t>
      </w:r>
      <w:r w:rsidRPr="002C1C32">
        <w:rPr>
          <w:rFonts w:ascii="Liberation Serif" w:hAnsi="Liberation Serif"/>
          <w:b/>
          <w:color w:val="auto"/>
          <w:sz w:val="24"/>
          <w:szCs w:val="24"/>
        </w:rPr>
        <w:t>!</w:t>
      </w:r>
    </w:p>
    <w:p w:rsidR="005A0A2A" w:rsidRDefault="005A0A2A">
      <w:pPr>
        <w:tabs>
          <w:tab w:val="left" w:pos="142"/>
          <w:tab w:val="left" w:pos="284"/>
        </w:tabs>
        <w:rPr>
          <w:rFonts w:ascii="Liberation Serif" w:hAnsi="Liberation Serif"/>
          <w:b/>
          <w:sz w:val="24"/>
          <w:szCs w:val="24"/>
        </w:rPr>
      </w:pPr>
    </w:p>
    <w:p w:rsidR="005A0A2A" w:rsidRDefault="005A0A2A">
      <w:pPr>
        <w:tabs>
          <w:tab w:val="left" w:pos="142"/>
          <w:tab w:val="left" w:pos="284"/>
        </w:tabs>
        <w:rPr>
          <w:rFonts w:ascii="Liberation Serif" w:hAnsi="Liberation Serif"/>
          <w:b/>
          <w:sz w:val="24"/>
          <w:szCs w:val="24"/>
        </w:rPr>
      </w:pPr>
    </w:p>
    <w:p w:rsidR="006B2669" w:rsidRDefault="006B2669">
      <w:pPr>
        <w:pStyle w:val="ListParagraph1"/>
        <w:tabs>
          <w:tab w:val="left" w:pos="142"/>
          <w:tab w:val="left" w:pos="284"/>
        </w:tabs>
        <w:ind w:left="0"/>
        <w:rPr>
          <w:rFonts w:ascii="Liberation Serif" w:hAnsi="Liberation Serif"/>
          <w:b/>
          <w:sz w:val="24"/>
          <w:szCs w:val="24"/>
        </w:rPr>
        <w:sectPr w:rsidR="006B2669">
          <w:headerReference w:type="default" r:id="rId7"/>
          <w:footerReference w:type="default" r:id="rId8"/>
          <w:pgSz w:w="11906" w:h="16838"/>
          <w:pgMar w:top="1495" w:right="1080" w:bottom="1789" w:left="1080" w:header="1080" w:footer="1080" w:gutter="0"/>
          <w:cols w:space="708"/>
          <w:formProt w:val="0"/>
          <w:docGrid w:linePitch="360" w:charSpace="2047"/>
        </w:sectPr>
      </w:pPr>
    </w:p>
    <w:p w:rsidR="00D436D0" w:rsidRDefault="00D436D0" w:rsidP="00D436D0">
      <w:pPr>
        <w:pStyle w:val="ListParagraph1"/>
        <w:tabs>
          <w:tab w:val="left" w:pos="142"/>
          <w:tab w:val="left" w:pos="284"/>
        </w:tabs>
        <w:ind w:left="0"/>
        <w:rPr>
          <w:rFonts w:ascii="Liberation Serif" w:hAnsi="Liberation Serif"/>
          <w:b/>
          <w:sz w:val="24"/>
          <w:szCs w:val="24"/>
        </w:rPr>
      </w:pPr>
    </w:p>
    <w:p w:rsidR="00D436D0" w:rsidRDefault="00D436D0" w:rsidP="00D436D0">
      <w:pPr>
        <w:pStyle w:val="ListParagraph1"/>
        <w:tabs>
          <w:tab w:val="left" w:pos="142"/>
          <w:tab w:val="left" w:pos="284"/>
        </w:tabs>
        <w:ind w:left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ÖZET: AKADEMİK PERSONEL ATAMA-YÜKSELTME ÖLÇÜTLERİ PUANLAMA TABLOSU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655"/>
        <w:gridCol w:w="1843"/>
        <w:gridCol w:w="1429"/>
      </w:tblGrid>
      <w:tr w:rsidR="001350DF" w:rsidTr="001350DF">
        <w:trPr>
          <w:jc w:val="center"/>
        </w:trPr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350DF" w:rsidRDefault="001350DF" w:rsidP="0079106D">
            <w:pPr>
              <w:pStyle w:val="ListParagraph1"/>
              <w:tabs>
                <w:tab w:val="left" w:pos="142"/>
                <w:tab w:val="left" w:pos="284"/>
              </w:tabs>
              <w:spacing w:after="0" w:line="240" w:lineRule="auto"/>
              <w:ind w:left="0"/>
              <w:rPr>
                <w:rFonts w:cs="Times New Roman"/>
                <w:sz w:val="24"/>
                <w:szCs w:val="20"/>
                <w:shd w:val="clear" w:color="auto" w:fill="FFFF00"/>
                <w:lang w:eastAsia="tr-TR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tr-TR"/>
              </w:rPr>
              <w:t>FAALİYETLER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350DF" w:rsidRDefault="001350DF" w:rsidP="003F6F18">
            <w:pPr>
              <w:pStyle w:val="ListParagraph1"/>
              <w:tabs>
                <w:tab w:val="left" w:pos="142"/>
                <w:tab w:val="left" w:pos="284"/>
              </w:tabs>
              <w:spacing w:after="0" w:line="240" w:lineRule="auto"/>
              <w:ind w:left="0"/>
              <w:rPr>
                <w:rFonts w:ascii="Liberation Serif" w:hAnsi="Liberation Serif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eastAsia="tr-TR"/>
              </w:rPr>
              <w:t>Do</w:t>
            </w:r>
            <w:r w:rsidR="003F6F18">
              <w:rPr>
                <w:rFonts w:ascii="Liberation Serif" w:hAnsi="Liberation Serif" w:cs="Times New Roman"/>
                <w:b/>
                <w:sz w:val="24"/>
                <w:szCs w:val="24"/>
                <w:lang w:eastAsia="tr-TR"/>
              </w:rPr>
              <w:t xml:space="preserve">çentlik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  <w:lang w:eastAsia="tr-TR"/>
              </w:rPr>
              <w:t>Sonrası Puan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350DF" w:rsidRDefault="001350DF" w:rsidP="0079106D">
            <w:pPr>
              <w:pStyle w:val="ListParagraph1"/>
              <w:tabs>
                <w:tab w:val="left" w:pos="142"/>
                <w:tab w:val="left" w:pos="284"/>
              </w:tabs>
              <w:spacing w:after="0" w:line="240" w:lineRule="auto"/>
              <w:ind w:left="0"/>
              <w:rPr>
                <w:rFonts w:ascii="Liberation Serif" w:hAnsi="Liberation Serif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</w:tr>
      <w:tr w:rsidR="001350DF" w:rsidTr="001350DF">
        <w:trPr>
          <w:trHeight w:val="476"/>
          <w:jc w:val="center"/>
        </w:trPr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350DF" w:rsidRPr="001350DF" w:rsidRDefault="001350DF" w:rsidP="0079106D">
            <w:pPr>
              <w:pStyle w:val="ListParagraph1"/>
              <w:tabs>
                <w:tab w:val="left" w:pos="142"/>
                <w:tab w:val="left" w:pos="284"/>
              </w:tabs>
              <w:spacing w:after="0" w:line="240" w:lineRule="auto"/>
              <w:ind w:left="0"/>
              <w:rPr>
                <w:rFonts w:ascii="Liberation Serif" w:hAnsi="Liberation Serif" w:cs="Times New Roman"/>
                <w:bCs/>
                <w:sz w:val="24"/>
                <w:szCs w:val="24"/>
                <w:lang w:eastAsia="tr-TR"/>
              </w:rPr>
            </w:pPr>
            <w:r w:rsidRPr="001350DF">
              <w:rPr>
                <w:rFonts w:ascii="Liberation Serif" w:hAnsi="Liberation Serif" w:cs="Times New Roman"/>
                <w:bCs/>
                <w:sz w:val="24"/>
                <w:szCs w:val="24"/>
                <w:lang w:eastAsia="tr-TR"/>
              </w:rPr>
              <w:t>1. YAYIN FAALİYETLERİ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350DF" w:rsidRDefault="001350DF" w:rsidP="0079106D">
            <w:pPr>
              <w:pStyle w:val="ListParagraph1"/>
              <w:tabs>
                <w:tab w:val="left" w:pos="142"/>
                <w:tab w:val="left" w:pos="284"/>
              </w:tabs>
              <w:spacing w:after="0" w:line="240" w:lineRule="auto"/>
              <w:ind w:left="0"/>
              <w:rPr>
                <w:rFonts w:cs="Times New Roman"/>
                <w:sz w:val="24"/>
                <w:szCs w:val="20"/>
                <w:shd w:val="clear" w:color="auto" w:fill="FFFF00"/>
                <w:lang w:eastAsia="tr-TR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350DF" w:rsidRDefault="001350DF" w:rsidP="0079106D">
            <w:pPr>
              <w:pStyle w:val="ListParagraph1"/>
              <w:tabs>
                <w:tab w:val="left" w:pos="142"/>
                <w:tab w:val="left" w:pos="284"/>
              </w:tabs>
              <w:spacing w:after="0" w:line="240" w:lineRule="auto"/>
              <w:ind w:left="0"/>
              <w:rPr>
                <w:rFonts w:cs="Times New Roman"/>
                <w:sz w:val="24"/>
                <w:szCs w:val="20"/>
                <w:shd w:val="clear" w:color="auto" w:fill="FFFF00"/>
                <w:lang w:eastAsia="tr-TR"/>
              </w:rPr>
            </w:pPr>
          </w:p>
        </w:tc>
      </w:tr>
      <w:tr w:rsidR="001350DF" w:rsidTr="001350DF">
        <w:trPr>
          <w:jc w:val="center"/>
        </w:trPr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350DF" w:rsidRPr="001350DF" w:rsidRDefault="001350DF" w:rsidP="0079106D">
            <w:pPr>
              <w:pStyle w:val="ListParagraph1"/>
              <w:tabs>
                <w:tab w:val="left" w:pos="142"/>
                <w:tab w:val="left" w:pos="284"/>
              </w:tabs>
              <w:spacing w:after="0" w:line="240" w:lineRule="auto"/>
              <w:ind w:left="0"/>
              <w:rPr>
                <w:rFonts w:ascii="Liberation Serif" w:hAnsi="Liberation Serif" w:cs="Times New Roman"/>
                <w:bCs/>
                <w:sz w:val="24"/>
                <w:szCs w:val="24"/>
                <w:lang w:eastAsia="tr-TR"/>
              </w:rPr>
            </w:pPr>
            <w:r w:rsidRPr="001350DF">
              <w:rPr>
                <w:rFonts w:ascii="Liberation Serif" w:hAnsi="Liberation Serif" w:cs="Times New Roman"/>
                <w:bCs/>
                <w:sz w:val="24"/>
                <w:szCs w:val="24"/>
                <w:lang w:eastAsia="tr-TR"/>
              </w:rPr>
              <w:t>2. MESLEKİ FAALİYETLER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350DF" w:rsidRDefault="001350DF" w:rsidP="0079106D">
            <w:pPr>
              <w:pStyle w:val="ListParagraph1"/>
              <w:tabs>
                <w:tab w:val="left" w:pos="142"/>
                <w:tab w:val="left" w:pos="284"/>
              </w:tabs>
              <w:spacing w:after="0" w:line="240" w:lineRule="auto"/>
              <w:ind w:left="0"/>
              <w:rPr>
                <w:rFonts w:cs="Times New Roman"/>
                <w:sz w:val="24"/>
                <w:szCs w:val="20"/>
                <w:shd w:val="clear" w:color="auto" w:fill="FFFF00"/>
                <w:lang w:eastAsia="tr-TR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350DF" w:rsidRDefault="001350DF" w:rsidP="0079106D">
            <w:pPr>
              <w:pStyle w:val="ListParagraph1"/>
              <w:tabs>
                <w:tab w:val="left" w:pos="142"/>
                <w:tab w:val="left" w:pos="284"/>
              </w:tabs>
              <w:spacing w:after="0" w:line="240" w:lineRule="auto"/>
              <w:ind w:left="0"/>
              <w:rPr>
                <w:rFonts w:cs="Times New Roman"/>
                <w:sz w:val="24"/>
                <w:szCs w:val="20"/>
                <w:shd w:val="clear" w:color="auto" w:fill="FFFF00"/>
                <w:lang w:eastAsia="tr-TR"/>
              </w:rPr>
            </w:pPr>
          </w:p>
        </w:tc>
      </w:tr>
      <w:tr w:rsidR="001350DF" w:rsidTr="001350DF">
        <w:trPr>
          <w:jc w:val="center"/>
        </w:trPr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350DF" w:rsidRPr="001350DF" w:rsidRDefault="001350DF" w:rsidP="0079106D">
            <w:pPr>
              <w:pStyle w:val="ListParagraph1"/>
              <w:tabs>
                <w:tab w:val="left" w:pos="142"/>
                <w:tab w:val="left" w:pos="284"/>
              </w:tabs>
              <w:spacing w:after="0" w:line="240" w:lineRule="auto"/>
              <w:ind w:left="0"/>
              <w:rPr>
                <w:rFonts w:ascii="Liberation Serif" w:hAnsi="Liberation Serif" w:cs="Times New Roman"/>
                <w:bCs/>
                <w:sz w:val="24"/>
                <w:szCs w:val="24"/>
                <w:lang w:eastAsia="tr-TR"/>
              </w:rPr>
            </w:pPr>
            <w:r w:rsidRPr="001350DF">
              <w:rPr>
                <w:rFonts w:ascii="Liberation Serif" w:hAnsi="Liberation Serif" w:cs="Times New Roman"/>
                <w:bCs/>
                <w:sz w:val="24"/>
                <w:szCs w:val="24"/>
                <w:lang w:eastAsia="tr-TR"/>
              </w:rPr>
              <w:t>3. EĞİTİM FAALİYETLERİ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350DF" w:rsidRDefault="001350DF" w:rsidP="0079106D">
            <w:pPr>
              <w:pStyle w:val="ListParagraph1"/>
              <w:tabs>
                <w:tab w:val="left" w:pos="142"/>
                <w:tab w:val="left" w:pos="284"/>
              </w:tabs>
              <w:spacing w:after="0" w:line="240" w:lineRule="auto"/>
              <w:ind w:left="0"/>
              <w:rPr>
                <w:rFonts w:cs="Times New Roman"/>
                <w:sz w:val="24"/>
                <w:szCs w:val="20"/>
                <w:shd w:val="clear" w:color="auto" w:fill="FFFF00"/>
                <w:lang w:eastAsia="tr-TR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350DF" w:rsidRDefault="001350DF" w:rsidP="0079106D">
            <w:pPr>
              <w:pStyle w:val="ListParagraph1"/>
              <w:tabs>
                <w:tab w:val="left" w:pos="142"/>
                <w:tab w:val="left" w:pos="284"/>
              </w:tabs>
              <w:spacing w:after="0" w:line="240" w:lineRule="auto"/>
              <w:ind w:left="0"/>
              <w:rPr>
                <w:rFonts w:cs="Times New Roman"/>
                <w:sz w:val="24"/>
                <w:szCs w:val="20"/>
                <w:shd w:val="clear" w:color="auto" w:fill="FFFF00"/>
                <w:lang w:eastAsia="tr-TR"/>
              </w:rPr>
            </w:pPr>
          </w:p>
        </w:tc>
      </w:tr>
      <w:tr w:rsidR="001350DF" w:rsidTr="001350DF">
        <w:trPr>
          <w:jc w:val="center"/>
        </w:trPr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350DF" w:rsidRPr="001350DF" w:rsidRDefault="001350DF" w:rsidP="0079106D">
            <w:pPr>
              <w:pStyle w:val="ListParagraph1"/>
              <w:tabs>
                <w:tab w:val="left" w:pos="142"/>
                <w:tab w:val="left" w:pos="284"/>
              </w:tabs>
              <w:spacing w:after="0" w:line="240" w:lineRule="auto"/>
              <w:ind w:left="0"/>
              <w:rPr>
                <w:rFonts w:ascii="Liberation Serif" w:hAnsi="Liberation Serif" w:cs="Times New Roman"/>
                <w:bCs/>
                <w:sz w:val="24"/>
                <w:szCs w:val="24"/>
                <w:lang w:eastAsia="tr-TR"/>
              </w:rPr>
            </w:pPr>
            <w:r w:rsidRPr="001350DF">
              <w:rPr>
                <w:rFonts w:ascii="Liberation Serif" w:hAnsi="Liberation Serif" w:cs="Times New Roman"/>
                <w:bCs/>
                <w:sz w:val="24"/>
                <w:szCs w:val="24"/>
                <w:lang w:eastAsia="tr-TR"/>
              </w:rPr>
              <w:t>4. ÜNİVERSİTE İÇİ VE DIŞI HİZMETLER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350DF" w:rsidRDefault="001350DF" w:rsidP="0079106D">
            <w:pPr>
              <w:pStyle w:val="ListParagraph1"/>
              <w:tabs>
                <w:tab w:val="left" w:pos="142"/>
                <w:tab w:val="left" w:pos="284"/>
              </w:tabs>
              <w:spacing w:after="0" w:line="240" w:lineRule="auto"/>
              <w:ind w:left="0"/>
              <w:rPr>
                <w:rFonts w:cs="Times New Roman"/>
                <w:sz w:val="24"/>
                <w:szCs w:val="20"/>
                <w:shd w:val="clear" w:color="auto" w:fill="FFFF00"/>
                <w:lang w:eastAsia="tr-TR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350DF" w:rsidRDefault="001350DF" w:rsidP="0079106D">
            <w:pPr>
              <w:pStyle w:val="ListParagraph1"/>
              <w:tabs>
                <w:tab w:val="left" w:pos="142"/>
                <w:tab w:val="left" w:pos="284"/>
              </w:tabs>
              <w:spacing w:after="0" w:line="240" w:lineRule="auto"/>
              <w:ind w:left="0"/>
              <w:rPr>
                <w:rFonts w:cs="Times New Roman"/>
                <w:sz w:val="24"/>
                <w:szCs w:val="20"/>
                <w:shd w:val="clear" w:color="auto" w:fill="FFFF00"/>
                <w:lang w:eastAsia="tr-TR"/>
              </w:rPr>
            </w:pPr>
          </w:p>
        </w:tc>
      </w:tr>
      <w:tr w:rsidR="001350DF" w:rsidTr="001350DF">
        <w:trPr>
          <w:jc w:val="center"/>
        </w:trPr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350DF" w:rsidRPr="001350DF" w:rsidRDefault="001350DF" w:rsidP="0079106D">
            <w:pPr>
              <w:pStyle w:val="ListParagraph1"/>
              <w:tabs>
                <w:tab w:val="left" w:pos="142"/>
                <w:tab w:val="left" w:pos="284"/>
              </w:tabs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  <w:lang w:eastAsia="tr-TR"/>
              </w:rPr>
            </w:pPr>
            <w:r w:rsidRPr="001350DF">
              <w:rPr>
                <w:rFonts w:ascii="Liberation Serif" w:hAnsi="Liberation Serif" w:cs="Times New Roman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350DF" w:rsidRDefault="001350DF" w:rsidP="0079106D">
            <w:pPr>
              <w:pStyle w:val="ListParagraph1"/>
              <w:tabs>
                <w:tab w:val="left" w:pos="142"/>
                <w:tab w:val="left" w:pos="284"/>
              </w:tabs>
              <w:spacing w:after="0" w:line="240" w:lineRule="auto"/>
              <w:ind w:left="0"/>
              <w:rPr>
                <w:rFonts w:cs="Times New Roman"/>
                <w:sz w:val="24"/>
                <w:szCs w:val="20"/>
                <w:shd w:val="clear" w:color="auto" w:fill="FFFF00"/>
                <w:lang w:eastAsia="tr-TR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350DF" w:rsidRDefault="001350DF" w:rsidP="0079106D">
            <w:pPr>
              <w:pStyle w:val="ListParagraph1"/>
              <w:tabs>
                <w:tab w:val="left" w:pos="142"/>
                <w:tab w:val="left" w:pos="284"/>
              </w:tabs>
              <w:spacing w:after="0" w:line="240" w:lineRule="auto"/>
              <w:ind w:left="0"/>
              <w:rPr>
                <w:rFonts w:cs="Times New Roman"/>
                <w:sz w:val="24"/>
                <w:szCs w:val="20"/>
                <w:shd w:val="clear" w:color="auto" w:fill="FFFF00"/>
                <w:lang w:eastAsia="tr-TR"/>
              </w:rPr>
            </w:pPr>
          </w:p>
        </w:tc>
      </w:tr>
    </w:tbl>
    <w:p w:rsidR="00D436D0" w:rsidRDefault="00D436D0" w:rsidP="00D436D0">
      <w:pPr>
        <w:pStyle w:val="ListParagraph1"/>
        <w:tabs>
          <w:tab w:val="left" w:pos="142"/>
          <w:tab w:val="left" w:pos="284"/>
        </w:tabs>
        <w:ind w:left="0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CF5818" w:rsidRPr="00755F2D" w:rsidRDefault="006B2669" w:rsidP="00D436D0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CF5818">
        <w:rPr>
          <w:rFonts w:ascii="Times New Roman" w:eastAsia="WenQuanYi Zen Hei Sharp" w:hAnsi="Times New Roman" w:cs="Times New Roman"/>
          <w:b/>
          <w:bCs/>
          <w:color w:val="000000"/>
          <w:sz w:val="20"/>
          <w:szCs w:val="20"/>
        </w:rPr>
        <w:t>*ORTAK YAZARLIK VEYA ÇALIŞMA DURUMUNDA PUANLARA UYGULANACAK ÇARPAN HESABI</w:t>
      </w:r>
    </w:p>
    <w:p w:rsidR="006B2669" w:rsidRPr="00755F2D" w:rsidRDefault="006B2669" w:rsidP="00D436D0">
      <w:pPr>
        <w:pStyle w:val="ListParagraph1"/>
        <w:tabs>
          <w:tab w:val="left" w:pos="142"/>
          <w:tab w:val="left" w:pos="284"/>
          <w:tab w:val="left" w:pos="3261"/>
        </w:tabs>
        <w:spacing w:after="0" w:line="240" w:lineRule="auto"/>
        <w:ind w:left="0"/>
        <w:rPr>
          <w:rFonts w:ascii="Times New Roman" w:eastAsia="WenQuanYi Zen Hei Sharp" w:hAnsi="Times New Roman" w:cs="Times New Roman"/>
          <w:color w:val="000000"/>
          <w:sz w:val="20"/>
          <w:szCs w:val="20"/>
        </w:rPr>
      </w:pPr>
      <w:r w:rsidRPr="00CF5818">
        <w:rPr>
          <w:rFonts w:ascii="Times New Roman" w:eastAsia="WenQuanYi Zen Hei Sharp" w:hAnsi="Times New Roman" w:cs="Times New Roman"/>
          <w:bCs/>
          <w:color w:val="000000"/>
          <w:sz w:val="20"/>
          <w:szCs w:val="20"/>
        </w:rPr>
        <w:t>Katkıda bulunan bir kişi ise</w:t>
      </w:r>
      <w:r w:rsidRPr="00755F2D">
        <w:rPr>
          <w:rFonts w:ascii="Times New Roman" w:eastAsia="WenQuanYi Zen Hei Sharp" w:hAnsi="Times New Roman" w:cs="Times New Roman"/>
          <w:bCs/>
          <w:color w:val="000000"/>
          <w:sz w:val="20"/>
          <w:szCs w:val="20"/>
        </w:rPr>
        <w:tab/>
      </w:r>
      <w:r w:rsidRPr="00CF5818">
        <w:rPr>
          <w:rFonts w:ascii="Times New Roman" w:eastAsia="WenQuanYi Zen Hei Sharp" w:hAnsi="Times New Roman" w:cs="Times New Roman"/>
          <w:bCs/>
          <w:color w:val="000000"/>
          <w:sz w:val="20"/>
          <w:szCs w:val="20"/>
        </w:rPr>
        <w:t xml:space="preserve">: </w:t>
      </w:r>
      <w:r w:rsidRPr="00CF5818">
        <w:rPr>
          <w:rFonts w:ascii="Times New Roman" w:eastAsia="WenQuanYi Zen Hei Sharp" w:hAnsi="Times New Roman" w:cs="Times New Roman"/>
          <w:color w:val="000000"/>
          <w:sz w:val="20"/>
          <w:szCs w:val="20"/>
        </w:rPr>
        <w:t>p</w:t>
      </w:r>
    </w:p>
    <w:p w:rsidR="006B2669" w:rsidRPr="00755F2D" w:rsidRDefault="006B2669" w:rsidP="00D436D0">
      <w:pPr>
        <w:pStyle w:val="ListParagraph1"/>
        <w:tabs>
          <w:tab w:val="left" w:pos="142"/>
          <w:tab w:val="left" w:pos="284"/>
          <w:tab w:val="left" w:pos="3261"/>
        </w:tabs>
        <w:spacing w:after="0" w:line="240" w:lineRule="auto"/>
        <w:ind w:left="0"/>
        <w:rPr>
          <w:rFonts w:ascii="Times New Roman" w:eastAsia="WenQuanYi Zen Hei Sharp" w:hAnsi="Times New Roman" w:cs="Times New Roman"/>
          <w:color w:val="000000"/>
          <w:sz w:val="20"/>
          <w:szCs w:val="20"/>
        </w:rPr>
      </w:pPr>
      <w:r w:rsidRPr="00CF5818">
        <w:rPr>
          <w:rFonts w:ascii="Times New Roman" w:eastAsia="WenQuanYi Zen Hei Sharp" w:hAnsi="Times New Roman" w:cs="Times New Roman"/>
          <w:bCs/>
          <w:color w:val="000000"/>
          <w:sz w:val="20"/>
          <w:szCs w:val="20"/>
        </w:rPr>
        <w:t>Katkıda bulunan iki kişi ise</w:t>
      </w:r>
      <w:r w:rsidRPr="00755F2D">
        <w:rPr>
          <w:rFonts w:ascii="Times New Roman" w:eastAsia="WenQuanYi Zen Hei Sharp" w:hAnsi="Times New Roman" w:cs="Times New Roman"/>
          <w:bCs/>
          <w:color w:val="000000"/>
          <w:sz w:val="20"/>
          <w:szCs w:val="20"/>
        </w:rPr>
        <w:tab/>
      </w:r>
      <w:r w:rsidRPr="00CF5818">
        <w:rPr>
          <w:rFonts w:ascii="Times New Roman" w:eastAsia="WenQuanYi Zen Hei Sharp" w:hAnsi="Times New Roman" w:cs="Times New Roman"/>
          <w:bCs/>
          <w:color w:val="000000"/>
          <w:sz w:val="20"/>
          <w:szCs w:val="20"/>
        </w:rPr>
        <w:t xml:space="preserve">: </w:t>
      </w:r>
      <w:r w:rsidRPr="00CF5818">
        <w:rPr>
          <w:rFonts w:ascii="Times New Roman" w:eastAsia="WenQuanYi Zen Hei Sharp" w:hAnsi="Times New Roman" w:cs="Times New Roman"/>
          <w:color w:val="000000"/>
          <w:sz w:val="20"/>
          <w:szCs w:val="20"/>
        </w:rPr>
        <w:t>0.8xp</w:t>
      </w:r>
    </w:p>
    <w:p w:rsidR="006B2669" w:rsidRPr="00755F2D" w:rsidRDefault="006B2669" w:rsidP="00D436D0">
      <w:pPr>
        <w:pStyle w:val="ListParagraph1"/>
        <w:tabs>
          <w:tab w:val="left" w:pos="142"/>
          <w:tab w:val="left" w:pos="284"/>
          <w:tab w:val="left" w:pos="3261"/>
        </w:tabs>
        <w:spacing w:after="0" w:line="240" w:lineRule="auto"/>
        <w:ind w:left="0"/>
        <w:rPr>
          <w:rFonts w:ascii="Times New Roman" w:eastAsia="WenQuanYi Zen Hei Sharp" w:hAnsi="Times New Roman" w:cs="Times New Roman"/>
          <w:color w:val="000000"/>
          <w:sz w:val="20"/>
          <w:szCs w:val="20"/>
        </w:rPr>
      </w:pPr>
      <w:r w:rsidRPr="00CF5818">
        <w:rPr>
          <w:rFonts w:ascii="Times New Roman" w:eastAsia="WenQuanYi Zen Hei Sharp" w:hAnsi="Times New Roman" w:cs="Times New Roman"/>
          <w:bCs/>
          <w:color w:val="000000"/>
          <w:sz w:val="20"/>
          <w:szCs w:val="20"/>
        </w:rPr>
        <w:t>Katkıda bulunan iki kişiden fazla ise</w:t>
      </w:r>
      <w:r w:rsidRPr="00755F2D">
        <w:rPr>
          <w:rFonts w:ascii="Times New Roman" w:eastAsia="WenQuanYi Zen Hei Sharp" w:hAnsi="Times New Roman" w:cs="Times New Roman"/>
          <w:bCs/>
          <w:color w:val="000000"/>
          <w:sz w:val="20"/>
          <w:szCs w:val="20"/>
        </w:rPr>
        <w:tab/>
      </w:r>
      <w:r w:rsidRPr="00CF5818">
        <w:rPr>
          <w:rFonts w:ascii="Times New Roman" w:eastAsia="WenQuanYi Zen Hei Sharp" w:hAnsi="Times New Roman" w:cs="Times New Roman"/>
          <w:color w:val="000000"/>
          <w:sz w:val="20"/>
          <w:szCs w:val="20"/>
        </w:rPr>
        <w:t>: 1.8p/n</w:t>
      </w:r>
    </w:p>
    <w:p w:rsidR="006B2669" w:rsidRPr="00755F2D" w:rsidRDefault="006B2669" w:rsidP="00D436D0">
      <w:pPr>
        <w:pStyle w:val="ListParagraph1"/>
        <w:tabs>
          <w:tab w:val="left" w:pos="142"/>
          <w:tab w:val="left" w:pos="284"/>
          <w:tab w:val="left" w:pos="3261"/>
        </w:tabs>
        <w:spacing w:after="0" w:line="240" w:lineRule="auto"/>
        <w:ind w:left="0"/>
        <w:rPr>
          <w:rFonts w:ascii="Times New Roman" w:eastAsia="WenQuanYi Zen Hei Sharp" w:hAnsi="Times New Roman" w:cs="Times New Roman"/>
          <w:color w:val="000000"/>
          <w:sz w:val="20"/>
          <w:szCs w:val="20"/>
        </w:rPr>
      </w:pPr>
      <w:proofErr w:type="gramStart"/>
      <w:r w:rsidRPr="00CF5818">
        <w:rPr>
          <w:rFonts w:ascii="Times New Roman" w:eastAsia="WenQuanYi Zen Hei Sharp" w:hAnsi="Times New Roman" w:cs="Times New Roman"/>
          <w:color w:val="000000"/>
          <w:sz w:val="20"/>
          <w:szCs w:val="20"/>
        </w:rPr>
        <w:t>p</w:t>
      </w:r>
      <w:proofErr w:type="gramEnd"/>
      <w:r w:rsidRPr="00CF5818">
        <w:rPr>
          <w:rFonts w:ascii="Times New Roman" w:eastAsia="WenQuanYi Zen Hei Sharp" w:hAnsi="Times New Roman" w:cs="Times New Roman"/>
          <w:color w:val="000000"/>
          <w:sz w:val="20"/>
          <w:szCs w:val="20"/>
        </w:rPr>
        <w:t xml:space="preserve"> = yukarıdaki tabloda verilen puan, n = katkıda bulunan kişi sayısı</w:t>
      </w:r>
    </w:p>
    <w:p w:rsidR="006B2669" w:rsidRPr="00755F2D" w:rsidRDefault="006B2669" w:rsidP="00D436D0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B2669" w:rsidRPr="00755F2D" w:rsidRDefault="006B2669" w:rsidP="00D436D0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CF5818">
        <w:rPr>
          <w:rFonts w:ascii="Times New Roman" w:eastAsia="WenQuanYi Zen Hei Sharp" w:hAnsi="Times New Roman" w:cs="Times New Roman"/>
          <w:b/>
          <w:bCs/>
          <w:color w:val="000000"/>
          <w:sz w:val="20"/>
          <w:szCs w:val="20"/>
        </w:rPr>
        <w:t>**BİR KİTAPTA BİR VEYA BİRDEN FAZLA BÖLÜM YAZILMIŞSA UYGULANACAK ÇARPAN HESABI</w:t>
      </w:r>
    </w:p>
    <w:p w:rsidR="006B2669" w:rsidRPr="00755F2D" w:rsidRDefault="006B2669" w:rsidP="00D436D0">
      <w:pPr>
        <w:pStyle w:val="ListParagraph1"/>
        <w:tabs>
          <w:tab w:val="left" w:pos="142"/>
          <w:tab w:val="left" w:pos="284"/>
          <w:tab w:val="left" w:pos="3261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CF5818">
        <w:rPr>
          <w:rFonts w:ascii="Times New Roman" w:eastAsia="WenQuanYi Zen Hei Sharp" w:hAnsi="Times New Roman" w:cs="Times New Roman"/>
          <w:bCs/>
          <w:color w:val="000000"/>
          <w:sz w:val="20"/>
          <w:szCs w:val="20"/>
        </w:rPr>
        <w:t>Katkıda bulunan bir kişi ise</w:t>
      </w:r>
      <w:r w:rsidR="00755F2D" w:rsidRPr="00755F2D">
        <w:rPr>
          <w:rFonts w:ascii="Times New Roman" w:eastAsia="WenQuanYi Zen Hei Sharp" w:hAnsi="Times New Roman" w:cs="Times New Roman"/>
          <w:bCs/>
          <w:color w:val="000000"/>
          <w:sz w:val="20"/>
          <w:szCs w:val="20"/>
        </w:rPr>
        <w:tab/>
      </w:r>
      <w:r w:rsidRPr="00CF5818">
        <w:rPr>
          <w:rFonts w:ascii="Times New Roman" w:eastAsia="WenQuanYi Zen Hei Sharp" w:hAnsi="Times New Roman" w:cs="Times New Roman"/>
          <w:color w:val="000000"/>
          <w:sz w:val="20"/>
          <w:szCs w:val="20"/>
        </w:rPr>
        <w:t>: (1+k/c) p</w:t>
      </w:r>
    </w:p>
    <w:p w:rsidR="006B2669" w:rsidRPr="00755F2D" w:rsidRDefault="006B2669" w:rsidP="00D436D0">
      <w:pPr>
        <w:pStyle w:val="ListParagraph1"/>
        <w:tabs>
          <w:tab w:val="left" w:pos="142"/>
          <w:tab w:val="left" w:pos="284"/>
          <w:tab w:val="left" w:pos="3261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CF5818">
        <w:rPr>
          <w:rFonts w:ascii="Times New Roman" w:eastAsia="WenQuanYi Zen Hei Sharp" w:hAnsi="Times New Roman" w:cs="Times New Roman"/>
          <w:bCs/>
          <w:color w:val="000000"/>
          <w:sz w:val="20"/>
          <w:szCs w:val="20"/>
        </w:rPr>
        <w:t>Katkıda bulunan iki kişi ise</w:t>
      </w:r>
      <w:r w:rsidR="00755F2D" w:rsidRPr="00755F2D">
        <w:rPr>
          <w:rFonts w:ascii="Times New Roman" w:eastAsia="WenQuanYi Zen Hei Sharp" w:hAnsi="Times New Roman" w:cs="Times New Roman"/>
          <w:bCs/>
          <w:color w:val="000000"/>
          <w:sz w:val="20"/>
          <w:szCs w:val="20"/>
        </w:rPr>
        <w:tab/>
      </w:r>
      <w:r w:rsidRPr="00CF5818">
        <w:rPr>
          <w:rFonts w:ascii="Times New Roman" w:eastAsia="WenQuanYi Zen Hei Sharp" w:hAnsi="Times New Roman" w:cs="Times New Roman"/>
          <w:bCs/>
          <w:color w:val="000000"/>
          <w:sz w:val="20"/>
          <w:szCs w:val="20"/>
        </w:rPr>
        <w:t xml:space="preserve">: </w:t>
      </w:r>
      <w:r w:rsidRPr="00CF5818">
        <w:rPr>
          <w:rFonts w:ascii="Times New Roman" w:eastAsia="WenQuanYi Zen Hei Sharp" w:hAnsi="Times New Roman" w:cs="Times New Roman"/>
          <w:color w:val="000000"/>
          <w:sz w:val="20"/>
          <w:szCs w:val="20"/>
        </w:rPr>
        <w:t>0.8x(1+k/c) p</w:t>
      </w:r>
    </w:p>
    <w:p w:rsidR="006B2669" w:rsidRPr="00755F2D" w:rsidRDefault="006B2669" w:rsidP="00D436D0">
      <w:pPr>
        <w:pStyle w:val="ListParagraph1"/>
        <w:tabs>
          <w:tab w:val="left" w:pos="142"/>
          <w:tab w:val="left" w:pos="284"/>
          <w:tab w:val="left" w:pos="3261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CF5818">
        <w:rPr>
          <w:rFonts w:ascii="Times New Roman" w:eastAsia="WenQuanYi Zen Hei Sharp" w:hAnsi="Times New Roman" w:cs="Times New Roman"/>
          <w:bCs/>
          <w:color w:val="000000"/>
          <w:sz w:val="20"/>
          <w:szCs w:val="20"/>
        </w:rPr>
        <w:t>Katkıda bulunan iki kişiden fazla ise</w:t>
      </w:r>
      <w:r w:rsidR="00755F2D" w:rsidRPr="00755F2D">
        <w:rPr>
          <w:rFonts w:ascii="Times New Roman" w:eastAsia="WenQuanYi Zen Hei Sharp" w:hAnsi="Times New Roman" w:cs="Times New Roman"/>
          <w:bCs/>
          <w:color w:val="000000"/>
          <w:sz w:val="20"/>
          <w:szCs w:val="20"/>
        </w:rPr>
        <w:tab/>
      </w:r>
      <w:r w:rsidRPr="00CF5818">
        <w:rPr>
          <w:rFonts w:ascii="Times New Roman" w:eastAsia="WenQuanYi Zen Hei Sharp" w:hAnsi="Times New Roman" w:cs="Times New Roman"/>
          <w:color w:val="000000"/>
          <w:sz w:val="20"/>
          <w:szCs w:val="20"/>
        </w:rPr>
        <w:t>: 1.8x(1+k/c) p/n</w:t>
      </w:r>
    </w:p>
    <w:p w:rsidR="006B2669" w:rsidRDefault="006B2669" w:rsidP="00D436D0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WenQuanYi Zen Hei Sharp" w:hAnsi="Times New Roman" w:cs="Times New Roman"/>
          <w:color w:val="000000"/>
          <w:sz w:val="20"/>
          <w:szCs w:val="20"/>
        </w:rPr>
      </w:pPr>
      <w:proofErr w:type="gramStart"/>
      <w:r w:rsidRPr="00CF5818">
        <w:rPr>
          <w:rFonts w:ascii="Times New Roman" w:eastAsia="WenQuanYi Zen Hei Sharp" w:hAnsi="Times New Roman" w:cs="Times New Roman"/>
          <w:color w:val="000000"/>
          <w:sz w:val="20"/>
          <w:szCs w:val="20"/>
        </w:rPr>
        <w:t>c</w:t>
      </w:r>
      <w:proofErr w:type="gramEnd"/>
      <w:r w:rsidRPr="00CF5818">
        <w:rPr>
          <w:rFonts w:ascii="Times New Roman" w:eastAsia="WenQuanYi Zen Hei Sharp" w:hAnsi="Times New Roman" w:cs="Times New Roman"/>
          <w:color w:val="000000"/>
          <w:sz w:val="20"/>
          <w:szCs w:val="20"/>
        </w:rPr>
        <w:t xml:space="preserve"> = kitaptaki bölüm sayısı, k = yazar tarafından yazılan bölüm sayısı, n = katkıda bulunan kişi sayısı</w:t>
      </w:r>
    </w:p>
    <w:p w:rsidR="00D436D0" w:rsidRDefault="00D436D0" w:rsidP="00D436D0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WenQuanYi Zen Hei Sharp" w:hAnsi="Times New Roman" w:cs="Times New Roman"/>
          <w:color w:val="000000"/>
          <w:sz w:val="20"/>
          <w:szCs w:val="20"/>
        </w:rPr>
      </w:pPr>
    </w:p>
    <w:p w:rsidR="00D436D0" w:rsidRDefault="00D436D0" w:rsidP="00D436D0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WenQuanYi Zen Hei Sharp" w:hAnsi="Times New Roman" w:cs="Times New Roman"/>
          <w:color w:val="000000"/>
          <w:sz w:val="20"/>
          <w:szCs w:val="20"/>
        </w:rPr>
      </w:pPr>
    </w:p>
    <w:p w:rsidR="00D436D0" w:rsidRPr="00D436D0" w:rsidRDefault="00D436D0" w:rsidP="00D436D0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WenQuanYi Zen Hei Sharp" w:hAnsi="Times New Roman" w:cs="Times New Roman"/>
          <w:color w:val="000000"/>
          <w:sz w:val="20"/>
          <w:szCs w:val="20"/>
        </w:rPr>
      </w:pPr>
      <w:r w:rsidRPr="00CF5818">
        <w:rPr>
          <w:rFonts w:ascii="Times New Roman" w:eastAsia="WenQuanYi Zen Hei Sharp" w:hAnsi="Times New Roman" w:cs="Times New Roman"/>
          <w:b/>
          <w:bCs/>
          <w:color w:val="000000"/>
          <w:sz w:val="20"/>
          <w:szCs w:val="20"/>
        </w:rPr>
        <w:t>***PROJE BÜTÇELERİNE GÖRE UYGULANACAK ÇARPAN HESABI</w:t>
      </w:r>
    </w:p>
    <w:p w:rsidR="00D436D0" w:rsidRPr="00D436D0" w:rsidRDefault="00D436D0" w:rsidP="00D436D0">
      <w:pPr>
        <w:pStyle w:val="ListParagraph1"/>
        <w:tabs>
          <w:tab w:val="left" w:pos="142"/>
          <w:tab w:val="left" w:pos="284"/>
          <w:tab w:val="left" w:pos="5387"/>
        </w:tabs>
        <w:spacing w:after="0" w:line="240" w:lineRule="auto"/>
        <w:ind w:left="0"/>
        <w:rPr>
          <w:rFonts w:ascii="Times New Roman" w:eastAsia="WenQuanYi Zen Hei Sharp" w:hAnsi="Times New Roman" w:cs="Times New Roman"/>
          <w:color w:val="000000"/>
          <w:sz w:val="20"/>
          <w:szCs w:val="20"/>
        </w:rPr>
      </w:pPr>
      <w:r w:rsidRPr="00CF5818">
        <w:rPr>
          <w:rFonts w:ascii="Times New Roman" w:eastAsia="WenQuanYi Zen Hei Sharp" w:hAnsi="Times New Roman" w:cs="Times New Roman"/>
          <w:bCs/>
          <w:color w:val="000000"/>
          <w:sz w:val="20"/>
          <w:szCs w:val="20"/>
        </w:rPr>
        <w:t>Üniversiteye gelen toplam bütçe &lt;= 100 000 TL ise</w:t>
      </w:r>
      <w:r>
        <w:rPr>
          <w:rFonts w:ascii="Times New Roman" w:eastAsia="WenQuanYi Zen Hei Sharp" w:hAnsi="Times New Roman" w:cs="Times New Roman"/>
          <w:bCs/>
          <w:color w:val="000000"/>
          <w:sz w:val="20"/>
          <w:szCs w:val="20"/>
        </w:rPr>
        <w:tab/>
      </w:r>
      <w:r w:rsidRPr="00CF5818">
        <w:rPr>
          <w:rFonts w:ascii="Times New Roman" w:eastAsia="WenQuanYi Zen Hei Sharp" w:hAnsi="Times New Roman" w:cs="Times New Roman"/>
          <w:bCs/>
          <w:color w:val="000000"/>
          <w:sz w:val="20"/>
          <w:szCs w:val="20"/>
        </w:rPr>
        <w:t xml:space="preserve">: </w:t>
      </w:r>
      <w:r w:rsidRPr="00CF5818">
        <w:rPr>
          <w:rFonts w:ascii="Times New Roman" w:eastAsia="WenQuanYi Zen Hei Sharp" w:hAnsi="Times New Roman" w:cs="Times New Roman"/>
          <w:color w:val="000000"/>
          <w:sz w:val="20"/>
          <w:szCs w:val="20"/>
        </w:rPr>
        <w:t>1.0</w:t>
      </w:r>
    </w:p>
    <w:p w:rsidR="00D436D0" w:rsidRPr="00D436D0" w:rsidRDefault="00D436D0" w:rsidP="00D436D0">
      <w:pPr>
        <w:pStyle w:val="ListParagraph1"/>
        <w:tabs>
          <w:tab w:val="left" w:pos="142"/>
          <w:tab w:val="left" w:pos="284"/>
          <w:tab w:val="left" w:pos="5387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CF5818">
        <w:rPr>
          <w:rFonts w:ascii="Times New Roman" w:eastAsia="WenQuanYi Zen Hei Sharp" w:hAnsi="Times New Roman" w:cs="Times New Roman"/>
          <w:bCs/>
          <w:color w:val="000000"/>
          <w:sz w:val="20"/>
          <w:szCs w:val="20"/>
        </w:rPr>
        <w:t>100 000 TL &lt; Üniversiteye gelen toplam bütçe &lt;= 500 000 TL ise</w:t>
      </w:r>
      <w:r>
        <w:rPr>
          <w:rFonts w:ascii="Times New Roman" w:eastAsia="WenQuanYi Zen Hei Sharp" w:hAnsi="Times New Roman" w:cs="Times New Roman"/>
          <w:bCs/>
          <w:color w:val="000000"/>
          <w:sz w:val="20"/>
          <w:szCs w:val="20"/>
        </w:rPr>
        <w:tab/>
      </w:r>
      <w:r w:rsidRPr="00CF5818">
        <w:rPr>
          <w:rFonts w:ascii="Times New Roman" w:eastAsia="WenQuanYi Zen Hei Sharp" w:hAnsi="Times New Roman" w:cs="Times New Roman"/>
          <w:bCs/>
          <w:color w:val="000000"/>
          <w:sz w:val="20"/>
          <w:szCs w:val="20"/>
        </w:rPr>
        <w:t xml:space="preserve">: </w:t>
      </w:r>
      <w:r w:rsidRPr="00CF5818">
        <w:rPr>
          <w:rFonts w:ascii="Times New Roman" w:eastAsia="WenQuanYi Zen Hei Sharp" w:hAnsi="Times New Roman" w:cs="Times New Roman"/>
          <w:color w:val="000000"/>
          <w:sz w:val="20"/>
          <w:szCs w:val="20"/>
        </w:rPr>
        <w:t>1.5</w:t>
      </w:r>
    </w:p>
    <w:p w:rsidR="006B2669" w:rsidRDefault="00D436D0" w:rsidP="00D436D0">
      <w:pPr>
        <w:pStyle w:val="ListParagraph1"/>
        <w:tabs>
          <w:tab w:val="left" w:pos="142"/>
          <w:tab w:val="left" w:pos="284"/>
          <w:tab w:val="left" w:pos="5387"/>
        </w:tabs>
        <w:ind w:left="0"/>
        <w:rPr>
          <w:rFonts w:ascii="Times New Roman" w:eastAsia="WenQuanYi Zen Hei Sharp" w:hAnsi="Times New Roman" w:cs="Times New Roman"/>
          <w:color w:val="000000"/>
          <w:sz w:val="20"/>
          <w:szCs w:val="20"/>
        </w:rPr>
      </w:pPr>
      <w:r w:rsidRPr="00CF5818">
        <w:rPr>
          <w:rFonts w:ascii="Times New Roman" w:eastAsia="WenQuanYi Zen Hei Sharp" w:hAnsi="Times New Roman" w:cs="Times New Roman"/>
          <w:bCs/>
          <w:color w:val="000000"/>
          <w:sz w:val="20"/>
          <w:szCs w:val="20"/>
        </w:rPr>
        <w:t>Üniversiteye gelen toplam bütçe &gt; 500 000 TL ise</w:t>
      </w:r>
      <w:r>
        <w:rPr>
          <w:rFonts w:ascii="Times New Roman" w:eastAsia="WenQuanYi Zen Hei Sharp" w:hAnsi="Times New Roman" w:cs="Times New Roman"/>
          <w:bCs/>
          <w:color w:val="000000"/>
          <w:sz w:val="20"/>
          <w:szCs w:val="20"/>
        </w:rPr>
        <w:tab/>
      </w:r>
      <w:r w:rsidRPr="00CF5818">
        <w:rPr>
          <w:rFonts w:ascii="Times New Roman" w:eastAsia="WenQuanYi Zen Hei Sharp" w:hAnsi="Times New Roman" w:cs="Times New Roman"/>
          <w:bCs/>
          <w:color w:val="000000"/>
          <w:sz w:val="20"/>
          <w:szCs w:val="20"/>
        </w:rPr>
        <w:t xml:space="preserve">: </w:t>
      </w:r>
      <w:r w:rsidRPr="00D436D0">
        <w:rPr>
          <w:rFonts w:ascii="Times New Roman" w:eastAsia="WenQuanYi Zen Hei Sharp" w:hAnsi="Times New Roman" w:cs="Times New Roman"/>
          <w:color w:val="000000"/>
          <w:sz w:val="20"/>
          <w:szCs w:val="20"/>
        </w:rPr>
        <w:t>2.0</w:t>
      </w:r>
    </w:p>
    <w:p w:rsidR="00D436D0" w:rsidRPr="00D436D0" w:rsidRDefault="00D436D0" w:rsidP="00D436D0">
      <w:pPr>
        <w:pStyle w:val="ListParagraph1"/>
        <w:tabs>
          <w:tab w:val="left" w:pos="142"/>
          <w:tab w:val="left" w:pos="284"/>
          <w:tab w:val="left" w:pos="5387"/>
        </w:tabs>
        <w:spacing w:after="0" w:line="240" w:lineRule="auto"/>
        <w:ind w:left="0"/>
        <w:jc w:val="both"/>
        <w:rPr>
          <w:rFonts w:ascii="Times New Roman" w:eastAsia="WenQuanYi Zen Hei Sharp" w:hAnsi="Times New Roman" w:cs="Times New Roman"/>
          <w:color w:val="000000"/>
          <w:sz w:val="20"/>
          <w:szCs w:val="20"/>
        </w:rPr>
      </w:pPr>
      <w:r w:rsidRPr="00CF5818">
        <w:rPr>
          <w:rFonts w:ascii="Times New Roman" w:eastAsia="WenQuanYi Zen Hei Sharp" w:hAnsi="Times New Roman" w:cs="Times New Roman"/>
          <w:b/>
          <w:bCs/>
          <w:color w:val="000000"/>
          <w:sz w:val="20"/>
          <w:szCs w:val="20"/>
        </w:rPr>
        <w:t>UYGULANACAK ÜAK TANIMLARI</w:t>
      </w:r>
    </w:p>
    <w:p w:rsidR="00D436D0" w:rsidRPr="00D436D0" w:rsidRDefault="00D436D0" w:rsidP="00D436D0">
      <w:pPr>
        <w:pStyle w:val="ListParagraph1"/>
        <w:tabs>
          <w:tab w:val="left" w:pos="142"/>
          <w:tab w:val="left" w:pos="284"/>
          <w:tab w:val="left" w:pos="5387"/>
        </w:tabs>
        <w:spacing w:after="0" w:line="240" w:lineRule="auto"/>
        <w:ind w:left="0"/>
        <w:jc w:val="both"/>
        <w:rPr>
          <w:rFonts w:ascii="Times New Roman" w:eastAsia="WenQuanYi Zen Hei Sharp" w:hAnsi="Times New Roman" w:cs="Times New Roman"/>
          <w:color w:val="000000"/>
          <w:sz w:val="20"/>
          <w:szCs w:val="20"/>
        </w:rPr>
      </w:pPr>
      <w:r w:rsidRPr="00CF5818">
        <w:rPr>
          <w:rFonts w:ascii="Times New Roman" w:eastAsia="WenQuanYi Zen Hei Sharp" w:hAnsi="Times New Roman" w:cs="Times New Roman"/>
          <w:b/>
          <w:bCs/>
          <w:color w:val="000000"/>
          <w:sz w:val="20"/>
          <w:szCs w:val="20"/>
        </w:rPr>
        <w:t xml:space="preserve">Tanınmış Ulusal Yayınevi: </w:t>
      </w:r>
      <w:r w:rsidRPr="00CF5818">
        <w:rPr>
          <w:rFonts w:ascii="Times New Roman" w:eastAsia="WenQuanYi Zen Hei Sharp" w:hAnsi="Times New Roman" w:cs="Times New Roman"/>
          <w:color w:val="000000"/>
          <w:sz w:val="20"/>
          <w:szCs w:val="20"/>
        </w:rPr>
        <w:t xml:space="preserve">En az beş yıl ulusal düzeyde düzenli faaliyet yürüten, yayınları Türkiye'deki üniversite kütüphanelerinde </w:t>
      </w:r>
      <w:proofErr w:type="spellStart"/>
      <w:r w:rsidRPr="00CF5818">
        <w:rPr>
          <w:rFonts w:ascii="Times New Roman" w:eastAsia="WenQuanYi Zen Hei Sharp" w:hAnsi="Times New Roman" w:cs="Times New Roman"/>
          <w:color w:val="000000"/>
          <w:sz w:val="20"/>
          <w:szCs w:val="20"/>
        </w:rPr>
        <w:t>kataloglanan</w:t>
      </w:r>
      <w:proofErr w:type="spellEnd"/>
      <w:r w:rsidRPr="00CF5818">
        <w:rPr>
          <w:rFonts w:ascii="Times New Roman" w:eastAsia="WenQuanYi Zen Hei Sharp" w:hAnsi="Times New Roman" w:cs="Times New Roman"/>
          <w:color w:val="000000"/>
          <w:sz w:val="20"/>
          <w:szCs w:val="20"/>
        </w:rPr>
        <w:t xml:space="preserve"> ve daha önce aynı alanda farklı yazarlara ait en az 20 kitap yayımlamış yayınevi.</w:t>
      </w:r>
    </w:p>
    <w:p w:rsidR="00D436D0" w:rsidRPr="00D436D0" w:rsidRDefault="00D436D0" w:rsidP="00D436D0">
      <w:pPr>
        <w:pStyle w:val="ListParagraph1"/>
        <w:tabs>
          <w:tab w:val="left" w:pos="142"/>
          <w:tab w:val="left" w:pos="284"/>
          <w:tab w:val="left" w:pos="5387"/>
        </w:tabs>
        <w:spacing w:after="0" w:line="240" w:lineRule="auto"/>
        <w:ind w:left="0"/>
        <w:jc w:val="both"/>
        <w:rPr>
          <w:rFonts w:ascii="Times New Roman" w:eastAsia="WenQuanYi Zen Hei Sharp" w:hAnsi="Times New Roman" w:cs="Times New Roman"/>
          <w:color w:val="000000"/>
          <w:sz w:val="20"/>
          <w:szCs w:val="20"/>
        </w:rPr>
      </w:pPr>
      <w:r w:rsidRPr="00CF5818">
        <w:rPr>
          <w:rFonts w:ascii="Times New Roman" w:eastAsia="WenQuanYi Zen Hei Sharp" w:hAnsi="Times New Roman" w:cs="Times New Roman"/>
          <w:b/>
          <w:bCs/>
          <w:color w:val="000000"/>
          <w:sz w:val="20"/>
          <w:szCs w:val="20"/>
        </w:rPr>
        <w:t xml:space="preserve">Tanınmış Uluslararası Yayınevi: </w:t>
      </w:r>
      <w:r w:rsidRPr="00CF5818">
        <w:rPr>
          <w:rFonts w:ascii="Times New Roman" w:eastAsia="WenQuanYi Zen Hei Sharp" w:hAnsi="Times New Roman" w:cs="Times New Roman"/>
          <w:color w:val="000000"/>
          <w:sz w:val="20"/>
          <w:szCs w:val="20"/>
        </w:rPr>
        <w:t>En az beş yıl uluslararası düzeyde düzenli faaliyet yürüten, yayımladığı kitaplar dünyanın bilinen üniversitelerinin kataloglarında yer alan ve aynı alanda farklı yazarlara ait en az 20 kitap yayımlamış yayınevi.</w:t>
      </w:r>
    </w:p>
    <w:p w:rsidR="00D436D0" w:rsidRPr="00D436D0" w:rsidRDefault="00D436D0" w:rsidP="00D436D0">
      <w:pPr>
        <w:pStyle w:val="ListParagraph1"/>
        <w:tabs>
          <w:tab w:val="left" w:pos="142"/>
          <w:tab w:val="left" w:pos="284"/>
          <w:tab w:val="left" w:pos="5387"/>
        </w:tabs>
        <w:spacing w:after="0" w:line="240" w:lineRule="auto"/>
        <w:ind w:left="0"/>
        <w:jc w:val="both"/>
        <w:rPr>
          <w:rFonts w:ascii="Times New Roman" w:eastAsia="WenQuanYi Zen Hei Sharp" w:hAnsi="Times New Roman" w:cs="Times New Roman"/>
          <w:color w:val="000000"/>
          <w:sz w:val="20"/>
          <w:szCs w:val="20"/>
        </w:rPr>
      </w:pPr>
      <w:r w:rsidRPr="00CF5818">
        <w:rPr>
          <w:rFonts w:ascii="Times New Roman" w:eastAsia="WenQuanYi Zen Hei Sharp" w:hAnsi="Times New Roman" w:cs="Times New Roman"/>
          <w:b/>
          <w:bCs/>
          <w:color w:val="000000"/>
          <w:sz w:val="20"/>
          <w:szCs w:val="20"/>
        </w:rPr>
        <w:t xml:space="preserve">Uluslararası Bilimsel Toplantı: </w:t>
      </w:r>
      <w:r w:rsidRPr="00CF5818">
        <w:rPr>
          <w:rFonts w:ascii="Times New Roman" w:eastAsia="WenQuanYi Zen Hei Sharp" w:hAnsi="Times New Roman" w:cs="Times New Roman"/>
          <w:color w:val="000000"/>
          <w:sz w:val="20"/>
          <w:szCs w:val="20"/>
        </w:rPr>
        <w:t>Konuşmacılarının en az %40'ının toplantının düzenlendiği ülke dışındaki bilim insanlarından oluştuğu bilimsel toplantı.</w:t>
      </w:r>
    </w:p>
    <w:p w:rsidR="00D436D0" w:rsidRPr="00D436D0" w:rsidRDefault="00D436D0" w:rsidP="00D436D0">
      <w:pPr>
        <w:pStyle w:val="ListParagraph1"/>
        <w:tabs>
          <w:tab w:val="left" w:pos="142"/>
          <w:tab w:val="left" w:pos="284"/>
          <w:tab w:val="left" w:pos="5387"/>
        </w:tabs>
        <w:spacing w:after="0" w:line="240" w:lineRule="auto"/>
        <w:ind w:left="0"/>
        <w:jc w:val="both"/>
        <w:rPr>
          <w:rFonts w:ascii="Times New Roman" w:eastAsia="WenQuanYi Zen Hei Sharp" w:hAnsi="Times New Roman" w:cs="Times New Roman"/>
          <w:color w:val="000000"/>
          <w:sz w:val="20"/>
          <w:szCs w:val="20"/>
        </w:rPr>
      </w:pPr>
      <w:r w:rsidRPr="00CF5818">
        <w:rPr>
          <w:rFonts w:ascii="Times New Roman" w:eastAsia="WenQuanYi Zen Hei Sharp" w:hAnsi="Times New Roman" w:cs="Times New Roman"/>
          <w:b/>
          <w:bCs/>
          <w:color w:val="000000"/>
          <w:sz w:val="20"/>
          <w:szCs w:val="20"/>
        </w:rPr>
        <w:t xml:space="preserve">Ulusal Bilimsel Toplantı: </w:t>
      </w:r>
      <w:r w:rsidRPr="00CF5818">
        <w:rPr>
          <w:rFonts w:ascii="Times New Roman" w:eastAsia="WenQuanYi Zen Hei Sharp" w:hAnsi="Times New Roman" w:cs="Times New Roman"/>
          <w:color w:val="000000"/>
          <w:sz w:val="20"/>
          <w:szCs w:val="20"/>
        </w:rPr>
        <w:t>Ulusal düzeyde farklı kurumlarda çalışan araştırmacı veya bilim insanlarının özgün görüş veya bulgularını paylaştıkları, sunum özetlerinin bilimsel ön incelemeden geçirilerek kabul edildiği toplantı.</w:t>
      </w:r>
    </w:p>
    <w:p w:rsidR="00D436D0" w:rsidRPr="00D436D0" w:rsidRDefault="00D436D0" w:rsidP="00D436D0">
      <w:pPr>
        <w:pStyle w:val="ListParagraph1"/>
        <w:tabs>
          <w:tab w:val="left" w:pos="142"/>
          <w:tab w:val="left" w:pos="284"/>
          <w:tab w:val="left" w:pos="538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5818">
        <w:rPr>
          <w:rFonts w:ascii="Times New Roman" w:eastAsia="WenQuanYi Zen Hei Sharp" w:hAnsi="Times New Roman" w:cs="Times New Roman"/>
          <w:b/>
          <w:bCs/>
          <w:color w:val="000000"/>
          <w:sz w:val="20"/>
          <w:szCs w:val="20"/>
        </w:rPr>
        <w:t xml:space="preserve">Yayımlanmış Makale: </w:t>
      </w:r>
      <w:proofErr w:type="spellStart"/>
      <w:r w:rsidRPr="00CF5818">
        <w:rPr>
          <w:rFonts w:ascii="Times New Roman" w:eastAsia="WenQuanYi Zen Hei Sharp" w:hAnsi="Times New Roman" w:cs="Times New Roman"/>
          <w:color w:val="000000"/>
          <w:sz w:val="20"/>
          <w:szCs w:val="20"/>
        </w:rPr>
        <w:t>Alaından</w:t>
      </w:r>
      <w:proofErr w:type="spellEnd"/>
      <w:r w:rsidRPr="00CF5818">
        <w:rPr>
          <w:rFonts w:ascii="Times New Roman" w:eastAsia="WenQuanYi Zen Hei Sharp" w:hAnsi="Times New Roman" w:cs="Times New Roman"/>
          <w:color w:val="000000"/>
          <w:sz w:val="20"/>
          <w:szCs w:val="20"/>
        </w:rPr>
        <w:t xml:space="preserve"> bilime katkı sağlamış olmak şartıyla özgün </w:t>
      </w:r>
      <w:proofErr w:type="gramStart"/>
      <w:r w:rsidRPr="00CF5818">
        <w:rPr>
          <w:rFonts w:ascii="Times New Roman" w:eastAsia="WenQuanYi Zen Hei Sharp" w:hAnsi="Times New Roman" w:cs="Times New Roman"/>
          <w:color w:val="000000"/>
          <w:sz w:val="20"/>
          <w:szCs w:val="20"/>
        </w:rPr>
        <w:t>kağıt</w:t>
      </w:r>
      <w:proofErr w:type="gramEnd"/>
      <w:r w:rsidRPr="00CF5818">
        <w:rPr>
          <w:rFonts w:ascii="Times New Roman" w:eastAsia="WenQuanYi Zen Hei Sharp" w:hAnsi="Times New Roman" w:cs="Times New Roman"/>
          <w:color w:val="000000"/>
          <w:sz w:val="20"/>
          <w:szCs w:val="20"/>
        </w:rPr>
        <w:t xml:space="preserve"> veya elektronik ortamda yayımlanmış veya yayımlanmak üzere DOI numarası almış makale.</w:t>
      </w:r>
    </w:p>
    <w:p w:rsidR="00CF5818" w:rsidRPr="00D436D0" w:rsidRDefault="00CF5818" w:rsidP="00D436D0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36D0" w:rsidRDefault="00D436D0">
      <w:pPr>
        <w:pStyle w:val="ListParagraph1"/>
        <w:tabs>
          <w:tab w:val="left" w:pos="142"/>
          <w:tab w:val="left" w:pos="284"/>
        </w:tabs>
        <w:ind w:left="0"/>
        <w:rPr>
          <w:rFonts w:ascii="Liberation Serif" w:hAnsi="Liberation Serif"/>
          <w:sz w:val="24"/>
          <w:szCs w:val="24"/>
          <w:shd w:val="clear" w:color="auto" w:fill="FFFF00"/>
        </w:rPr>
        <w:sectPr w:rsidR="00D436D0">
          <w:pgSz w:w="11906" w:h="16838"/>
          <w:pgMar w:top="1495" w:right="1080" w:bottom="1789" w:left="1080" w:header="1080" w:footer="1080" w:gutter="0"/>
          <w:cols w:space="708"/>
          <w:formProt w:val="0"/>
          <w:docGrid w:linePitch="360" w:charSpace="2047"/>
        </w:sectPr>
      </w:pPr>
    </w:p>
    <w:p w:rsidR="00D436D0" w:rsidRDefault="00D436D0">
      <w:pPr>
        <w:pStyle w:val="ListParagraph1"/>
        <w:tabs>
          <w:tab w:val="left" w:pos="142"/>
          <w:tab w:val="left" w:pos="284"/>
        </w:tabs>
        <w:ind w:left="0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2134E1" w:rsidRDefault="003D60FD">
      <w:pPr>
        <w:pStyle w:val="ListParagraph1"/>
        <w:tabs>
          <w:tab w:val="left" w:pos="284"/>
          <w:tab w:val="left" w:pos="709"/>
        </w:tabs>
        <w:spacing w:after="0" w:line="240" w:lineRule="auto"/>
        <w:ind w:left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YÜKSELTME İÇİN ARANILAN VE YERİNE GETİRİLEN KRİTERLER</w:t>
      </w:r>
    </w:p>
    <w:p w:rsidR="001350DF" w:rsidRDefault="001350DF" w:rsidP="001350DF">
      <w:pPr>
        <w:tabs>
          <w:tab w:val="left" w:pos="142"/>
          <w:tab w:val="left" w:pos="284"/>
        </w:tabs>
        <w:jc w:val="both"/>
        <w:rPr>
          <w:rFonts w:ascii="Liberation Serif" w:hAnsi="Liberation Serif"/>
          <w:b/>
          <w:color w:val="FF0000"/>
          <w:sz w:val="24"/>
          <w:szCs w:val="24"/>
        </w:rPr>
      </w:pPr>
    </w:p>
    <w:p w:rsidR="001350DF" w:rsidRPr="002C1C32" w:rsidRDefault="001350DF" w:rsidP="001350DF">
      <w:pPr>
        <w:tabs>
          <w:tab w:val="left" w:pos="142"/>
          <w:tab w:val="left" w:pos="284"/>
        </w:tabs>
        <w:jc w:val="both"/>
        <w:rPr>
          <w:rFonts w:ascii="Liberation Serif" w:hAnsi="Liberation Serif"/>
          <w:b/>
          <w:color w:val="auto"/>
          <w:sz w:val="24"/>
          <w:szCs w:val="24"/>
        </w:rPr>
      </w:pPr>
      <w:r w:rsidRPr="002C1C32">
        <w:rPr>
          <w:rFonts w:ascii="Liberation Serif" w:hAnsi="Liberation Serif"/>
          <w:b/>
          <w:color w:val="FF0000"/>
          <w:sz w:val="24"/>
          <w:szCs w:val="24"/>
        </w:rPr>
        <w:t xml:space="preserve">NOT: </w:t>
      </w:r>
      <w:r w:rsidRPr="002C1C32">
        <w:rPr>
          <w:rFonts w:ascii="Liberation Serif" w:hAnsi="Liberation Serif"/>
          <w:b/>
          <w:color w:val="auto"/>
          <w:sz w:val="24"/>
          <w:szCs w:val="24"/>
        </w:rPr>
        <w:t>LÜTFEN PUANLAMANIN YAPILMADIĞI/SİZİN İLE İLGİLİ OLMAYAN SATIRLARI SİL</w:t>
      </w:r>
      <w:r>
        <w:rPr>
          <w:rFonts w:ascii="Liberation Serif" w:hAnsi="Liberation Serif"/>
          <w:b/>
          <w:color w:val="auto"/>
          <w:sz w:val="24"/>
          <w:szCs w:val="24"/>
        </w:rPr>
        <w:t>DİKTEN SONRA BU UYARIYI DA SİLİN</w:t>
      </w:r>
      <w:r w:rsidRPr="002C1C32">
        <w:rPr>
          <w:rFonts w:ascii="Liberation Serif" w:hAnsi="Liberation Serif"/>
          <w:b/>
          <w:color w:val="auto"/>
          <w:sz w:val="24"/>
          <w:szCs w:val="24"/>
        </w:rPr>
        <w:t>!</w:t>
      </w:r>
    </w:p>
    <w:p w:rsidR="00E7730E" w:rsidRDefault="00E7730E">
      <w:pPr>
        <w:pStyle w:val="ListParagraph1"/>
        <w:tabs>
          <w:tab w:val="left" w:pos="142"/>
          <w:tab w:val="left" w:pos="284"/>
        </w:tabs>
        <w:ind w:left="0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C15156" w:rsidRPr="00C15156" w:rsidRDefault="003F6F18">
      <w:pPr>
        <w:pStyle w:val="ListParagraph1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00"/>
        </w:rPr>
        <w:t>Profesör</w:t>
      </w:r>
    </w:p>
    <w:p w:rsidR="00C15156" w:rsidRPr="00C15156" w:rsidRDefault="003F6F18">
      <w:pPr>
        <w:pStyle w:val="ListParagraph1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Profesör</w:t>
      </w:r>
      <w:r w:rsidR="00C15156" w:rsidRPr="00C15156">
        <w:rPr>
          <w:rFonts w:ascii="Times New Roman" w:hAnsi="Times New Roman" w:cs="Times New Roman"/>
          <w:sz w:val="20"/>
          <w:szCs w:val="20"/>
        </w:rPr>
        <w:t>liğe</w:t>
      </w:r>
      <w:proofErr w:type="spellEnd"/>
      <w:r w:rsidR="00C15156" w:rsidRPr="00C15156">
        <w:rPr>
          <w:rFonts w:ascii="Times New Roman" w:hAnsi="Times New Roman" w:cs="Times New Roman"/>
          <w:sz w:val="20"/>
          <w:szCs w:val="20"/>
        </w:rPr>
        <w:t xml:space="preserve"> atanma ve yükseltme için 2547 sayılı yasada belirlenen şartlarla birlikte adayların disiplinlere göre aşağıdaki tablolarda belirtilen koşulları sağlaması gerekir:</w:t>
      </w:r>
    </w:p>
    <w:p w:rsidR="00C15156" w:rsidRDefault="00C15156" w:rsidP="0079106D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C15156">
        <w:rPr>
          <w:rFonts w:ascii="Times New Roman" w:hAnsi="Times New Roman" w:cs="Times New Roman"/>
          <w:b/>
          <w:bCs/>
          <w:sz w:val="20"/>
          <w:szCs w:val="20"/>
        </w:rPr>
        <w:t>Fen Bilimleri ve Mühendislik</w:t>
      </w:r>
    </w:p>
    <w:p w:rsidR="000D3351" w:rsidRPr="00C15156" w:rsidRDefault="000D3351" w:rsidP="0079106D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0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518"/>
        <w:gridCol w:w="1276"/>
        <w:gridCol w:w="1559"/>
        <w:gridCol w:w="2410"/>
      </w:tblGrid>
      <w:tr w:rsidR="003F6F18" w:rsidRPr="00C15156" w:rsidTr="000D3351">
        <w:trPr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79106D">
            <w:pPr>
              <w:jc w:val="center"/>
              <w:rPr>
                <w:rFonts w:eastAsia="Calibri" w:cs="Times New Roman"/>
                <w:b/>
                <w:lang w:val="tr-TR" w:eastAsia="tr-TR"/>
              </w:rPr>
            </w:pPr>
            <w:r w:rsidRPr="00C15156">
              <w:rPr>
                <w:rFonts w:eastAsia="Calibri" w:cs="Times New Roman"/>
                <w:b/>
                <w:lang w:val="tr-TR" w:eastAsia="tr-TR"/>
              </w:rPr>
              <w:t>Tür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79106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15156">
              <w:rPr>
                <w:rFonts w:eastAsia="Calibri"/>
                <w:b/>
                <w:sz w:val="20"/>
                <w:szCs w:val="20"/>
                <w:lang w:eastAsia="tr-TR"/>
              </w:rPr>
              <w:t xml:space="preserve">Alınan </w:t>
            </w:r>
            <w:r>
              <w:rPr>
                <w:rFonts w:eastAsia="Calibri"/>
                <w:b/>
                <w:sz w:val="20"/>
                <w:szCs w:val="20"/>
                <w:lang w:eastAsia="tr-TR"/>
              </w:rPr>
              <w:t>p</w:t>
            </w:r>
            <w:r w:rsidRPr="00C15156">
              <w:rPr>
                <w:rFonts w:eastAsia="Calibri"/>
                <w:b/>
                <w:sz w:val="20"/>
                <w:szCs w:val="20"/>
                <w:lang w:eastAsia="tr-TR"/>
              </w:rPr>
              <w:t>uan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15156">
              <w:rPr>
                <w:b/>
                <w:bCs/>
                <w:sz w:val="20"/>
                <w:szCs w:val="20"/>
              </w:rPr>
              <w:t xml:space="preserve">Doçentlik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C15156">
              <w:rPr>
                <w:b/>
                <w:bCs/>
                <w:sz w:val="20"/>
                <w:szCs w:val="20"/>
              </w:rPr>
              <w:t xml:space="preserve">onrası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C15156">
              <w:rPr>
                <w:b/>
                <w:bCs/>
                <w:sz w:val="20"/>
                <w:szCs w:val="20"/>
              </w:rPr>
              <w:t xml:space="preserve">lınan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C15156">
              <w:rPr>
                <w:b/>
                <w:bCs/>
                <w:sz w:val="20"/>
                <w:szCs w:val="20"/>
              </w:rPr>
              <w:t>uan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  <w:lang w:eastAsia="tr-TR"/>
              </w:rPr>
            </w:pPr>
            <w:r w:rsidRPr="00C15156">
              <w:rPr>
                <w:b/>
                <w:bCs/>
                <w:sz w:val="20"/>
                <w:szCs w:val="20"/>
              </w:rPr>
              <w:t>Profesörlük için asgari koşullar</w:t>
            </w:r>
          </w:p>
        </w:tc>
      </w:tr>
      <w:tr w:rsidR="003F6F18" w:rsidRPr="00C15156" w:rsidTr="000D3351">
        <w:trPr>
          <w:trHeight w:val="667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79106D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 w:rsidRPr="00C15156">
              <w:rPr>
                <w:sz w:val="20"/>
                <w:szCs w:val="20"/>
              </w:rPr>
              <w:t>(1.1.1.a) türü yayın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79106D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7910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 w:rsidRPr="00C15156">
              <w:rPr>
                <w:sz w:val="20"/>
                <w:szCs w:val="20"/>
              </w:rPr>
              <w:t>300 puan (asgari 200 puan doçentlik sonrası)</w:t>
            </w:r>
          </w:p>
        </w:tc>
      </w:tr>
      <w:tr w:rsidR="003F6F18" w:rsidRPr="00C15156" w:rsidTr="000D3351">
        <w:trPr>
          <w:trHeight w:val="723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79106D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 w:rsidRPr="00C15156">
              <w:rPr>
                <w:sz w:val="20"/>
                <w:szCs w:val="20"/>
              </w:rPr>
              <w:t>Uluslararası etkinlikler (1.1)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79106D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7910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 w:rsidRPr="00C15156">
              <w:rPr>
                <w:sz w:val="20"/>
                <w:szCs w:val="20"/>
              </w:rPr>
              <w:t>460 puan</w:t>
            </w:r>
          </w:p>
        </w:tc>
      </w:tr>
      <w:tr w:rsidR="003F6F18" w:rsidRPr="00C15156" w:rsidTr="000D3351">
        <w:trPr>
          <w:trHeight w:val="691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79106D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 w:rsidRPr="00C15156">
              <w:rPr>
                <w:sz w:val="20"/>
                <w:szCs w:val="20"/>
              </w:rPr>
              <w:t>Atıflar (1.3.2.a)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79106D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7910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 w:rsidRPr="00C15156">
              <w:rPr>
                <w:sz w:val="20"/>
                <w:szCs w:val="20"/>
              </w:rPr>
              <w:t>60 puan</w:t>
            </w:r>
          </w:p>
        </w:tc>
      </w:tr>
      <w:tr w:rsidR="003F6F18" w:rsidRPr="00C15156" w:rsidTr="000D3351">
        <w:trPr>
          <w:trHeight w:val="765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79106D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 w:rsidRPr="00C15156">
              <w:rPr>
                <w:sz w:val="20"/>
                <w:szCs w:val="20"/>
              </w:rPr>
              <w:t>Tamamlanmış tez yönetimi (3.1.1.a-b-c)-(3.1.2.a-b-c)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79106D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7910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 w:rsidRPr="00C15156">
              <w:rPr>
                <w:sz w:val="20"/>
                <w:szCs w:val="20"/>
              </w:rPr>
              <w:t>45 puan</w:t>
            </w:r>
          </w:p>
        </w:tc>
      </w:tr>
      <w:tr w:rsidR="003F6F18" w:rsidRPr="00C15156" w:rsidTr="000D3351">
        <w:trPr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79106D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 w:rsidRPr="00C15156">
              <w:rPr>
                <w:sz w:val="20"/>
                <w:szCs w:val="20"/>
              </w:rPr>
              <w:t>Tamamlanmış araştırma etkinlikleri (2.5.1.a-b-c)-(2.5.2.a-b-c) veya (2.3)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79106D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7910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 w:rsidRPr="00C15156">
              <w:rPr>
                <w:sz w:val="20"/>
                <w:szCs w:val="20"/>
              </w:rPr>
              <w:t>40 puan</w:t>
            </w:r>
          </w:p>
        </w:tc>
      </w:tr>
      <w:tr w:rsidR="003F6F18" w:rsidRPr="00C15156" w:rsidTr="000D3351">
        <w:trPr>
          <w:trHeight w:val="715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79106D">
            <w:pPr>
              <w:pStyle w:val="Default"/>
              <w:rPr>
                <w:sz w:val="20"/>
                <w:szCs w:val="20"/>
              </w:rPr>
            </w:pPr>
            <w:r w:rsidRPr="00C15156">
              <w:rPr>
                <w:sz w:val="20"/>
                <w:szCs w:val="20"/>
              </w:rPr>
              <w:t xml:space="preserve">Tüm etkinlikler toplamı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79106D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7910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 w:rsidRPr="00C15156">
              <w:rPr>
                <w:sz w:val="20"/>
                <w:szCs w:val="20"/>
              </w:rPr>
              <w:t xml:space="preserve">700 puan (asgari 400 puan doçentlik sonrası) </w:t>
            </w:r>
          </w:p>
        </w:tc>
      </w:tr>
      <w:tr w:rsidR="00C15156" w:rsidRPr="00C15156" w:rsidTr="000D3351">
        <w:trPr>
          <w:jc w:val="center"/>
        </w:trPr>
        <w:tc>
          <w:tcPr>
            <w:tcW w:w="7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156" w:rsidRPr="00C15156" w:rsidRDefault="00C15156" w:rsidP="0079106D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</w:tr>
      <w:tr w:rsidR="00C15156" w:rsidRPr="00C15156" w:rsidTr="000D3351">
        <w:trPr>
          <w:jc w:val="center"/>
        </w:trPr>
        <w:tc>
          <w:tcPr>
            <w:tcW w:w="7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156" w:rsidRPr="00C15156" w:rsidRDefault="00C15156" w:rsidP="000D3351">
            <w:pPr>
              <w:pStyle w:val="Default"/>
              <w:jc w:val="both"/>
              <w:rPr>
                <w:rFonts w:eastAsia="Calibri"/>
                <w:b/>
                <w:lang w:eastAsia="tr-TR"/>
              </w:rPr>
            </w:pPr>
            <w:proofErr w:type="gramStart"/>
            <w:r w:rsidRPr="00C15156">
              <w:rPr>
                <w:sz w:val="20"/>
                <w:szCs w:val="20"/>
              </w:rPr>
              <w:t>Yukarıda belirtilen puanlama kategorilerinden “(1.1.1.a) türü yayın” ve “Uluslararası etkinlikler (1.1)” kategorilerinde belirtilen asgari koşullar sağlanmış ve ancak diğer 3 kategoriden birinde makul kabul edilebilecek bir puan eksikliği olduğu takdirde diğer kategorilerdeki puan yüksekliği veya akademik çalışma/etkinliğin olağan dışında kabul edilebilecek üstün niteliği dikkate alınarak adayın asgari koşulları s</w:t>
            </w:r>
            <w:r w:rsidR="000D3351">
              <w:rPr>
                <w:sz w:val="20"/>
                <w:szCs w:val="20"/>
              </w:rPr>
              <w:t>ağladığı kabul edilebilecektir.</w:t>
            </w:r>
            <w:proofErr w:type="gramEnd"/>
          </w:p>
        </w:tc>
      </w:tr>
    </w:tbl>
    <w:p w:rsidR="002134E1" w:rsidRDefault="002134E1"/>
    <w:p w:rsidR="002134E1" w:rsidRDefault="002134E1">
      <w:pPr>
        <w:rPr>
          <w:b/>
        </w:rPr>
      </w:pPr>
    </w:p>
    <w:p w:rsidR="0079106D" w:rsidRDefault="0079106D">
      <w:pPr>
        <w:rPr>
          <w:b/>
        </w:rPr>
      </w:pPr>
    </w:p>
    <w:p w:rsidR="0079106D" w:rsidRDefault="0079106D">
      <w:pPr>
        <w:rPr>
          <w:b/>
        </w:rPr>
      </w:pPr>
    </w:p>
    <w:p w:rsidR="0079106D" w:rsidRDefault="0079106D">
      <w:pPr>
        <w:rPr>
          <w:b/>
        </w:rPr>
      </w:pPr>
    </w:p>
    <w:p w:rsidR="0079106D" w:rsidRDefault="0079106D">
      <w:pPr>
        <w:rPr>
          <w:b/>
        </w:rPr>
      </w:pPr>
    </w:p>
    <w:p w:rsidR="0079106D" w:rsidRDefault="0079106D">
      <w:pPr>
        <w:rPr>
          <w:b/>
        </w:rPr>
      </w:pPr>
    </w:p>
    <w:p w:rsidR="0079106D" w:rsidRDefault="0079106D">
      <w:pPr>
        <w:rPr>
          <w:b/>
        </w:rPr>
      </w:pPr>
    </w:p>
    <w:p w:rsidR="0079106D" w:rsidRDefault="0079106D">
      <w:pPr>
        <w:rPr>
          <w:b/>
        </w:rPr>
      </w:pPr>
    </w:p>
    <w:p w:rsidR="0079106D" w:rsidRDefault="0079106D">
      <w:pPr>
        <w:rPr>
          <w:b/>
        </w:rPr>
      </w:pPr>
    </w:p>
    <w:p w:rsidR="0079106D" w:rsidRDefault="0079106D">
      <w:pPr>
        <w:rPr>
          <w:b/>
        </w:rPr>
      </w:pPr>
    </w:p>
    <w:p w:rsidR="001350DF" w:rsidRDefault="001350DF">
      <w:pPr>
        <w:rPr>
          <w:b/>
        </w:rPr>
        <w:sectPr w:rsidR="001350DF">
          <w:pgSz w:w="11906" w:h="16838"/>
          <w:pgMar w:top="1495" w:right="1080" w:bottom="1789" w:left="1080" w:header="1080" w:footer="1080" w:gutter="0"/>
          <w:cols w:space="708"/>
          <w:formProt w:val="0"/>
          <w:docGrid w:linePitch="360" w:charSpace="2047"/>
        </w:sectPr>
      </w:pPr>
    </w:p>
    <w:p w:rsidR="00156DA2" w:rsidRDefault="00156DA2">
      <w:pPr>
        <w:rPr>
          <w:b/>
        </w:rPr>
      </w:pPr>
    </w:p>
    <w:p w:rsidR="0079106D" w:rsidRDefault="0079106D" w:rsidP="0079106D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79106D">
        <w:rPr>
          <w:rFonts w:ascii="Times New Roman" w:hAnsi="Times New Roman" w:cs="Times New Roman"/>
          <w:b/>
          <w:bCs/>
          <w:sz w:val="20"/>
          <w:szCs w:val="20"/>
        </w:rPr>
        <w:t>Sosyal ve Beşeri Bilimler</w:t>
      </w:r>
    </w:p>
    <w:p w:rsidR="000D3351" w:rsidRDefault="000D3351" w:rsidP="0079106D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518"/>
        <w:gridCol w:w="1276"/>
        <w:gridCol w:w="1559"/>
        <w:gridCol w:w="2410"/>
      </w:tblGrid>
      <w:tr w:rsidR="003F6F18" w:rsidRPr="00C15156" w:rsidTr="000D3351">
        <w:trPr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0D3351">
            <w:pPr>
              <w:jc w:val="center"/>
              <w:rPr>
                <w:rFonts w:eastAsia="Calibri" w:cs="Times New Roman"/>
                <w:b/>
                <w:lang w:val="tr-TR" w:eastAsia="tr-TR"/>
              </w:rPr>
            </w:pPr>
            <w:r w:rsidRPr="00C15156">
              <w:rPr>
                <w:rFonts w:eastAsia="Calibri" w:cs="Times New Roman"/>
                <w:b/>
                <w:lang w:val="tr-TR" w:eastAsia="tr-TR"/>
              </w:rPr>
              <w:t>Tür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0D335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15156">
              <w:rPr>
                <w:rFonts w:eastAsia="Calibri"/>
                <w:b/>
                <w:sz w:val="20"/>
                <w:szCs w:val="20"/>
                <w:lang w:eastAsia="tr-TR"/>
              </w:rPr>
              <w:t xml:space="preserve">Alınan </w:t>
            </w:r>
            <w:r>
              <w:rPr>
                <w:rFonts w:eastAsia="Calibri"/>
                <w:b/>
                <w:sz w:val="20"/>
                <w:szCs w:val="20"/>
                <w:lang w:eastAsia="tr-TR"/>
              </w:rPr>
              <w:t>p</w:t>
            </w:r>
            <w:r w:rsidRPr="00C15156">
              <w:rPr>
                <w:rFonts w:eastAsia="Calibri"/>
                <w:b/>
                <w:sz w:val="20"/>
                <w:szCs w:val="20"/>
                <w:lang w:eastAsia="tr-TR"/>
              </w:rPr>
              <w:t>uan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15156">
              <w:rPr>
                <w:b/>
                <w:bCs/>
                <w:sz w:val="20"/>
                <w:szCs w:val="20"/>
              </w:rPr>
              <w:t xml:space="preserve">Doçentlik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C15156">
              <w:rPr>
                <w:b/>
                <w:bCs/>
                <w:sz w:val="20"/>
                <w:szCs w:val="20"/>
              </w:rPr>
              <w:t xml:space="preserve">onrası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C15156">
              <w:rPr>
                <w:b/>
                <w:bCs/>
                <w:sz w:val="20"/>
                <w:szCs w:val="20"/>
              </w:rPr>
              <w:t xml:space="preserve">lınan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C15156">
              <w:rPr>
                <w:b/>
                <w:bCs/>
                <w:sz w:val="20"/>
                <w:szCs w:val="20"/>
              </w:rPr>
              <w:t>uan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  <w:lang w:eastAsia="tr-TR"/>
              </w:rPr>
            </w:pPr>
            <w:r w:rsidRPr="00C15156">
              <w:rPr>
                <w:b/>
                <w:bCs/>
                <w:sz w:val="20"/>
                <w:szCs w:val="20"/>
              </w:rPr>
              <w:t>Profesörlük için asgari koşullar</w:t>
            </w:r>
          </w:p>
        </w:tc>
      </w:tr>
      <w:tr w:rsidR="003F6F18" w:rsidRPr="00C15156" w:rsidTr="000D3351">
        <w:trPr>
          <w:trHeight w:val="667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79106D" w:rsidRDefault="003F6F18" w:rsidP="000D3351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 w:rsidRPr="0079106D">
              <w:rPr>
                <w:sz w:val="20"/>
                <w:szCs w:val="20"/>
              </w:rPr>
              <w:t xml:space="preserve">(1.1.1.a) türü yayın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79106D" w:rsidRDefault="003F6F18" w:rsidP="000D3351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79106D" w:rsidRDefault="003F6F18" w:rsidP="000D33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79106D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 w:rsidRPr="0079106D">
              <w:rPr>
                <w:sz w:val="20"/>
                <w:szCs w:val="20"/>
              </w:rPr>
              <w:t>240 puan (asg</w:t>
            </w:r>
            <w:r>
              <w:rPr>
                <w:sz w:val="20"/>
                <w:szCs w:val="20"/>
              </w:rPr>
              <w:t>ari 140 puan doçentlik sonrası)</w:t>
            </w:r>
          </w:p>
        </w:tc>
      </w:tr>
      <w:tr w:rsidR="003F6F18" w:rsidRPr="00C15156" w:rsidTr="000D3351">
        <w:trPr>
          <w:trHeight w:val="723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79106D" w:rsidRDefault="003F6F18" w:rsidP="000D3351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 w:rsidRPr="0079106D">
              <w:rPr>
                <w:sz w:val="20"/>
                <w:szCs w:val="20"/>
              </w:rPr>
              <w:t xml:space="preserve">(1.2.1.a) türü yayın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79106D" w:rsidRDefault="003F6F18" w:rsidP="000D3351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79106D" w:rsidRDefault="003F6F18" w:rsidP="000D33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79106D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80 puan</w:t>
            </w:r>
          </w:p>
        </w:tc>
      </w:tr>
      <w:tr w:rsidR="003F6F18" w:rsidRPr="00C15156" w:rsidTr="000D3351">
        <w:trPr>
          <w:trHeight w:val="691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79106D" w:rsidRDefault="003F6F18" w:rsidP="000D3351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(1.1) ve (1.2)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79106D" w:rsidRDefault="003F6F18" w:rsidP="000D3351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79106D" w:rsidRDefault="003F6F18" w:rsidP="000D33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79106D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400 puan</w:t>
            </w:r>
          </w:p>
        </w:tc>
      </w:tr>
      <w:tr w:rsidR="003F6F18" w:rsidRPr="00C15156" w:rsidTr="000D3351">
        <w:trPr>
          <w:trHeight w:val="765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79106D" w:rsidRDefault="003F6F18" w:rsidP="000D3351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 w:rsidRPr="0079106D">
              <w:rPr>
                <w:sz w:val="20"/>
                <w:szCs w:val="20"/>
              </w:rPr>
              <w:t>Atıflar (1.3.2.a-b)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79106D" w:rsidRDefault="003F6F18" w:rsidP="000D3351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79106D" w:rsidRDefault="003F6F18" w:rsidP="000D33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79106D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35 puan</w:t>
            </w:r>
          </w:p>
        </w:tc>
      </w:tr>
      <w:tr w:rsidR="003F6F18" w:rsidRPr="00C15156" w:rsidTr="000D3351">
        <w:trPr>
          <w:trHeight w:val="765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79106D" w:rsidRDefault="003F6F18" w:rsidP="000D3351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 w:rsidRPr="0079106D">
              <w:rPr>
                <w:sz w:val="20"/>
                <w:szCs w:val="20"/>
              </w:rPr>
              <w:t>Tamamlanmış tez yönet</w:t>
            </w:r>
            <w:r>
              <w:rPr>
                <w:sz w:val="20"/>
                <w:szCs w:val="20"/>
              </w:rPr>
              <w:t>imi (3.1.1.a-b-c)-(3.1.2.a-b-c)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79106D" w:rsidRDefault="003F6F18" w:rsidP="000D3351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79106D" w:rsidRDefault="003F6F18" w:rsidP="000D33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79106D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45 puan</w:t>
            </w:r>
          </w:p>
        </w:tc>
      </w:tr>
      <w:tr w:rsidR="003F6F18" w:rsidRPr="00C15156" w:rsidTr="000D3351">
        <w:trPr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79106D" w:rsidRDefault="003F6F18" w:rsidP="000D3351">
            <w:pPr>
              <w:pStyle w:val="Default"/>
              <w:rPr>
                <w:sz w:val="20"/>
                <w:szCs w:val="20"/>
              </w:rPr>
            </w:pPr>
            <w:r w:rsidRPr="0079106D">
              <w:rPr>
                <w:sz w:val="20"/>
                <w:szCs w:val="20"/>
              </w:rPr>
              <w:t>Tamamlanmış araştırma etkinlikleri (2.5.1.</w:t>
            </w:r>
            <w:r>
              <w:rPr>
                <w:sz w:val="20"/>
                <w:szCs w:val="20"/>
              </w:rPr>
              <w:t>a-b-c)-(2.5.2.a-b-c) veya (2.3)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79106D" w:rsidRDefault="003F6F18" w:rsidP="000D3351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79106D" w:rsidRDefault="003F6F18" w:rsidP="000D33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79106D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30 puan</w:t>
            </w:r>
          </w:p>
        </w:tc>
      </w:tr>
      <w:tr w:rsidR="003F6F18" w:rsidRPr="00C15156" w:rsidTr="000D3351">
        <w:trPr>
          <w:trHeight w:val="715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79106D" w:rsidRDefault="003F6F18" w:rsidP="000D3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etkinlikler toplamı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79106D" w:rsidRDefault="003F6F18" w:rsidP="000D3351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79106D" w:rsidRDefault="003F6F18" w:rsidP="000D33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79106D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 w:rsidRPr="0079106D">
              <w:rPr>
                <w:sz w:val="20"/>
                <w:szCs w:val="20"/>
              </w:rPr>
              <w:t>700 puan (asg</w:t>
            </w:r>
            <w:r>
              <w:rPr>
                <w:sz w:val="20"/>
                <w:szCs w:val="20"/>
              </w:rPr>
              <w:t>ari 400 puan doçentlik sonrası)</w:t>
            </w:r>
          </w:p>
        </w:tc>
      </w:tr>
      <w:tr w:rsidR="000D3351" w:rsidRPr="00C15156" w:rsidTr="000D3351">
        <w:trPr>
          <w:jc w:val="center"/>
        </w:trPr>
        <w:tc>
          <w:tcPr>
            <w:tcW w:w="7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3351" w:rsidRPr="00C15156" w:rsidRDefault="000D3351" w:rsidP="000D3351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</w:tr>
      <w:tr w:rsidR="000D3351" w:rsidRPr="00C15156" w:rsidTr="000D3351">
        <w:trPr>
          <w:jc w:val="center"/>
        </w:trPr>
        <w:tc>
          <w:tcPr>
            <w:tcW w:w="7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3351" w:rsidRPr="00C15156" w:rsidRDefault="000D3351" w:rsidP="000D3351">
            <w:pPr>
              <w:pStyle w:val="Default"/>
              <w:jc w:val="both"/>
              <w:rPr>
                <w:rFonts w:eastAsia="Calibri"/>
                <w:b/>
                <w:lang w:eastAsia="tr-TR"/>
              </w:rPr>
            </w:pPr>
            <w:proofErr w:type="gramStart"/>
            <w:r w:rsidRPr="0079106D">
              <w:rPr>
                <w:sz w:val="20"/>
                <w:szCs w:val="20"/>
              </w:rPr>
              <w:t>Yukarıda belirtilen puanlama kategorilerinden “(1.1.1.a) türü yayın”, “(1.2.1.a) türü yayın” ve “(1.1) ve (1.2)” kategorilerinde belirtilen asgari koşullar sağlanmış ve ancak diğer 3 kategoriden birinde makul kabul edilebilecek bir puan eksikliği olduğu takdirde, diğer kategorilerdeki puan yüksekliği veya akademik çalışma/etkinliğin olağan dışında kabul edilebilecek üstün niteliği dikkate alınarak adayın asgari koşulları s</w:t>
            </w:r>
            <w:r>
              <w:rPr>
                <w:sz w:val="20"/>
                <w:szCs w:val="20"/>
              </w:rPr>
              <w:t>ağladığı kabul edilebilecektir.</w:t>
            </w:r>
            <w:proofErr w:type="gramEnd"/>
          </w:p>
        </w:tc>
      </w:tr>
    </w:tbl>
    <w:p w:rsidR="000D3351" w:rsidRDefault="000D3351" w:rsidP="000D3351"/>
    <w:p w:rsidR="000D3351" w:rsidRDefault="000D3351" w:rsidP="000D3351">
      <w:pPr>
        <w:rPr>
          <w:b/>
        </w:rPr>
      </w:pPr>
    </w:p>
    <w:p w:rsidR="000D3351" w:rsidRDefault="000D3351" w:rsidP="0079106D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856F3" w:rsidRDefault="000856F3" w:rsidP="0079106D">
      <w:pPr>
        <w:rPr>
          <w:b/>
        </w:rPr>
      </w:pPr>
    </w:p>
    <w:p w:rsidR="000856F3" w:rsidRDefault="000856F3" w:rsidP="0079106D">
      <w:pPr>
        <w:rPr>
          <w:b/>
        </w:rPr>
      </w:pPr>
    </w:p>
    <w:p w:rsidR="000856F3" w:rsidRDefault="000856F3" w:rsidP="0079106D">
      <w:pPr>
        <w:rPr>
          <w:b/>
        </w:rPr>
      </w:pPr>
    </w:p>
    <w:p w:rsidR="000856F3" w:rsidRDefault="000856F3" w:rsidP="0079106D">
      <w:pPr>
        <w:rPr>
          <w:b/>
        </w:rPr>
      </w:pPr>
    </w:p>
    <w:p w:rsidR="000856F3" w:rsidRDefault="000856F3" w:rsidP="0079106D">
      <w:pPr>
        <w:rPr>
          <w:b/>
        </w:rPr>
      </w:pPr>
    </w:p>
    <w:p w:rsidR="000856F3" w:rsidRDefault="000856F3" w:rsidP="0079106D">
      <w:pPr>
        <w:rPr>
          <w:b/>
        </w:rPr>
      </w:pPr>
    </w:p>
    <w:p w:rsidR="000856F3" w:rsidRDefault="000856F3" w:rsidP="0079106D">
      <w:pPr>
        <w:rPr>
          <w:b/>
        </w:rPr>
      </w:pPr>
    </w:p>
    <w:p w:rsidR="000856F3" w:rsidRDefault="000856F3" w:rsidP="0079106D">
      <w:pPr>
        <w:rPr>
          <w:b/>
        </w:rPr>
      </w:pPr>
    </w:p>
    <w:p w:rsidR="000856F3" w:rsidRDefault="000856F3" w:rsidP="0079106D">
      <w:pPr>
        <w:rPr>
          <w:b/>
        </w:rPr>
      </w:pPr>
    </w:p>
    <w:p w:rsidR="000856F3" w:rsidRDefault="000856F3" w:rsidP="0079106D">
      <w:pPr>
        <w:rPr>
          <w:b/>
        </w:rPr>
      </w:pPr>
    </w:p>
    <w:p w:rsidR="000856F3" w:rsidRDefault="000856F3" w:rsidP="0079106D">
      <w:pPr>
        <w:rPr>
          <w:b/>
        </w:rPr>
      </w:pPr>
    </w:p>
    <w:p w:rsidR="000856F3" w:rsidRDefault="000856F3" w:rsidP="0079106D">
      <w:pPr>
        <w:rPr>
          <w:b/>
        </w:rPr>
      </w:pPr>
    </w:p>
    <w:p w:rsidR="000856F3" w:rsidRDefault="000856F3" w:rsidP="0079106D">
      <w:pPr>
        <w:rPr>
          <w:b/>
        </w:rPr>
      </w:pPr>
    </w:p>
    <w:p w:rsidR="000856F3" w:rsidRDefault="000856F3" w:rsidP="0079106D">
      <w:pPr>
        <w:rPr>
          <w:b/>
        </w:rPr>
      </w:pPr>
    </w:p>
    <w:p w:rsidR="000D3351" w:rsidRDefault="000D3351" w:rsidP="0079106D">
      <w:pPr>
        <w:rPr>
          <w:b/>
        </w:rPr>
      </w:pPr>
    </w:p>
    <w:p w:rsidR="000D3351" w:rsidRDefault="000D3351" w:rsidP="0079106D">
      <w:pPr>
        <w:rPr>
          <w:b/>
        </w:rPr>
      </w:pPr>
    </w:p>
    <w:p w:rsidR="000D3351" w:rsidRDefault="000D3351" w:rsidP="0079106D">
      <w:pPr>
        <w:rPr>
          <w:b/>
        </w:rPr>
      </w:pPr>
    </w:p>
    <w:p w:rsidR="000D3351" w:rsidRDefault="000D3351" w:rsidP="0079106D">
      <w:pPr>
        <w:rPr>
          <w:b/>
        </w:rPr>
      </w:pPr>
    </w:p>
    <w:p w:rsidR="000856F3" w:rsidRDefault="000856F3" w:rsidP="0079106D">
      <w:pPr>
        <w:rPr>
          <w:b/>
        </w:rPr>
      </w:pPr>
    </w:p>
    <w:p w:rsidR="001350DF" w:rsidRDefault="001350DF" w:rsidP="0079106D">
      <w:pPr>
        <w:rPr>
          <w:b/>
        </w:rPr>
        <w:sectPr w:rsidR="001350DF">
          <w:pgSz w:w="11906" w:h="16838"/>
          <w:pgMar w:top="1495" w:right="1080" w:bottom="1789" w:left="1080" w:header="1080" w:footer="1080" w:gutter="0"/>
          <w:cols w:space="708"/>
          <w:formProt w:val="0"/>
          <w:docGrid w:linePitch="360" w:charSpace="2047"/>
        </w:sectPr>
      </w:pPr>
    </w:p>
    <w:p w:rsidR="0079106D" w:rsidRDefault="0079106D" w:rsidP="0079106D">
      <w:pPr>
        <w:rPr>
          <w:b/>
        </w:rPr>
      </w:pPr>
    </w:p>
    <w:p w:rsidR="0079106D" w:rsidRDefault="0079106D" w:rsidP="0079106D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Mimarlık, Planlama, Tasarım</w:t>
      </w:r>
    </w:p>
    <w:p w:rsidR="000D3351" w:rsidRPr="00C15156" w:rsidRDefault="000D3351" w:rsidP="000D3351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0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518"/>
        <w:gridCol w:w="1276"/>
        <w:gridCol w:w="1559"/>
        <w:gridCol w:w="2410"/>
      </w:tblGrid>
      <w:tr w:rsidR="003F6F18" w:rsidRPr="00C15156" w:rsidTr="000D3351">
        <w:trPr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0D3351">
            <w:pPr>
              <w:jc w:val="center"/>
              <w:rPr>
                <w:rFonts w:eastAsia="Calibri" w:cs="Times New Roman"/>
                <w:b/>
                <w:lang w:val="tr-TR" w:eastAsia="tr-TR"/>
              </w:rPr>
            </w:pPr>
            <w:r w:rsidRPr="00C15156">
              <w:rPr>
                <w:rFonts w:eastAsia="Calibri" w:cs="Times New Roman"/>
                <w:b/>
                <w:lang w:val="tr-TR" w:eastAsia="tr-TR"/>
              </w:rPr>
              <w:t>Tür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0D335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15156">
              <w:rPr>
                <w:rFonts w:eastAsia="Calibri"/>
                <w:b/>
                <w:sz w:val="20"/>
                <w:szCs w:val="20"/>
                <w:lang w:eastAsia="tr-TR"/>
              </w:rPr>
              <w:t xml:space="preserve">Alınan </w:t>
            </w:r>
            <w:r>
              <w:rPr>
                <w:rFonts w:eastAsia="Calibri"/>
                <w:b/>
                <w:sz w:val="20"/>
                <w:szCs w:val="20"/>
                <w:lang w:eastAsia="tr-TR"/>
              </w:rPr>
              <w:t>p</w:t>
            </w:r>
            <w:r w:rsidRPr="00C15156">
              <w:rPr>
                <w:rFonts w:eastAsia="Calibri"/>
                <w:b/>
                <w:sz w:val="20"/>
                <w:szCs w:val="20"/>
                <w:lang w:eastAsia="tr-TR"/>
              </w:rPr>
              <w:t>uan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15156">
              <w:rPr>
                <w:b/>
                <w:bCs/>
                <w:sz w:val="20"/>
                <w:szCs w:val="20"/>
              </w:rPr>
              <w:t xml:space="preserve">Doçentlik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C15156">
              <w:rPr>
                <w:b/>
                <w:bCs/>
                <w:sz w:val="20"/>
                <w:szCs w:val="20"/>
              </w:rPr>
              <w:t xml:space="preserve">onrası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C15156">
              <w:rPr>
                <w:b/>
                <w:bCs/>
                <w:sz w:val="20"/>
                <w:szCs w:val="20"/>
              </w:rPr>
              <w:t xml:space="preserve">lınan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C15156">
              <w:rPr>
                <w:b/>
                <w:bCs/>
                <w:sz w:val="20"/>
                <w:szCs w:val="20"/>
              </w:rPr>
              <w:t>uan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  <w:lang w:eastAsia="tr-TR"/>
              </w:rPr>
            </w:pPr>
            <w:r w:rsidRPr="00C15156">
              <w:rPr>
                <w:b/>
                <w:bCs/>
                <w:sz w:val="20"/>
                <w:szCs w:val="20"/>
              </w:rPr>
              <w:t>Profesörlük için asgari koşullar</w:t>
            </w:r>
          </w:p>
        </w:tc>
      </w:tr>
      <w:tr w:rsidR="003F6F18" w:rsidRPr="00C15156" w:rsidTr="000D3351">
        <w:trPr>
          <w:trHeight w:val="667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0D3351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(1.1.1.a) veya (2.4.1.a-b) veya (2.4.2.a-b) türü etkinlikler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0D3351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0D33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200 puan (asgari 100 puan doçentlik sonrası)</w:t>
            </w:r>
          </w:p>
        </w:tc>
      </w:tr>
      <w:tr w:rsidR="003F6F18" w:rsidRPr="00C15156" w:rsidTr="000D3351">
        <w:trPr>
          <w:trHeight w:val="723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0D3351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(1.2.1.a)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0D3351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0D33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40 puan</w:t>
            </w:r>
          </w:p>
        </w:tc>
      </w:tr>
      <w:tr w:rsidR="003F6F18" w:rsidRPr="00C15156" w:rsidTr="000D3351">
        <w:trPr>
          <w:trHeight w:val="691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0D3351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(1.1), (1.2) ve (2.4)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0D3351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0D33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400 puan</w:t>
            </w:r>
          </w:p>
        </w:tc>
      </w:tr>
      <w:tr w:rsidR="003F6F18" w:rsidRPr="00C15156" w:rsidTr="000D3351">
        <w:trPr>
          <w:trHeight w:val="765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0D3351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Atıflar (1.3.2)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0D3351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0D33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35 puan</w:t>
            </w:r>
          </w:p>
        </w:tc>
      </w:tr>
      <w:tr w:rsidR="003F6F18" w:rsidRPr="00C15156" w:rsidTr="000D3351">
        <w:trPr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0D3351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Tamamlanmış tez yönetimi (3.1.1.a-b-c)-(3.1.2.a-b-c)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0D3351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0D33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45 puan</w:t>
            </w:r>
          </w:p>
        </w:tc>
      </w:tr>
      <w:tr w:rsidR="003F6F18" w:rsidRPr="00C15156" w:rsidTr="000D3351">
        <w:trPr>
          <w:trHeight w:val="715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0D3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Tamamlanmış araştırma etkinlikleri (2.5.1.a-b-c)-(2.5.2.a-b-c) veya (2.3)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0D3351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0D33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30 puan</w:t>
            </w:r>
          </w:p>
        </w:tc>
      </w:tr>
      <w:tr w:rsidR="003F6F18" w:rsidRPr="00C15156" w:rsidTr="000D3351">
        <w:trPr>
          <w:trHeight w:val="715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Default="003F6F18" w:rsidP="000D33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etkinlikler toplamı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0D3351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0D33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700 puan (asgari 400 puan doçentlik sonrası)</w:t>
            </w:r>
          </w:p>
        </w:tc>
      </w:tr>
      <w:tr w:rsidR="000D3351" w:rsidRPr="00C15156" w:rsidTr="000D3351">
        <w:trPr>
          <w:jc w:val="center"/>
        </w:trPr>
        <w:tc>
          <w:tcPr>
            <w:tcW w:w="7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3351" w:rsidRPr="00C15156" w:rsidRDefault="000D3351" w:rsidP="000D3351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</w:tr>
      <w:tr w:rsidR="000D3351" w:rsidRPr="00C15156" w:rsidTr="000D3351">
        <w:trPr>
          <w:jc w:val="center"/>
        </w:trPr>
        <w:tc>
          <w:tcPr>
            <w:tcW w:w="7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3351" w:rsidRPr="00C15156" w:rsidRDefault="000D3351" w:rsidP="000D3351">
            <w:pPr>
              <w:pStyle w:val="Default"/>
              <w:jc w:val="both"/>
              <w:rPr>
                <w:rFonts w:eastAsia="Calibri"/>
                <w:b/>
                <w:lang w:eastAsia="tr-TR"/>
              </w:rPr>
            </w:pPr>
            <w:proofErr w:type="gramStart"/>
            <w:r>
              <w:rPr>
                <w:sz w:val="20"/>
                <w:szCs w:val="20"/>
              </w:rPr>
              <w:t>Yukarıda belirtilen puanlama kategorilerden “(1.1.1.a) veya (2.4.1.a-b) veya (2.4.2.a-b) türü etkinlikler”, “(1.2.1.a)” ve “(1.1), (1.2) ve (2.4)” kategorilerinde belirtilen asgari koşullar sağlanmış ve ancak diğer 3 kategoriden birinde makul kabul edilebilecek bir puan eksikliği olduğu takdirde, diğer kategorilerdeki puan yüksekliği veya akademik çalışma/etkinliğin olağan dışında kabul edilebilecek üstün niteliği dikkate alınarak adayın asgari koşulları sağladığı kabul edilebilecektir.</w:t>
            </w:r>
            <w:proofErr w:type="gramEnd"/>
          </w:p>
        </w:tc>
      </w:tr>
    </w:tbl>
    <w:p w:rsidR="000D3351" w:rsidRDefault="000D3351" w:rsidP="000D3351"/>
    <w:p w:rsidR="000D3351" w:rsidRDefault="000D3351" w:rsidP="000D3351">
      <w:pPr>
        <w:rPr>
          <w:b/>
        </w:rPr>
      </w:pPr>
    </w:p>
    <w:p w:rsidR="000D3351" w:rsidRDefault="000D3351" w:rsidP="0079106D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9106D" w:rsidRDefault="0079106D" w:rsidP="0079106D">
      <w:pPr>
        <w:rPr>
          <w:b/>
        </w:rPr>
      </w:pPr>
    </w:p>
    <w:p w:rsidR="0079106D" w:rsidRDefault="0079106D">
      <w:pPr>
        <w:rPr>
          <w:b/>
        </w:rPr>
      </w:pPr>
    </w:p>
    <w:p w:rsidR="0079106D" w:rsidRDefault="0079106D">
      <w:pPr>
        <w:rPr>
          <w:b/>
        </w:rPr>
      </w:pPr>
    </w:p>
    <w:p w:rsidR="0079106D" w:rsidRDefault="0079106D">
      <w:pPr>
        <w:rPr>
          <w:b/>
        </w:rPr>
      </w:pPr>
    </w:p>
    <w:p w:rsidR="0079106D" w:rsidRDefault="0079106D">
      <w:pPr>
        <w:rPr>
          <w:b/>
        </w:rPr>
      </w:pPr>
    </w:p>
    <w:p w:rsidR="0079106D" w:rsidRDefault="0079106D">
      <w:pPr>
        <w:rPr>
          <w:b/>
        </w:rPr>
      </w:pPr>
    </w:p>
    <w:p w:rsidR="0079106D" w:rsidRDefault="0079106D">
      <w:pPr>
        <w:rPr>
          <w:b/>
        </w:rPr>
      </w:pPr>
    </w:p>
    <w:p w:rsidR="0079106D" w:rsidRDefault="0079106D">
      <w:pPr>
        <w:rPr>
          <w:b/>
        </w:rPr>
      </w:pPr>
    </w:p>
    <w:p w:rsidR="0079106D" w:rsidRDefault="0079106D">
      <w:pPr>
        <w:rPr>
          <w:b/>
        </w:rPr>
      </w:pPr>
    </w:p>
    <w:p w:rsidR="0079106D" w:rsidRDefault="0079106D">
      <w:pPr>
        <w:rPr>
          <w:b/>
        </w:rPr>
      </w:pPr>
    </w:p>
    <w:p w:rsidR="0079106D" w:rsidRDefault="0079106D">
      <w:pPr>
        <w:rPr>
          <w:b/>
        </w:rPr>
      </w:pPr>
    </w:p>
    <w:p w:rsidR="0079106D" w:rsidRDefault="0079106D">
      <w:pPr>
        <w:rPr>
          <w:b/>
        </w:rPr>
      </w:pPr>
    </w:p>
    <w:p w:rsidR="0079106D" w:rsidRDefault="0079106D">
      <w:pPr>
        <w:rPr>
          <w:b/>
        </w:rPr>
      </w:pPr>
    </w:p>
    <w:p w:rsidR="0079106D" w:rsidRDefault="0079106D">
      <w:pPr>
        <w:rPr>
          <w:b/>
        </w:rPr>
      </w:pPr>
    </w:p>
    <w:p w:rsidR="0079106D" w:rsidRDefault="0079106D">
      <w:pPr>
        <w:rPr>
          <w:b/>
        </w:rPr>
      </w:pPr>
    </w:p>
    <w:p w:rsidR="0079106D" w:rsidRDefault="0079106D">
      <w:pPr>
        <w:rPr>
          <w:b/>
        </w:rPr>
      </w:pPr>
    </w:p>
    <w:p w:rsidR="0079106D" w:rsidRDefault="0079106D">
      <w:pPr>
        <w:rPr>
          <w:b/>
        </w:rPr>
      </w:pPr>
    </w:p>
    <w:p w:rsidR="0079106D" w:rsidRDefault="0079106D">
      <w:pPr>
        <w:rPr>
          <w:b/>
        </w:rPr>
      </w:pPr>
    </w:p>
    <w:p w:rsidR="0079106D" w:rsidRDefault="0079106D">
      <w:pPr>
        <w:rPr>
          <w:b/>
        </w:rPr>
      </w:pPr>
    </w:p>
    <w:p w:rsidR="0079106D" w:rsidRDefault="0079106D">
      <w:pPr>
        <w:rPr>
          <w:b/>
        </w:rPr>
      </w:pPr>
    </w:p>
    <w:p w:rsidR="001350DF" w:rsidRDefault="001350DF">
      <w:pPr>
        <w:rPr>
          <w:b/>
        </w:rPr>
        <w:sectPr w:rsidR="001350DF">
          <w:pgSz w:w="11906" w:h="16838"/>
          <w:pgMar w:top="1495" w:right="1080" w:bottom="1789" w:left="1080" w:header="1080" w:footer="1080" w:gutter="0"/>
          <w:cols w:space="708"/>
          <w:formProt w:val="0"/>
          <w:docGrid w:linePitch="360" w:charSpace="2047"/>
        </w:sect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Güzel Sanatlar</w:t>
      </w:r>
    </w:p>
    <w:p w:rsidR="000D3351" w:rsidRDefault="000D3351" w:rsidP="000856F3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518"/>
        <w:gridCol w:w="1276"/>
        <w:gridCol w:w="1559"/>
        <w:gridCol w:w="2410"/>
      </w:tblGrid>
      <w:tr w:rsidR="003F6F18" w:rsidRPr="00C15156" w:rsidTr="000D3351">
        <w:trPr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0D3351">
            <w:pPr>
              <w:jc w:val="center"/>
              <w:rPr>
                <w:rFonts w:eastAsia="Calibri" w:cs="Times New Roman"/>
                <w:b/>
                <w:lang w:val="tr-TR" w:eastAsia="tr-TR"/>
              </w:rPr>
            </w:pPr>
            <w:r w:rsidRPr="00C15156">
              <w:rPr>
                <w:rFonts w:eastAsia="Calibri" w:cs="Times New Roman"/>
                <w:b/>
                <w:lang w:val="tr-TR" w:eastAsia="tr-TR"/>
              </w:rPr>
              <w:t>Tür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0D335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15156">
              <w:rPr>
                <w:rFonts w:eastAsia="Calibri"/>
                <w:b/>
                <w:sz w:val="20"/>
                <w:szCs w:val="20"/>
                <w:lang w:eastAsia="tr-TR"/>
              </w:rPr>
              <w:t xml:space="preserve">Alınan </w:t>
            </w:r>
            <w:r>
              <w:rPr>
                <w:rFonts w:eastAsia="Calibri"/>
                <w:b/>
                <w:sz w:val="20"/>
                <w:szCs w:val="20"/>
                <w:lang w:eastAsia="tr-TR"/>
              </w:rPr>
              <w:t>p</w:t>
            </w:r>
            <w:r w:rsidRPr="00C15156">
              <w:rPr>
                <w:rFonts w:eastAsia="Calibri"/>
                <w:b/>
                <w:sz w:val="20"/>
                <w:szCs w:val="20"/>
                <w:lang w:eastAsia="tr-TR"/>
              </w:rPr>
              <w:t>uan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15156">
              <w:rPr>
                <w:b/>
                <w:bCs/>
                <w:sz w:val="20"/>
                <w:szCs w:val="20"/>
              </w:rPr>
              <w:t xml:space="preserve">Doçentlik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C15156">
              <w:rPr>
                <w:b/>
                <w:bCs/>
                <w:sz w:val="20"/>
                <w:szCs w:val="20"/>
              </w:rPr>
              <w:t xml:space="preserve">onrası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C15156">
              <w:rPr>
                <w:b/>
                <w:bCs/>
                <w:sz w:val="20"/>
                <w:szCs w:val="20"/>
              </w:rPr>
              <w:t xml:space="preserve">lınan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C15156">
              <w:rPr>
                <w:b/>
                <w:bCs/>
                <w:sz w:val="20"/>
                <w:szCs w:val="20"/>
              </w:rPr>
              <w:t>uan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  <w:lang w:eastAsia="tr-TR"/>
              </w:rPr>
            </w:pPr>
            <w:r w:rsidRPr="00C15156">
              <w:rPr>
                <w:b/>
                <w:bCs/>
                <w:sz w:val="20"/>
                <w:szCs w:val="20"/>
              </w:rPr>
              <w:t>Profesörlük için asgari koşullar</w:t>
            </w:r>
          </w:p>
        </w:tc>
      </w:tr>
      <w:tr w:rsidR="003F6F18" w:rsidRPr="00C15156" w:rsidTr="000D3351">
        <w:trPr>
          <w:trHeight w:val="667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0D3351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(1.1.1.a), (1.2.1.a), (2.4.1.a-b), (2.4.2.a-b) veya (2.4.3.a-d-e) türü etkinlikler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0D3351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0D33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Default="003F6F18" w:rsidP="00AD10C0">
            <w:pPr>
              <w:pStyle w:val="Default"/>
            </w:pPr>
            <w:r>
              <w:rPr>
                <w:sz w:val="20"/>
                <w:szCs w:val="20"/>
              </w:rPr>
              <w:t xml:space="preserve">260 puan (asgari 160 puan doçentlik sonrası) </w:t>
            </w:r>
          </w:p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</w:p>
        </w:tc>
      </w:tr>
      <w:tr w:rsidR="003F6F18" w:rsidRPr="00C15156" w:rsidTr="000D3351">
        <w:trPr>
          <w:trHeight w:val="723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0D3351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(1.1), (2.1) veya (2.4) türü etkinlikler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0D3351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0D33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460 puan</w:t>
            </w:r>
          </w:p>
        </w:tc>
      </w:tr>
      <w:tr w:rsidR="003F6F18" w:rsidRPr="00C15156" w:rsidTr="000D3351">
        <w:trPr>
          <w:trHeight w:val="691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0D3351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Tamamlanmış tez yönetimi (3.1.1.a-b-c)-(3.1.2.a-b-c)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0D3351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0D33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16 puan</w:t>
            </w:r>
          </w:p>
        </w:tc>
      </w:tr>
      <w:tr w:rsidR="003F6F18" w:rsidRPr="00C15156" w:rsidTr="000D3351">
        <w:trPr>
          <w:trHeight w:val="765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0D3351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Tamamlanmış araştırma etkinlikleri (2.5.1.a-b-c)-(2.5.2.a-b-c) veya (2.3)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0D3351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0D33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30 puan</w:t>
            </w:r>
          </w:p>
        </w:tc>
      </w:tr>
      <w:tr w:rsidR="003F6F18" w:rsidRPr="00C15156" w:rsidTr="000D3351">
        <w:trPr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0D3351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Tüm etkinlikler toplamı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0D3351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0D33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700 puan (asgari 400 puan doçentlik sonrası)</w:t>
            </w:r>
          </w:p>
        </w:tc>
      </w:tr>
      <w:tr w:rsidR="000D3351" w:rsidRPr="00C15156" w:rsidTr="000D3351">
        <w:trPr>
          <w:jc w:val="center"/>
        </w:trPr>
        <w:tc>
          <w:tcPr>
            <w:tcW w:w="7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3351" w:rsidRPr="00C15156" w:rsidRDefault="000D3351" w:rsidP="000D3351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</w:tr>
      <w:tr w:rsidR="000D3351" w:rsidRPr="00C15156" w:rsidTr="000D3351">
        <w:trPr>
          <w:jc w:val="center"/>
        </w:trPr>
        <w:tc>
          <w:tcPr>
            <w:tcW w:w="7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3351" w:rsidRPr="00C15156" w:rsidRDefault="000D3351" w:rsidP="000D3351">
            <w:pPr>
              <w:pStyle w:val="Default"/>
              <w:jc w:val="both"/>
              <w:rPr>
                <w:rFonts w:eastAsia="Calibri"/>
                <w:b/>
                <w:lang w:eastAsia="tr-TR"/>
              </w:rPr>
            </w:pPr>
            <w:proofErr w:type="gramStart"/>
            <w:r>
              <w:rPr>
                <w:sz w:val="20"/>
                <w:szCs w:val="20"/>
              </w:rPr>
              <w:t>Yukarıda belirtilen puanlama kategorilerden “(1.1.1.a), (1.2.1.a), (2.4.1.a-b), (2.4.2.a-b) veya (2.4.3.a-d-e) türü etkinlikler ” ve “(1.1), (2.1) veya (2.4) türü etkinlikler” kategorilerinde belirtilen asgari koşullar sağlanmış ve ancak diğer 2 kategoriden birinde makul kabul edilebilecek bir puan eksikliği olduğu takdirde, diğer kategorilerdeki puan yüksekliği veya akademik çalışma/etkinliğin olağan dışında kabul edilebilecek üstün niteliği dikkate alınarak adayın asgari koşulu sağladığı kabul edilebilecektir.</w:t>
            </w:r>
            <w:proofErr w:type="gramEnd"/>
          </w:p>
        </w:tc>
      </w:tr>
    </w:tbl>
    <w:p w:rsidR="000D3351" w:rsidRDefault="000D3351" w:rsidP="000D3351"/>
    <w:p w:rsidR="000D3351" w:rsidRDefault="000D3351" w:rsidP="000D3351">
      <w:pPr>
        <w:rPr>
          <w:b/>
        </w:rPr>
      </w:pPr>
    </w:p>
    <w:p w:rsidR="000D3351" w:rsidRDefault="000D3351" w:rsidP="000D3351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D3351" w:rsidRDefault="000D3351" w:rsidP="000D3351">
      <w:pPr>
        <w:rPr>
          <w:b/>
        </w:rPr>
      </w:pPr>
    </w:p>
    <w:p w:rsidR="000D3351" w:rsidRDefault="000D3351" w:rsidP="000856F3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00"/>
        </w:rPr>
      </w:pPr>
    </w:p>
    <w:p w:rsidR="000D3351" w:rsidRDefault="000D3351" w:rsidP="000856F3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00"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1350DF" w:rsidRDefault="001350DF" w:rsidP="000856F3">
      <w:pPr>
        <w:rPr>
          <w:b/>
        </w:rPr>
        <w:sectPr w:rsidR="001350DF">
          <w:pgSz w:w="11906" w:h="16838"/>
          <w:pgMar w:top="1495" w:right="1080" w:bottom="1789" w:left="1080" w:header="1080" w:footer="1080" w:gutter="0"/>
          <w:cols w:space="708"/>
          <w:formProt w:val="0"/>
          <w:docGrid w:linePitch="360" w:charSpace="2047"/>
        </w:sect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Hukuk</w:t>
      </w:r>
    </w:p>
    <w:p w:rsidR="000D3351" w:rsidRDefault="000D3351" w:rsidP="000856F3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518"/>
        <w:gridCol w:w="1276"/>
        <w:gridCol w:w="1559"/>
        <w:gridCol w:w="2410"/>
      </w:tblGrid>
      <w:tr w:rsidR="003F6F18" w:rsidRPr="00C15156" w:rsidTr="000D3351">
        <w:trPr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0D3351">
            <w:pPr>
              <w:jc w:val="center"/>
              <w:rPr>
                <w:rFonts w:eastAsia="Calibri" w:cs="Times New Roman"/>
                <w:b/>
                <w:lang w:val="tr-TR" w:eastAsia="tr-TR"/>
              </w:rPr>
            </w:pPr>
            <w:r w:rsidRPr="00C15156">
              <w:rPr>
                <w:rFonts w:eastAsia="Calibri" w:cs="Times New Roman"/>
                <w:b/>
                <w:lang w:val="tr-TR" w:eastAsia="tr-TR"/>
              </w:rPr>
              <w:t>Tür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0D335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15156">
              <w:rPr>
                <w:rFonts w:eastAsia="Calibri"/>
                <w:b/>
                <w:sz w:val="20"/>
                <w:szCs w:val="20"/>
                <w:lang w:eastAsia="tr-TR"/>
              </w:rPr>
              <w:t xml:space="preserve">Alınan </w:t>
            </w:r>
            <w:r>
              <w:rPr>
                <w:rFonts w:eastAsia="Calibri"/>
                <w:b/>
                <w:sz w:val="20"/>
                <w:szCs w:val="20"/>
                <w:lang w:eastAsia="tr-TR"/>
              </w:rPr>
              <w:t>p</w:t>
            </w:r>
            <w:r w:rsidRPr="00C15156">
              <w:rPr>
                <w:rFonts w:eastAsia="Calibri"/>
                <w:b/>
                <w:sz w:val="20"/>
                <w:szCs w:val="20"/>
                <w:lang w:eastAsia="tr-TR"/>
              </w:rPr>
              <w:t>uan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15156">
              <w:rPr>
                <w:b/>
                <w:bCs/>
                <w:sz w:val="20"/>
                <w:szCs w:val="20"/>
              </w:rPr>
              <w:t xml:space="preserve">Doçentlik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C15156">
              <w:rPr>
                <w:b/>
                <w:bCs/>
                <w:sz w:val="20"/>
                <w:szCs w:val="20"/>
              </w:rPr>
              <w:t xml:space="preserve">onrası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C15156">
              <w:rPr>
                <w:b/>
                <w:bCs/>
                <w:sz w:val="20"/>
                <w:szCs w:val="20"/>
              </w:rPr>
              <w:t xml:space="preserve">lınan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C15156">
              <w:rPr>
                <w:b/>
                <w:bCs/>
                <w:sz w:val="20"/>
                <w:szCs w:val="20"/>
              </w:rPr>
              <w:t>uan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  <w:lang w:eastAsia="tr-TR"/>
              </w:rPr>
            </w:pPr>
            <w:r w:rsidRPr="00C15156">
              <w:rPr>
                <w:b/>
                <w:bCs/>
                <w:sz w:val="20"/>
                <w:szCs w:val="20"/>
              </w:rPr>
              <w:t>Profesörlük için asgari koşullar</w:t>
            </w:r>
          </w:p>
        </w:tc>
      </w:tr>
      <w:tr w:rsidR="003F6F18" w:rsidRPr="00C15156" w:rsidTr="000D3351">
        <w:trPr>
          <w:trHeight w:val="667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(1.1.1.a) veya (1.2.1.a) türü etkinlikler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240 puan (asgari 160 puan doçentlik sonrası)</w:t>
            </w:r>
          </w:p>
        </w:tc>
      </w:tr>
      <w:tr w:rsidR="003F6F18" w:rsidRPr="00C15156" w:rsidTr="000D3351">
        <w:trPr>
          <w:trHeight w:val="723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(1.1.5.a), (1.1.5.d) ve (1.2.4.a) türü etkinlikler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100 puan</w:t>
            </w:r>
          </w:p>
        </w:tc>
      </w:tr>
      <w:tr w:rsidR="003F6F18" w:rsidRPr="00C15156" w:rsidTr="000D3351">
        <w:trPr>
          <w:trHeight w:val="691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(1.1) veya (1.2) türü etkinlikler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460 puan</w:t>
            </w:r>
          </w:p>
        </w:tc>
      </w:tr>
      <w:tr w:rsidR="003F6F18" w:rsidRPr="00C15156" w:rsidTr="000D3351">
        <w:trPr>
          <w:trHeight w:val="765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Atıflar (1.3.2)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12 puan</w:t>
            </w:r>
          </w:p>
        </w:tc>
      </w:tr>
      <w:tr w:rsidR="003F6F18" w:rsidRPr="00C15156" w:rsidTr="000D3351">
        <w:trPr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Tamamlanmış tez yönetimi (3.1.1.a-b-c)-(3.1.2.a-b-c)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48 puan</w:t>
            </w:r>
          </w:p>
        </w:tc>
      </w:tr>
      <w:tr w:rsidR="003F6F18" w:rsidRPr="00C15156" w:rsidTr="000D3351">
        <w:trPr>
          <w:trHeight w:val="715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Default="003F6F18" w:rsidP="00AD10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etkinlikler toplamı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700 puan (asgari 400 puan doçentlik sonrası)</w:t>
            </w:r>
          </w:p>
        </w:tc>
      </w:tr>
      <w:tr w:rsidR="000D3351" w:rsidRPr="00C15156" w:rsidTr="000D3351">
        <w:trPr>
          <w:jc w:val="center"/>
        </w:trPr>
        <w:tc>
          <w:tcPr>
            <w:tcW w:w="7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3351" w:rsidRPr="00C15156" w:rsidRDefault="000D3351" w:rsidP="000D3351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</w:tr>
      <w:tr w:rsidR="000D3351" w:rsidRPr="00C15156" w:rsidTr="000D3351">
        <w:trPr>
          <w:jc w:val="center"/>
        </w:trPr>
        <w:tc>
          <w:tcPr>
            <w:tcW w:w="7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3351" w:rsidRPr="00C15156" w:rsidRDefault="001350DF" w:rsidP="000D3351">
            <w:pPr>
              <w:pStyle w:val="Default"/>
              <w:jc w:val="both"/>
              <w:rPr>
                <w:rFonts w:eastAsia="Calibri"/>
                <w:b/>
                <w:lang w:eastAsia="tr-TR"/>
              </w:rPr>
            </w:pPr>
            <w:proofErr w:type="gramStart"/>
            <w:r>
              <w:rPr>
                <w:sz w:val="20"/>
                <w:szCs w:val="20"/>
              </w:rPr>
              <w:t>Yukarıda belirtilen puanlama kategorilerden “(1.1.1.a) veya (1.2.1.a) türü etkinlikler”, “(1.2.4.a) türü etkinlikler” ve “(1.1) veya (1.2) türü etkinlikler” kategorilerinde belirtilen asgari koşullar sağlanmış ve ancak diğer 2 kategoriden birinde makul kabul edilebilecek bir puan eksikliği olduğu takdirde, diğer kategorilerdeki puan yüksekliği veya akademik çalışma/etkinliğin olağan dışında kabul edilebilecek üstün niteliği dikkate alınarak adayın asgari koşulu sağladığı kabul edilebilecektir.</w:t>
            </w:r>
            <w:proofErr w:type="gramEnd"/>
          </w:p>
        </w:tc>
      </w:tr>
    </w:tbl>
    <w:p w:rsidR="000D3351" w:rsidRDefault="000D3351" w:rsidP="000D3351"/>
    <w:p w:rsidR="000D3351" w:rsidRDefault="000D3351" w:rsidP="000D3351">
      <w:pPr>
        <w:rPr>
          <w:b/>
        </w:rPr>
      </w:pPr>
    </w:p>
    <w:p w:rsidR="000D3351" w:rsidRDefault="000D3351" w:rsidP="000D3351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D3351" w:rsidRDefault="000D3351" w:rsidP="000D3351">
      <w:pPr>
        <w:rPr>
          <w:b/>
        </w:rPr>
      </w:pPr>
    </w:p>
    <w:p w:rsidR="000D3351" w:rsidRDefault="000D3351" w:rsidP="000856F3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D3351" w:rsidRDefault="000D3351" w:rsidP="000856F3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rPr>
          <w:b/>
        </w:rPr>
      </w:pPr>
    </w:p>
    <w:p w:rsidR="001350DF" w:rsidRDefault="001350DF" w:rsidP="000856F3">
      <w:pPr>
        <w:rPr>
          <w:b/>
        </w:rPr>
        <w:sectPr w:rsidR="001350DF">
          <w:pgSz w:w="11906" w:h="16838"/>
          <w:pgMar w:top="1495" w:right="1080" w:bottom="1789" w:left="1080" w:header="1080" w:footer="1080" w:gutter="0"/>
          <w:cols w:space="708"/>
          <w:formProt w:val="0"/>
          <w:docGrid w:linePitch="360" w:charSpace="2047"/>
        </w:sectPr>
      </w:pPr>
    </w:p>
    <w:p w:rsidR="000856F3" w:rsidRDefault="000856F3" w:rsidP="000856F3">
      <w:pPr>
        <w:rPr>
          <w:b/>
        </w:rPr>
      </w:pPr>
    </w:p>
    <w:p w:rsidR="000856F3" w:rsidRDefault="000856F3" w:rsidP="000856F3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Sivil Havacılık</w:t>
      </w:r>
    </w:p>
    <w:p w:rsidR="001350DF" w:rsidRDefault="001350DF" w:rsidP="000856F3">
      <w:pPr>
        <w:pStyle w:val="ListParagraph1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518"/>
        <w:gridCol w:w="1276"/>
        <w:gridCol w:w="1559"/>
        <w:gridCol w:w="2410"/>
      </w:tblGrid>
      <w:tr w:rsidR="003F6F18" w:rsidRPr="00C15156" w:rsidTr="00AD10C0">
        <w:trPr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jc w:val="center"/>
              <w:rPr>
                <w:rFonts w:eastAsia="Calibri" w:cs="Times New Roman"/>
                <w:b/>
                <w:lang w:val="tr-TR" w:eastAsia="tr-TR"/>
              </w:rPr>
            </w:pPr>
            <w:r w:rsidRPr="00C15156">
              <w:rPr>
                <w:rFonts w:eastAsia="Calibri" w:cs="Times New Roman"/>
                <w:b/>
                <w:lang w:val="tr-TR" w:eastAsia="tr-TR"/>
              </w:rPr>
              <w:t>Tür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15156">
              <w:rPr>
                <w:rFonts w:eastAsia="Calibri"/>
                <w:b/>
                <w:sz w:val="20"/>
                <w:szCs w:val="20"/>
                <w:lang w:eastAsia="tr-TR"/>
              </w:rPr>
              <w:t xml:space="preserve">Alınan </w:t>
            </w:r>
            <w:r>
              <w:rPr>
                <w:rFonts w:eastAsia="Calibri"/>
                <w:b/>
                <w:sz w:val="20"/>
                <w:szCs w:val="20"/>
                <w:lang w:eastAsia="tr-TR"/>
              </w:rPr>
              <w:t>p</w:t>
            </w:r>
            <w:r w:rsidRPr="00C15156">
              <w:rPr>
                <w:rFonts w:eastAsia="Calibri"/>
                <w:b/>
                <w:sz w:val="20"/>
                <w:szCs w:val="20"/>
                <w:lang w:eastAsia="tr-TR"/>
              </w:rPr>
              <w:t>uan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15156">
              <w:rPr>
                <w:b/>
                <w:bCs/>
                <w:sz w:val="20"/>
                <w:szCs w:val="20"/>
              </w:rPr>
              <w:t xml:space="preserve">Doçentlik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C15156">
              <w:rPr>
                <w:b/>
                <w:bCs/>
                <w:sz w:val="20"/>
                <w:szCs w:val="20"/>
              </w:rPr>
              <w:t xml:space="preserve">onrası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C15156">
              <w:rPr>
                <w:b/>
                <w:bCs/>
                <w:sz w:val="20"/>
                <w:szCs w:val="20"/>
              </w:rPr>
              <w:t xml:space="preserve">lınan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C15156">
              <w:rPr>
                <w:b/>
                <w:bCs/>
                <w:sz w:val="20"/>
                <w:szCs w:val="20"/>
              </w:rPr>
              <w:t>uan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jc w:val="center"/>
              <w:rPr>
                <w:rFonts w:eastAsia="Calibri"/>
                <w:b/>
                <w:sz w:val="20"/>
                <w:szCs w:val="20"/>
                <w:lang w:eastAsia="tr-TR"/>
              </w:rPr>
            </w:pPr>
            <w:r w:rsidRPr="00C15156">
              <w:rPr>
                <w:b/>
                <w:bCs/>
                <w:sz w:val="20"/>
                <w:szCs w:val="20"/>
              </w:rPr>
              <w:t>Profesörlük için asgari koşullar</w:t>
            </w:r>
          </w:p>
        </w:tc>
      </w:tr>
      <w:tr w:rsidR="003F6F18" w:rsidRPr="00C15156" w:rsidTr="00AD10C0">
        <w:trPr>
          <w:trHeight w:val="667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0856F3" w:rsidRDefault="003F6F18" w:rsidP="00AD10C0">
            <w:pPr>
              <w:pStyle w:val="Default"/>
            </w:pPr>
            <w:r>
              <w:rPr>
                <w:sz w:val="20"/>
                <w:szCs w:val="20"/>
              </w:rPr>
              <w:t>(1.1.1.a) veya (1.2.1.a) türü etkinlikler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200 puan (asgari 100 puan doçentlik sonrası)</w:t>
            </w:r>
          </w:p>
        </w:tc>
      </w:tr>
      <w:tr w:rsidR="003F6F18" w:rsidRPr="00C15156" w:rsidTr="00AD10C0">
        <w:trPr>
          <w:trHeight w:val="723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0856F3" w:rsidRDefault="003F6F18" w:rsidP="00AD10C0">
            <w:pPr>
              <w:pStyle w:val="Default"/>
            </w:pPr>
            <w:r>
              <w:rPr>
                <w:sz w:val="20"/>
                <w:szCs w:val="20"/>
              </w:rPr>
              <w:t>(1.1) veya (1.2) türü etkinlikler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400 puan</w:t>
            </w:r>
          </w:p>
        </w:tc>
      </w:tr>
      <w:tr w:rsidR="003F6F18" w:rsidRPr="00C15156" w:rsidTr="00AD10C0">
        <w:trPr>
          <w:trHeight w:val="691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0856F3" w:rsidRDefault="003F6F18" w:rsidP="00AD10C0">
            <w:pPr>
              <w:pStyle w:val="Default"/>
            </w:pPr>
            <w:r>
              <w:rPr>
                <w:sz w:val="20"/>
                <w:szCs w:val="20"/>
              </w:rPr>
              <w:t>Atıflar (1.3.2.a)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36 puan</w:t>
            </w:r>
          </w:p>
        </w:tc>
      </w:tr>
      <w:tr w:rsidR="003F6F18" w:rsidRPr="00C15156" w:rsidTr="00AD10C0">
        <w:trPr>
          <w:trHeight w:val="765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0856F3" w:rsidRDefault="003F6F18" w:rsidP="00AD10C0">
            <w:pPr>
              <w:pStyle w:val="Default"/>
            </w:pPr>
            <w:r>
              <w:rPr>
                <w:sz w:val="20"/>
                <w:szCs w:val="20"/>
              </w:rPr>
              <w:t>Tamamlanmış tez yönetimi (3.1.1.a-b-c)-(3.1.2.a-b-c)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16 puan</w:t>
            </w:r>
          </w:p>
        </w:tc>
      </w:tr>
      <w:tr w:rsidR="003F6F18" w:rsidRPr="00C15156" w:rsidTr="00AD10C0">
        <w:trPr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0856F3" w:rsidRDefault="003F6F18" w:rsidP="00AD10C0">
            <w:pPr>
              <w:pStyle w:val="Default"/>
            </w:pPr>
            <w:r>
              <w:rPr>
                <w:sz w:val="20"/>
                <w:szCs w:val="20"/>
              </w:rPr>
              <w:t>Tamamlanmış araştırma etkinlikleri (2.5.1.a-b-c)-(2.5.2.a-b-c) veya (2.3)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30 puan</w:t>
            </w:r>
          </w:p>
        </w:tc>
      </w:tr>
      <w:tr w:rsidR="003F6F18" w:rsidRPr="00C15156" w:rsidTr="00AD10C0">
        <w:trPr>
          <w:trHeight w:val="715"/>
          <w:jc w:val="center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0856F3" w:rsidRDefault="003F6F18" w:rsidP="00AD10C0">
            <w:pPr>
              <w:pStyle w:val="Default"/>
            </w:pPr>
            <w:r>
              <w:rPr>
                <w:sz w:val="20"/>
                <w:szCs w:val="20"/>
              </w:rPr>
              <w:t>Tüm etkinlikler toplamı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F6F18" w:rsidRPr="00C15156" w:rsidRDefault="003F6F18" w:rsidP="00AD10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F6F18" w:rsidRPr="00C15156" w:rsidRDefault="003F6F18" w:rsidP="00AD10C0">
            <w:pPr>
              <w:pStyle w:val="Default"/>
              <w:rPr>
                <w:rFonts w:eastAsia="Calibri"/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700 puan (asgari 400 puan doçentlik sonrası)</w:t>
            </w:r>
          </w:p>
        </w:tc>
      </w:tr>
      <w:tr w:rsidR="001350DF" w:rsidRPr="00C15156" w:rsidTr="00AD10C0">
        <w:trPr>
          <w:jc w:val="center"/>
        </w:trPr>
        <w:tc>
          <w:tcPr>
            <w:tcW w:w="7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0DF" w:rsidRPr="00C15156" w:rsidRDefault="001350DF" w:rsidP="00AD10C0">
            <w:pPr>
              <w:rPr>
                <w:rFonts w:eastAsia="Calibri" w:cs="Times New Roman"/>
                <w:b/>
                <w:lang w:val="tr-TR" w:eastAsia="tr-TR"/>
              </w:rPr>
            </w:pPr>
          </w:p>
        </w:tc>
      </w:tr>
      <w:tr w:rsidR="001350DF" w:rsidRPr="00C15156" w:rsidTr="00AD10C0">
        <w:trPr>
          <w:jc w:val="center"/>
        </w:trPr>
        <w:tc>
          <w:tcPr>
            <w:tcW w:w="77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0DF" w:rsidRPr="00C15156" w:rsidRDefault="001350DF" w:rsidP="00AD10C0">
            <w:pPr>
              <w:pStyle w:val="Default"/>
              <w:jc w:val="both"/>
              <w:rPr>
                <w:rFonts w:eastAsia="Calibri"/>
                <w:b/>
                <w:lang w:eastAsia="tr-TR"/>
              </w:rPr>
            </w:pPr>
            <w:proofErr w:type="gramStart"/>
            <w:r>
              <w:rPr>
                <w:sz w:val="20"/>
                <w:szCs w:val="20"/>
              </w:rPr>
              <w:t>Yukarıda belirtilen puanlama kategorilerden “(1.1.1.a) veya (1.2.1.a) türü etkinlikler” ve “(1.1) veya (1.2) türü etkinlikler” kategorilerinde belirtilen asgari koşullar sağlanmış ve ancak diğer 3 kategoriden birinde makul kabul edilebilecek bir puan eksikliği olduğu takdirde, diğer kategorilerdeki puan yüksekliği veya akademik çalışma/etkinliğin olağan dışında kabul edilebilecek üstün niteliği dikkate alınarak adayın asgari koşulu sağladığı kabul edilebilecektir.</w:t>
            </w:r>
            <w:proofErr w:type="gramEnd"/>
          </w:p>
        </w:tc>
      </w:tr>
    </w:tbl>
    <w:p w:rsidR="001350DF" w:rsidRDefault="001350DF" w:rsidP="001350DF"/>
    <w:p w:rsidR="001350DF" w:rsidRDefault="001350DF" w:rsidP="001350DF">
      <w:pPr>
        <w:rPr>
          <w:b/>
        </w:rPr>
      </w:pPr>
    </w:p>
    <w:p w:rsidR="00A94586" w:rsidRDefault="00A94586" w:rsidP="001350DF">
      <w:pPr>
        <w:rPr>
          <w:b/>
        </w:rPr>
      </w:pPr>
    </w:p>
    <w:p w:rsidR="00A94586" w:rsidRDefault="00A94586" w:rsidP="001350DF">
      <w:pPr>
        <w:rPr>
          <w:b/>
        </w:rPr>
      </w:pPr>
    </w:p>
    <w:p w:rsidR="00A94586" w:rsidRDefault="00A94586" w:rsidP="001350DF">
      <w:pPr>
        <w:rPr>
          <w:b/>
        </w:rPr>
      </w:pPr>
    </w:p>
    <w:p w:rsidR="00A94586" w:rsidRDefault="00A94586" w:rsidP="001350DF">
      <w:pPr>
        <w:rPr>
          <w:b/>
        </w:rPr>
      </w:pPr>
    </w:p>
    <w:p w:rsidR="00A94586" w:rsidRDefault="00A94586" w:rsidP="001350DF">
      <w:pPr>
        <w:rPr>
          <w:b/>
        </w:rPr>
      </w:pPr>
    </w:p>
    <w:p w:rsidR="00A94586" w:rsidRDefault="00A94586" w:rsidP="001350DF">
      <w:pPr>
        <w:rPr>
          <w:b/>
        </w:rPr>
      </w:pPr>
    </w:p>
    <w:p w:rsidR="00A94586" w:rsidRDefault="00A94586" w:rsidP="001350DF">
      <w:pPr>
        <w:rPr>
          <w:b/>
        </w:rPr>
      </w:pPr>
    </w:p>
    <w:p w:rsidR="00A94586" w:rsidRDefault="00A94586" w:rsidP="001350DF">
      <w:pPr>
        <w:rPr>
          <w:b/>
        </w:rPr>
      </w:pPr>
    </w:p>
    <w:p w:rsidR="00A94586" w:rsidRDefault="00A94586" w:rsidP="001350DF">
      <w:pPr>
        <w:rPr>
          <w:b/>
        </w:rPr>
      </w:pPr>
    </w:p>
    <w:p w:rsidR="00A94586" w:rsidRDefault="00A94586" w:rsidP="001350DF">
      <w:pPr>
        <w:rPr>
          <w:b/>
        </w:rPr>
      </w:pPr>
    </w:p>
    <w:p w:rsidR="00A94586" w:rsidRDefault="00A94586" w:rsidP="001350DF">
      <w:pPr>
        <w:rPr>
          <w:b/>
        </w:rPr>
      </w:pPr>
    </w:p>
    <w:p w:rsidR="00A94586" w:rsidRDefault="00A94586" w:rsidP="001350DF">
      <w:pPr>
        <w:rPr>
          <w:b/>
        </w:rPr>
      </w:pPr>
    </w:p>
    <w:p w:rsidR="00A94586" w:rsidRDefault="00A94586" w:rsidP="001350DF">
      <w:pPr>
        <w:rPr>
          <w:b/>
        </w:rPr>
      </w:pPr>
    </w:p>
    <w:p w:rsidR="00A94586" w:rsidRDefault="00A94586" w:rsidP="001350DF">
      <w:pPr>
        <w:rPr>
          <w:b/>
        </w:rPr>
      </w:pPr>
    </w:p>
    <w:p w:rsidR="00A94586" w:rsidRDefault="00A94586" w:rsidP="001350DF">
      <w:pPr>
        <w:rPr>
          <w:b/>
        </w:rPr>
      </w:pPr>
    </w:p>
    <w:p w:rsidR="00A94586" w:rsidRDefault="00A94586" w:rsidP="001350DF">
      <w:pPr>
        <w:rPr>
          <w:b/>
        </w:rPr>
      </w:pPr>
    </w:p>
    <w:p w:rsidR="00A94586" w:rsidRDefault="00A94586" w:rsidP="001350DF">
      <w:pPr>
        <w:rPr>
          <w:b/>
        </w:rPr>
      </w:pPr>
    </w:p>
    <w:p w:rsidR="00A94586" w:rsidRDefault="00A94586" w:rsidP="001350DF">
      <w:pPr>
        <w:rPr>
          <w:b/>
        </w:rPr>
      </w:pPr>
    </w:p>
    <w:p w:rsidR="00A94586" w:rsidRDefault="00A94586" w:rsidP="001350DF">
      <w:pPr>
        <w:rPr>
          <w:b/>
        </w:rPr>
      </w:pPr>
    </w:p>
    <w:p w:rsidR="00A94586" w:rsidRDefault="00A94586" w:rsidP="001350DF">
      <w:pPr>
        <w:rPr>
          <w:b/>
        </w:rPr>
      </w:pPr>
    </w:p>
    <w:p w:rsidR="00A94586" w:rsidRDefault="00A94586" w:rsidP="001350DF">
      <w:pPr>
        <w:rPr>
          <w:b/>
        </w:rPr>
      </w:pPr>
    </w:p>
    <w:p w:rsidR="00A94586" w:rsidRDefault="00A94586" w:rsidP="001350DF">
      <w:pPr>
        <w:rPr>
          <w:b/>
        </w:rPr>
      </w:pPr>
    </w:p>
    <w:p w:rsidR="00A94586" w:rsidRDefault="00A94586" w:rsidP="001350DF">
      <w:pPr>
        <w:rPr>
          <w:b/>
        </w:rPr>
      </w:pPr>
    </w:p>
    <w:p w:rsidR="00A94586" w:rsidRDefault="00A94586" w:rsidP="001350DF">
      <w:pPr>
        <w:rPr>
          <w:b/>
        </w:rPr>
      </w:pPr>
    </w:p>
    <w:p w:rsidR="00895639" w:rsidRDefault="00895639" w:rsidP="00895639">
      <w:pPr>
        <w:pStyle w:val="Balk2"/>
        <w:rPr>
          <w:rFonts w:ascii="Times New Roman" w:hAnsi="Times New Roman" w:cs="Times New Roman"/>
          <w:b/>
          <w:color w:val="auto"/>
          <w:sz w:val="20"/>
          <w:szCs w:val="20"/>
          <w:lang w:val="tr-TR"/>
        </w:rPr>
      </w:pPr>
      <w:r>
        <w:rPr>
          <w:b/>
        </w:rPr>
        <w:lastRenderedPageBreak/>
        <w:tab/>
      </w:r>
      <w:r w:rsidRPr="00FF4BFC">
        <w:rPr>
          <w:rFonts w:ascii="Times New Roman" w:hAnsi="Times New Roman" w:cs="Times New Roman"/>
          <w:b/>
          <w:color w:val="auto"/>
          <w:sz w:val="20"/>
          <w:szCs w:val="20"/>
          <w:lang w:val="tr-TR"/>
        </w:rPr>
        <w:t>Sağlık Bilimleri</w:t>
      </w:r>
    </w:p>
    <w:p w:rsidR="00895639" w:rsidRPr="00FF4BFC" w:rsidRDefault="00895639" w:rsidP="00895639">
      <w:pPr>
        <w:rPr>
          <w:lang w:val="tr-TR"/>
        </w:rPr>
      </w:pPr>
    </w:p>
    <w:tbl>
      <w:tblPr>
        <w:tblStyle w:val="TableNormal1"/>
        <w:tblW w:w="7996" w:type="dxa"/>
        <w:tblInd w:w="783" w:type="dxa"/>
        <w:tblBorders>
          <w:top w:val="single" w:sz="8" w:space="0" w:color="00007F"/>
          <w:left w:val="single" w:sz="8" w:space="0" w:color="00007F"/>
          <w:bottom w:val="single" w:sz="8" w:space="0" w:color="00007F"/>
          <w:right w:val="single" w:sz="8" w:space="0" w:color="00007F"/>
          <w:insideH w:val="single" w:sz="8" w:space="0" w:color="00007F"/>
          <w:insideV w:val="single" w:sz="8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291"/>
        <w:gridCol w:w="1500"/>
        <w:gridCol w:w="2775"/>
      </w:tblGrid>
      <w:tr w:rsidR="00E638DF" w:rsidRPr="00363973" w:rsidTr="0090644D">
        <w:trPr>
          <w:trHeight w:val="466"/>
        </w:trPr>
        <w:tc>
          <w:tcPr>
            <w:tcW w:w="2430" w:type="dxa"/>
          </w:tcPr>
          <w:p w:rsidR="00E638DF" w:rsidRPr="00363973" w:rsidRDefault="00E638DF" w:rsidP="00996A6B">
            <w:pPr>
              <w:pStyle w:val="TableParagraph"/>
              <w:spacing w:before="135"/>
              <w:ind w:left="58"/>
              <w:rPr>
                <w:b/>
                <w:lang w:val="tr-TR"/>
              </w:rPr>
            </w:pPr>
            <w:r w:rsidRPr="00363973">
              <w:rPr>
                <w:b/>
                <w:lang w:val="tr-TR"/>
              </w:rPr>
              <w:t>Tür</w:t>
            </w:r>
          </w:p>
        </w:tc>
        <w:tc>
          <w:tcPr>
            <w:tcW w:w="1291" w:type="dxa"/>
          </w:tcPr>
          <w:p w:rsidR="00E638DF" w:rsidRPr="00363973" w:rsidRDefault="00E638DF" w:rsidP="00E638DF">
            <w:pPr>
              <w:pStyle w:val="TableParagraph"/>
              <w:spacing w:before="135"/>
              <w:ind w:left="57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Alınan puan</w:t>
            </w:r>
          </w:p>
        </w:tc>
        <w:tc>
          <w:tcPr>
            <w:tcW w:w="1500" w:type="dxa"/>
          </w:tcPr>
          <w:p w:rsidR="00E638DF" w:rsidRPr="00363973" w:rsidRDefault="00E638DF" w:rsidP="00E638DF">
            <w:pPr>
              <w:pStyle w:val="TableParagraph"/>
              <w:spacing w:before="135"/>
              <w:ind w:left="57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Doçentlik sonrası alınan Puan</w:t>
            </w:r>
          </w:p>
        </w:tc>
        <w:tc>
          <w:tcPr>
            <w:tcW w:w="2775" w:type="dxa"/>
          </w:tcPr>
          <w:p w:rsidR="00E638DF" w:rsidRPr="00363973" w:rsidRDefault="00E638DF" w:rsidP="00E638DF">
            <w:pPr>
              <w:pStyle w:val="TableParagraph"/>
              <w:spacing w:before="135"/>
              <w:ind w:left="57"/>
              <w:jc w:val="center"/>
              <w:rPr>
                <w:b/>
                <w:lang w:val="tr-TR"/>
              </w:rPr>
            </w:pPr>
            <w:r w:rsidRPr="00363973">
              <w:rPr>
                <w:b/>
                <w:lang w:val="tr-TR"/>
              </w:rPr>
              <w:t>Profesörlük için asgari koşullar</w:t>
            </w:r>
          </w:p>
        </w:tc>
      </w:tr>
      <w:tr w:rsidR="00E638DF" w:rsidRPr="00363973" w:rsidTr="0090644D">
        <w:trPr>
          <w:trHeight w:val="507"/>
        </w:trPr>
        <w:tc>
          <w:tcPr>
            <w:tcW w:w="2430" w:type="dxa"/>
          </w:tcPr>
          <w:p w:rsidR="00E638DF" w:rsidRPr="00363973" w:rsidRDefault="00E638DF" w:rsidP="00996A6B">
            <w:pPr>
              <w:pStyle w:val="TableParagraph"/>
              <w:spacing w:before="157"/>
              <w:ind w:left="58"/>
              <w:rPr>
                <w:lang w:val="tr-TR"/>
              </w:rPr>
            </w:pPr>
            <w:r w:rsidRPr="00363973">
              <w:rPr>
                <w:lang w:val="tr-TR"/>
              </w:rPr>
              <w:t>(1.1.1.a) türü yayın</w:t>
            </w:r>
          </w:p>
        </w:tc>
        <w:tc>
          <w:tcPr>
            <w:tcW w:w="1291" w:type="dxa"/>
          </w:tcPr>
          <w:p w:rsidR="00E638DF" w:rsidRPr="00363973" w:rsidRDefault="00E638DF" w:rsidP="00996A6B">
            <w:pPr>
              <w:pStyle w:val="TableParagraph"/>
              <w:spacing w:before="43"/>
              <w:ind w:left="57" w:right="695"/>
              <w:rPr>
                <w:lang w:val="tr-TR"/>
              </w:rPr>
            </w:pPr>
          </w:p>
        </w:tc>
        <w:tc>
          <w:tcPr>
            <w:tcW w:w="1500" w:type="dxa"/>
          </w:tcPr>
          <w:p w:rsidR="00E638DF" w:rsidRPr="00363973" w:rsidRDefault="00E638DF" w:rsidP="00996A6B">
            <w:pPr>
              <w:pStyle w:val="TableParagraph"/>
              <w:spacing w:before="43"/>
              <w:ind w:left="57" w:right="695"/>
              <w:rPr>
                <w:lang w:val="tr-TR"/>
              </w:rPr>
            </w:pPr>
          </w:p>
        </w:tc>
        <w:tc>
          <w:tcPr>
            <w:tcW w:w="2775" w:type="dxa"/>
          </w:tcPr>
          <w:p w:rsidR="00E638DF" w:rsidRPr="00363973" w:rsidRDefault="00E638DF" w:rsidP="00996A6B">
            <w:pPr>
              <w:pStyle w:val="TableParagraph"/>
              <w:spacing w:before="43"/>
              <w:ind w:left="57" w:right="299"/>
              <w:rPr>
                <w:lang w:val="tr-TR"/>
              </w:rPr>
            </w:pPr>
            <w:r w:rsidRPr="00363973">
              <w:rPr>
                <w:lang w:val="tr-TR"/>
              </w:rPr>
              <w:t>300 puan (asgari 200 puan doçentlik sonrası)</w:t>
            </w:r>
          </w:p>
        </w:tc>
      </w:tr>
      <w:tr w:rsidR="00E638DF" w:rsidRPr="00363973" w:rsidTr="0090644D">
        <w:trPr>
          <w:trHeight w:val="505"/>
        </w:trPr>
        <w:tc>
          <w:tcPr>
            <w:tcW w:w="2430" w:type="dxa"/>
          </w:tcPr>
          <w:p w:rsidR="00E638DF" w:rsidRPr="00363973" w:rsidRDefault="00E638DF" w:rsidP="00996A6B">
            <w:pPr>
              <w:pStyle w:val="TableParagraph"/>
              <w:spacing w:before="157"/>
              <w:ind w:left="58"/>
              <w:rPr>
                <w:lang w:val="tr-TR"/>
              </w:rPr>
            </w:pPr>
            <w:r w:rsidRPr="00363973">
              <w:rPr>
                <w:lang w:val="tr-TR"/>
              </w:rPr>
              <w:t>Uluslararası etkinlikler (1.1)</w:t>
            </w:r>
          </w:p>
        </w:tc>
        <w:tc>
          <w:tcPr>
            <w:tcW w:w="1291" w:type="dxa"/>
          </w:tcPr>
          <w:p w:rsidR="00E638DF" w:rsidRPr="00363973" w:rsidRDefault="00E638DF" w:rsidP="00996A6B">
            <w:pPr>
              <w:pStyle w:val="TableParagraph"/>
              <w:spacing w:before="157"/>
              <w:ind w:left="57"/>
              <w:rPr>
                <w:lang w:val="tr-TR"/>
              </w:rPr>
            </w:pPr>
          </w:p>
        </w:tc>
        <w:tc>
          <w:tcPr>
            <w:tcW w:w="1500" w:type="dxa"/>
          </w:tcPr>
          <w:p w:rsidR="00E638DF" w:rsidRPr="00363973" w:rsidRDefault="00E638DF" w:rsidP="00996A6B">
            <w:pPr>
              <w:pStyle w:val="TableParagraph"/>
              <w:spacing w:before="157"/>
              <w:ind w:left="57"/>
              <w:rPr>
                <w:lang w:val="tr-TR"/>
              </w:rPr>
            </w:pPr>
          </w:p>
        </w:tc>
        <w:tc>
          <w:tcPr>
            <w:tcW w:w="2775" w:type="dxa"/>
          </w:tcPr>
          <w:p w:rsidR="00E638DF" w:rsidRPr="00363973" w:rsidRDefault="00E638DF" w:rsidP="00996A6B">
            <w:pPr>
              <w:pStyle w:val="TableParagraph"/>
              <w:spacing w:before="157"/>
              <w:ind w:left="57"/>
              <w:rPr>
                <w:lang w:val="tr-TR"/>
              </w:rPr>
            </w:pPr>
            <w:r w:rsidRPr="00363973">
              <w:rPr>
                <w:lang w:val="tr-TR"/>
              </w:rPr>
              <w:t>460 puan</w:t>
            </w:r>
          </w:p>
        </w:tc>
      </w:tr>
      <w:tr w:rsidR="00E638DF" w:rsidRPr="00363973" w:rsidTr="0090644D">
        <w:trPr>
          <w:trHeight w:val="508"/>
        </w:trPr>
        <w:tc>
          <w:tcPr>
            <w:tcW w:w="2430" w:type="dxa"/>
          </w:tcPr>
          <w:p w:rsidR="00E638DF" w:rsidRPr="00363973" w:rsidRDefault="00E638DF" w:rsidP="00996A6B">
            <w:pPr>
              <w:pStyle w:val="TableParagraph"/>
              <w:spacing w:before="157"/>
              <w:ind w:left="58"/>
              <w:rPr>
                <w:lang w:val="tr-TR"/>
              </w:rPr>
            </w:pPr>
            <w:r w:rsidRPr="00363973">
              <w:rPr>
                <w:lang w:val="tr-TR"/>
              </w:rPr>
              <w:t>Atıflar (1.3.2.a)</w:t>
            </w:r>
          </w:p>
        </w:tc>
        <w:tc>
          <w:tcPr>
            <w:tcW w:w="1291" w:type="dxa"/>
          </w:tcPr>
          <w:p w:rsidR="00E638DF" w:rsidRPr="00363973" w:rsidRDefault="00E638DF" w:rsidP="00996A6B">
            <w:pPr>
              <w:pStyle w:val="TableParagraph"/>
              <w:spacing w:before="157"/>
              <w:ind w:left="57"/>
              <w:rPr>
                <w:lang w:val="tr-TR"/>
              </w:rPr>
            </w:pPr>
          </w:p>
        </w:tc>
        <w:tc>
          <w:tcPr>
            <w:tcW w:w="1500" w:type="dxa"/>
          </w:tcPr>
          <w:p w:rsidR="00E638DF" w:rsidRPr="00363973" w:rsidRDefault="00E638DF" w:rsidP="00996A6B">
            <w:pPr>
              <w:pStyle w:val="TableParagraph"/>
              <w:spacing w:before="157"/>
              <w:ind w:left="57"/>
              <w:rPr>
                <w:lang w:val="tr-TR"/>
              </w:rPr>
            </w:pPr>
          </w:p>
        </w:tc>
        <w:tc>
          <w:tcPr>
            <w:tcW w:w="2775" w:type="dxa"/>
          </w:tcPr>
          <w:p w:rsidR="00E638DF" w:rsidRPr="00363973" w:rsidRDefault="00E638DF" w:rsidP="00996A6B">
            <w:pPr>
              <w:pStyle w:val="TableParagraph"/>
              <w:spacing w:before="157"/>
              <w:ind w:left="57"/>
              <w:rPr>
                <w:lang w:val="tr-TR"/>
              </w:rPr>
            </w:pPr>
            <w:r w:rsidRPr="00363973">
              <w:rPr>
                <w:lang w:val="tr-TR"/>
              </w:rPr>
              <w:t>60 puan</w:t>
            </w:r>
          </w:p>
        </w:tc>
      </w:tr>
      <w:tr w:rsidR="00E638DF" w:rsidRPr="00363973" w:rsidTr="0090644D">
        <w:trPr>
          <w:trHeight w:val="505"/>
        </w:trPr>
        <w:tc>
          <w:tcPr>
            <w:tcW w:w="2430" w:type="dxa"/>
          </w:tcPr>
          <w:p w:rsidR="00E638DF" w:rsidRPr="00363973" w:rsidRDefault="00E638DF" w:rsidP="00996A6B">
            <w:pPr>
              <w:pStyle w:val="TableParagraph"/>
              <w:spacing w:before="41" w:line="242" w:lineRule="auto"/>
              <w:ind w:left="58" w:right="59"/>
              <w:rPr>
                <w:lang w:val="tr-TR"/>
              </w:rPr>
            </w:pPr>
            <w:r w:rsidRPr="00363973">
              <w:rPr>
                <w:lang w:val="tr-TR"/>
              </w:rPr>
              <w:t>Tamamlanmış tez yönetimi (3.1.1.a- b-c)-(3.1.2.a-b-c)</w:t>
            </w:r>
          </w:p>
        </w:tc>
        <w:tc>
          <w:tcPr>
            <w:tcW w:w="1291" w:type="dxa"/>
          </w:tcPr>
          <w:p w:rsidR="00E638DF" w:rsidRPr="00363973" w:rsidRDefault="00E638DF" w:rsidP="00996A6B">
            <w:pPr>
              <w:pStyle w:val="TableParagraph"/>
              <w:spacing w:before="157"/>
              <w:ind w:left="57"/>
              <w:rPr>
                <w:lang w:val="tr-TR"/>
              </w:rPr>
            </w:pPr>
          </w:p>
        </w:tc>
        <w:tc>
          <w:tcPr>
            <w:tcW w:w="1500" w:type="dxa"/>
          </w:tcPr>
          <w:p w:rsidR="00E638DF" w:rsidRPr="00363973" w:rsidRDefault="00E638DF" w:rsidP="00996A6B">
            <w:pPr>
              <w:pStyle w:val="TableParagraph"/>
              <w:spacing w:before="157"/>
              <w:ind w:left="57"/>
              <w:rPr>
                <w:lang w:val="tr-TR"/>
              </w:rPr>
            </w:pPr>
          </w:p>
        </w:tc>
        <w:tc>
          <w:tcPr>
            <w:tcW w:w="2775" w:type="dxa"/>
          </w:tcPr>
          <w:p w:rsidR="00E638DF" w:rsidRPr="00363973" w:rsidRDefault="00E638DF" w:rsidP="00996A6B">
            <w:pPr>
              <w:pStyle w:val="TableParagraph"/>
              <w:spacing w:before="157"/>
              <w:ind w:left="57"/>
              <w:rPr>
                <w:lang w:val="tr-TR"/>
              </w:rPr>
            </w:pPr>
            <w:r w:rsidRPr="00363973">
              <w:rPr>
                <w:lang w:val="tr-TR"/>
              </w:rPr>
              <w:t>16 puan</w:t>
            </w:r>
          </w:p>
        </w:tc>
      </w:tr>
      <w:tr w:rsidR="00E638DF" w:rsidRPr="00363973" w:rsidTr="0090644D">
        <w:trPr>
          <w:trHeight w:val="508"/>
        </w:trPr>
        <w:tc>
          <w:tcPr>
            <w:tcW w:w="2430" w:type="dxa"/>
          </w:tcPr>
          <w:p w:rsidR="00E638DF" w:rsidRPr="00363973" w:rsidRDefault="00E638DF" w:rsidP="00996A6B">
            <w:pPr>
              <w:pStyle w:val="TableParagraph"/>
              <w:spacing w:before="43"/>
              <w:ind w:left="58" w:right="86"/>
              <w:rPr>
                <w:lang w:val="tr-TR"/>
              </w:rPr>
            </w:pPr>
            <w:r w:rsidRPr="00363973">
              <w:rPr>
                <w:lang w:val="tr-TR"/>
              </w:rPr>
              <w:t>Tamamlanmış araştırma etkinlikleri (2.5.1.a-b-c)-(2.5.2.a-b-c) veya (2.3)</w:t>
            </w:r>
          </w:p>
        </w:tc>
        <w:tc>
          <w:tcPr>
            <w:tcW w:w="1291" w:type="dxa"/>
          </w:tcPr>
          <w:p w:rsidR="00E638DF" w:rsidRPr="00363973" w:rsidRDefault="00E638DF" w:rsidP="00996A6B">
            <w:pPr>
              <w:pStyle w:val="TableParagraph"/>
              <w:spacing w:before="157"/>
              <w:ind w:left="57"/>
              <w:rPr>
                <w:lang w:val="tr-TR"/>
              </w:rPr>
            </w:pPr>
          </w:p>
        </w:tc>
        <w:tc>
          <w:tcPr>
            <w:tcW w:w="1500" w:type="dxa"/>
          </w:tcPr>
          <w:p w:rsidR="00E638DF" w:rsidRPr="00363973" w:rsidRDefault="00E638DF" w:rsidP="00996A6B">
            <w:pPr>
              <w:pStyle w:val="TableParagraph"/>
              <w:spacing w:before="157"/>
              <w:ind w:left="57"/>
              <w:rPr>
                <w:lang w:val="tr-TR"/>
              </w:rPr>
            </w:pPr>
          </w:p>
        </w:tc>
        <w:tc>
          <w:tcPr>
            <w:tcW w:w="2775" w:type="dxa"/>
          </w:tcPr>
          <w:p w:rsidR="00E638DF" w:rsidRPr="00363973" w:rsidRDefault="00E638DF" w:rsidP="00996A6B">
            <w:pPr>
              <w:pStyle w:val="TableParagraph"/>
              <w:spacing w:before="157"/>
              <w:ind w:left="57"/>
              <w:rPr>
                <w:lang w:val="tr-TR"/>
              </w:rPr>
            </w:pPr>
            <w:r w:rsidRPr="00363973">
              <w:rPr>
                <w:lang w:val="tr-TR"/>
              </w:rPr>
              <w:t>40 puan</w:t>
            </w:r>
          </w:p>
        </w:tc>
      </w:tr>
      <w:tr w:rsidR="00E638DF" w:rsidRPr="00363973" w:rsidTr="0090644D">
        <w:trPr>
          <w:trHeight w:val="505"/>
        </w:trPr>
        <w:tc>
          <w:tcPr>
            <w:tcW w:w="2430" w:type="dxa"/>
          </w:tcPr>
          <w:p w:rsidR="00E638DF" w:rsidRPr="00363973" w:rsidRDefault="00E638DF" w:rsidP="00996A6B">
            <w:pPr>
              <w:pStyle w:val="TableParagraph"/>
              <w:spacing w:before="157"/>
              <w:ind w:left="58"/>
              <w:rPr>
                <w:lang w:val="tr-TR"/>
              </w:rPr>
            </w:pPr>
            <w:r w:rsidRPr="00363973">
              <w:rPr>
                <w:lang w:val="tr-TR"/>
              </w:rPr>
              <w:t>Tüm etkinlikler toplamı</w:t>
            </w:r>
          </w:p>
        </w:tc>
        <w:tc>
          <w:tcPr>
            <w:tcW w:w="1291" w:type="dxa"/>
          </w:tcPr>
          <w:p w:rsidR="00E638DF" w:rsidRPr="00363973" w:rsidRDefault="00E638DF" w:rsidP="00996A6B">
            <w:pPr>
              <w:pStyle w:val="TableParagraph"/>
              <w:spacing w:before="41" w:line="242" w:lineRule="auto"/>
              <w:ind w:left="57" w:right="695"/>
              <w:rPr>
                <w:lang w:val="tr-TR"/>
              </w:rPr>
            </w:pPr>
          </w:p>
        </w:tc>
        <w:tc>
          <w:tcPr>
            <w:tcW w:w="1500" w:type="dxa"/>
          </w:tcPr>
          <w:p w:rsidR="00E638DF" w:rsidRPr="00363973" w:rsidRDefault="00E638DF" w:rsidP="00996A6B">
            <w:pPr>
              <w:pStyle w:val="TableParagraph"/>
              <w:spacing w:before="41" w:line="242" w:lineRule="auto"/>
              <w:ind w:left="57" w:right="695"/>
              <w:rPr>
                <w:lang w:val="tr-TR"/>
              </w:rPr>
            </w:pPr>
          </w:p>
        </w:tc>
        <w:tc>
          <w:tcPr>
            <w:tcW w:w="2775" w:type="dxa"/>
          </w:tcPr>
          <w:p w:rsidR="00E638DF" w:rsidRPr="00363973" w:rsidRDefault="00E638DF" w:rsidP="00996A6B">
            <w:pPr>
              <w:pStyle w:val="TableParagraph"/>
              <w:spacing w:before="41" w:line="242" w:lineRule="auto"/>
              <w:ind w:left="57" w:right="299"/>
              <w:rPr>
                <w:lang w:val="tr-TR"/>
              </w:rPr>
            </w:pPr>
            <w:r w:rsidRPr="00363973">
              <w:rPr>
                <w:lang w:val="tr-TR"/>
              </w:rPr>
              <w:t>700 puan (asgari 400 puan doçentlik sonrası)</w:t>
            </w:r>
          </w:p>
        </w:tc>
      </w:tr>
      <w:tr w:rsidR="0090644D" w:rsidRPr="00363973" w:rsidTr="0090644D">
        <w:trPr>
          <w:trHeight w:val="505"/>
        </w:trPr>
        <w:tc>
          <w:tcPr>
            <w:tcW w:w="7996" w:type="dxa"/>
            <w:gridSpan w:val="4"/>
          </w:tcPr>
          <w:p w:rsidR="0090644D" w:rsidRPr="00363973" w:rsidRDefault="0090644D" w:rsidP="00996A6B">
            <w:pPr>
              <w:pStyle w:val="TableParagraph"/>
              <w:spacing w:before="41" w:line="242" w:lineRule="auto"/>
              <w:ind w:left="57" w:right="299"/>
              <w:rPr>
                <w:lang w:val="tr-TR"/>
              </w:rPr>
            </w:pPr>
          </w:p>
        </w:tc>
      </w:tr>
      <w:tr w:rsidR="0090644D" w:rsidRPr="00363973" w:rsidTr="0090644D">
        <w:trPr>
          <w:trHeight w:val="505"/>
        </w:trPr>
        <w:tc>
          <w:tcPr>
            <w:tcW w:w="7996" w:type="dxa"/>
            <w:gridSpan w:val="4"/>
          </w:tcPr>
          <w:p w:rsidR="0090644D" w:rsidRPr="0090644D" w:rsidRDefault="0090644D" w:rsidP="006F0EBA">
            <w:pPr>
              <w:pStyle w:val="TableParagraph"/>
              <w:spacing w:before="41" w:line="242" w:lineRule="auto"/>
              <w:ind w:left="57" w:right="299"/>
              <w:jc w:val="both"/>
              <w:rPr>
                <w:sz w:val="20"/>
                <w:szCs w:val="20"/>
                <w:lang w:val="tr-TR"/>
              </w:rPr>
            </w:pPr>
            <w:proofErr w:type="spellStart"/>
            <w:r w:rsidRPr="0090644D">
              <w:rPr>
                <w:sz w:val="20"/>
                <w:szCs w:val="20"/>
              </w:rPr>
              <w:t>Yukarıda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belirtilen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puanlama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kategorilerinden</w:t>
            </w:r>
            <w:proofErr w:type="spellEnd"/>
            <w:r w:rsidRPr="0090644D">
              <w:rPr>
                <w:sz w:val="20"/>
                <w:szCs w:val="20"/>
              </w:rPr>
              <w:t xml:space="preserve"> “(1.1.1.a) </w:t>
            </w:r>
            <w:proofErr w:type="spellStart"/>
            <w:r w:rsidRPr="0090644D">
              <w:rPr>
                <w:sz w:val="20"/>
                <w:szCs w:val="20"/>
              </w:rPr>
              <w:t>türü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yayın</w:t>
            </w:r>
            <w:proofErr w:type="spellEnd"/>
            <w:r w:rsidRPr="0090644D">
              <w:rPr>
                <w:sz w:val="20"/>
                <w:szCs w:val="20"/>
              </w:rPr>
              <w:t xml:space="preserve">” </w:t>
            </w:r>
            <w:proofErr w:type="spellStart"/>
            <w:r w:rsidRPr="0090644D">
              <w:rPr>
                <w:sz w:val="20"/>
                <w:szCs w:val="20"/>
              </w:rPr>
              <w:t>ve</w:t>
            </w:r>
            <w:proofErr w:type="spellEnd"/>
            <w:r w:rsidRPr="0090644D">
              <w:rPr>
                <w:sz w:val="20"/>
                <w:szCs w:val="20"/>
              </w:rPr>
              <w:t xml:space="preserve"> “</w:t>
            </w:r>
            <w:proofErr w:type="spellStart"/>
            <w:r w:rsidRPr="0090644D">
              <w:rPr>
                <w:sz w:val="20"/>
                <w:szCs w:val="20"/>
              </w:rPr>
              <w:t>Uluslararası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etkinlikler</w:t>
            </w:r>
            <w:proofErr w:type="spellEnd"/>
            <w:r w:rsidRPr="0090644D">
              <w:rPr>
                <w:sz w:val="20"/>
                <w:szCs w:val="20"/>
              </w:rPr>
              <w:t xml:space="preserve"> (1.1)” </w:t>
            </w:r>
            <w:proofErr w:type="spellStart"/>
            <w:r w:rsidRPr="0090644D">
              <w:rPr>
                <w:sz w:val="20"/>
                <w:szCs w:val="20"/>
              </w:rPr>
              <w:t>kategorilerinde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belirtilen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asgari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koşullar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sağlanmış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ve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ancak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diğer</w:t>
            </w:r>
            <w:proofErr w:type="spellEnd"/>
            <w:r w:rsidRPr="0090644D">
              <w:rPr>
                <w:sz w:val="20"/>
                <w:szCs w:val="20"/>
              </w:rPr>
              <w:t xml:space="preserve"> 3 </w:t>
            </w:r>
            <w:proofErr w:type="spellStart"/>
            <w:r w:rsidRPr="0090644D">
              <w:rPr>
                <w:sz w:val="20"/>
                <w:szCs w:val="20"/>
              </w:rPr>
              <w:t>kategoriden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birinde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makul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kabul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edilebilecek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bir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puan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eksikliği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olduğu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takdirde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diğer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kategorilerdeki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puan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yüksekliği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veya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akademik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çalışma</w:t>
            </w:r>
            <w:proofErr w:type="spellEnd"/>
            <w:r w:rsidRPr="0090644D">
              <w:rPr>
                <w:sz w:val="20"/>
                <w:szCs w:val="20"/>
              </w:rPr>
              <w:t>/</w:t>
            </w:r>
            <w:proofErr w:type="spellStart"/>
            <w:r w:rsidRPr="0090644D">
              <w:rPr>
                <w:sz w:val="20"/>
                <w:szCs w:val="20"/>
              </w:rPr>
              <w:t>etkinliğin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olağan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dışında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kabul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edilebilecek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üstün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niteliği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dikkate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alınarak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adayın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asgari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koşulları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sağladığı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kabul</w:t>
            </w:r>
            <w:proofErr w:type="spellEnd"/>
            <w:r w:rsidRPr="0090644D">
              <w:rPr>
                <w:sz w:val="20"/>
                <w:szCs w:val="20"/>
              </w:rPr>
              <w:t xml:space="preserve"> </w:t>
            </w:r>
            <w:proofErr w:type="spellStart"/>
            <w:r w:rsidRPr="0090644D">
              <w:rPr>
                <w:sz w:val="20"/>
                <w:szCs w:val="20"/>
              </w:rPr>
              <w:t>edilebilecektir</w:t>
            </w:r>
            <w:proofErr w:type="spellEnd"/>
            <w:r w:rsidRPr="0090644D">
              <w:rPr>
                <w:sz w:val="20"/>
                <w:szCs w:val="20"/>
              </w:rPr>
              <w:t>.</w:t>
            </w:r>
          </w:p>
        </w:tc>
      </w:tr>
    </w:tbl>
    <w:p w:rsidR="0079106D" w:rsidRDefault="0079106D" w:rsidP="00895639">
      <w:pPr>
        <w:tabs>
          <w:tab w:val="left" w:pos="1245"/>
        </w:tabs>
        <w:rPr>
          <w:b/>
        </w:rPr>
      </w:pPr>
    </w:p>
    <w:p w:rsidR="002134E1" w:rsidRDefault="002134E1">
      <w:pPr>
        <w:pStyle w:val="ListParagraph1"/>
        <w:tabs>
          <w:tab w:val="left" w:pos="284"/>
          <w:tab w:val="left" w:pos="709"/>
        </w:tabs>
        <w:spacing w:after="0" w:line="240" w:lineRule="auto"/>
        <w:ind w:left="0"/>
        <w:jc w:val="right"/>
        <w:rPr>
          <w:rFonts w:ascii="Liberation Serif" w:hAnsi="Liberation Serif" w:cs="Carlito;Calibri"/>
          <w:sz w:val="24"/>
          <w:szCs w:val="24"/>
        </w:rPr>
      </w:pPr>
    </w:p>
    <w:p w:rsidR="002134E1" w:rsidRDefault="002134E1">
      <w:pPr>
        <w:pStyle w:val="ListParagraph1"/>
        <w:tabs>
          <w:tab w:val="left" w:pos="284"/>
          <w:tab w:val="left" w:pos="709"/>
        </w:tabs>
        <w:spacing w:after="0" w:line="240" w:lineRule="auto"/>
        <w:ind w:left="0"/>
        <w:jc w:val="right"/>
        <w:rPr>
          <w:rFonts w:ascii="Liberation Serif" w:hAnsi="Liberation Serif" w:cs="Carlito;Calibri"/>
          <w:sz w:val="40"/>
          <w:szCs w:val="40"/>
        </w:rPr>
      </w:pPr>
    </w:p>
    <w:p w:rsidR="00E638DF" w:rsidRDefault="00E638DF">
      <w:pPr>
        <w:pStyle w:val="ListParagraph1"/>
        <w:tabs>
          <w:tab w:val="left" w:pos="284"/>
          <w:tab w:val="left" w:pos="709"/>
        </w:tabs>
        <w:spacing w:after="0" w:line="240" w:lineRule="auto"/>
        <w:ind w:left="0"/>
        <w:jc w:val="right"/>
        <w:rPr>
          <w:rFonts w:ascii="Liberation Serif" w:hAnsi="Liberation Serif" w:cs="Carlito;Calibri"/>
          <w:sz w:val="40"/>
          <w:szCs w:val="40"/>
        </w:rPr>
      </w:pPr>
    </w:p>
    <w:p w:rsidR="00E638DF" w:rsidRDefault="00E638DF">
      <w:pPr>
        <w:pStyle w:val="ListParagraph1"/>
        <w:tabs>
          <w:tab w:val="left" w:pos="284"/>
          <w:tab w:val="left" w:pos="709"/>
        </w:tabs>
        <w:spacing w:after="0" w:line="240" w:lineRule="auto"/>
        <w:ind w:left="0"/>
        <w:jc w:val="right"/>
        <w:rPr>
          <w:rFonts w:ascii="Liberation Serif" w:hAnsi="Liberation Serif" w:cs="Carlito;Calibri"/>
          <w:sz w:val="40"/>
          <w:szCs w:val="40"/>
        </w:rPr>
      </w:pPr>
    </w:p>
    <w:p w:rsidR="002134E1" w:rsidRDefault="003D60FD">
      <w:pPr>
        <w:pStyle w:val="ListParagraph1"/>
        <w:tabs>
          <w:tab w:val="left" w:pos="284"/>
          <w:tab w:val="left" w:pos="709"/>
        </w:tabs>
        <w:spacing w:after="0" w:line="240" w:lineRule="auto"/>
        <w:ind w:left="0"/>
        <w:jc w:val="right"/>
        <w:rPr>
          <w:rFonts w:ascii="Liberation Serif" w:hAnsi="Liberation Serif" w:cs="Carlito;Calibri"/>
          <w:b/>
          <w:bCs/>
          <w:sz w:val="24"/>
          <w:szCs w:val="24"/>
        </w:rPr>
      </w:pPr>
      <w:r>
        <w:rPr>
          <w:rFonts w:ascii="Liberation Serif" w:hAnsi="Liberation Serif" w:cs="Carlito;Calibri"/>
          <w:b/>
          <w:bCs/>
          <w:sz w:val="24"/>
          <w:szCs w:val="24"/>
        </w:rPr>
        <w:t>Aday İsim-</w:t>
      </w:r>
      <w:proofErr w:type="spellStart"/>
      <w:r>
        <w:rPr>
          <w:rFonts w:ascii="Liberation Serif" w:hAnsi="Liberation Serif" w:cs="Carlito;Calibri"/>
          <w:b/>
          <w:bCs/>
          <w:sz w:val="24"/>
          <w:szCs w:val="24"/>
        </w:rPr>
        <w:t>Soyisim</w:t>
      </w:r>
      <w:proofErr w:type="spellEnd"/>
      <w:r>
        <w:rPr>
          <w:rFonts w:ascii="Liberation Serif" w:hAnsi="Liberation Serif" w:cs="Carlito;Calibri"/>
          <w:b/>
          <w:bCs/>
          <w:sz w:val="24"/>
          <w:szCs w:val="24"/>
        </w:rPr>
        <w:t xml:space="preserve"> ve İmza</w:t>
      </w:r>
    </w:p>
    <w:p w:rsidR="00156DA2" w:rsidRDefault="003D60FD">
      <w:pPr>
        <w:pStyle w:val="ListParagraph1"/>
        <w:tabs>
          <w:tab w:val="left" w:pos="284"/>
          <w:tab w:val="left" w:pos="709"/>
        </w:tabs>
        <w:spacing w:after="0" w:line="240" w:lineRule="auto"/>
        <w:ind w:left="0"/>
        <w:jc w:val="right"/>
        <w:rPr>
          <w:rFonts w:ascii="Liberation Serif" w:hAnsi="Liberation Serif" w:cs="Carlito;Calibri"/>
        </w:rPr>
      </w:pPr>
      <w:r>
        <w:rPr>
          <w:rFonts w:ascii="Liberation Serif" w:hAnsi="Liberation Serif" w:cs="Carlito;Calibri"/>
        </w:rPr>
        <w:t>(</w:t>
      </w:r>
      <w:r>
        <w:rPr>
          <w:rFonts w:ascii="Liberation Serif" w:hAnsi="Liberation Serif" w:cs="Carlito;Calibri"/>
          <w:b/>
          <w:bCs/>
        </w:rPr>
        <w:t>Not:</w:t>
      </w:r>
      <w:r>
        <w:rPr>
          <w:rFonts w:ascii="Liberation Serif" w:hAnsi="Liberation Serif" w:cs="Carlito;Calibri"/>
        </w:rPr>
        <w:t xml:space="preserve"> diğer sayfalar alt sağ köşede paraflanmalı)</w:t>
      </w:r>
    </w:p>
    <w:p w:rsidR="00156DA2" w:rsidRDefault="00156DA2" w:rsidP="00156DA2">
      <w:pPr>
        <w:pStyle w:val="ListParagraph1"/>
        <w:tabs>
          <w:tab w:val="left" w:pos="284"/>
          <w:tab w:val="left" w:pos="709"/>
        </w:tabs>
        <w:spacing w:after="0" w:line="240" w:lineRule="auto"/>
        <w:ind w:left="0"/>
        <w:rPr>
          <w:rFonts w:ascii="Liberation Serif" w:hAnsi="Liberation Serif" w:cs="Carlito;Calibri"/>
        </w:rPr>
      </w:pPr>
    </w:p>
    <w:p w:rsidR="00156DA2" w:rsidRDefault="00156DA2" w:rsidP="00156DA2">
      <w:pPr>
        <w:pStyle w:val="ListParagraph1"/>
        <w:tabs>
          <w:tab w:val="left" w:pos="284"/>
          <w:tab w:val="left" w:pos="709"/>
        </w:tabs>
        <w:spacing w:after="0" w:line="240" w:lineRule="auto"/>
        <w:ind w:left="0"/>
        <w:rPr>
          <w:rFonts w:ascii="Liberation Serif" w:hAnsi="Liberation Serif" w:cs="Carlito;Calibri"/>
        </w:rPr>
        <w:sectPr w:rsidR="00156DA2">
          <w:pgSz w:w="11906" w:h="16838"/>
          <w:pgMar w:top="1495" w:right="1080" w:bottom="1789" w:left="1080" w:header="1080" w:footer="1080" w:gutter="0"/>
          <w:cols w:space="708"/>
          <w:formProt w:val="0"/>
          <w:docGrid w:linePitch="360" w:charSpace="2047"/>
        </w:sectPr>
      </w:pPr>
    </w:p>
    <w:p w:rsidR="002134E1" w:rsidRDefault="002134E1">
      <w:pPr>
        <w:pStyle w:val="ListeParagraf"/>
        <w:pageBreakBefore/>
        <w:tabs>
          <w:tab w:val="left" w:pos="284"/>
          <w:tab w:val="left" w:pos="709"/>
        </w:tabs>
        <w:spacing w:after="0" w:line="240" w:lineRule="auto"/>
        <w:ind w:left="360" w:hanging="360"/>
        <w:rPr>
          <w:rFonts w:ascii="Liberation Serif" w:hAnsi="Liberation Serif" w:cs="Carlito;Calibri"/>
          <w:b/>
          <w:bCs/>
          <w:sz w:val="24"/>
          <w:szCs w:val="24"/>
        </w:rPr>
      </w:pPr>
    </w:p>
    <w:p w:rsidR="002134E1" w:rsidRDefault="003D60FD">
      <w:pPr>
        <w:jc w:val="center"/>
        <w:rPr>
          <w:rFonts w:ascii="Liberation Serif" w:hAnsi="Liberation Serif" w:cs="Carlito;Calibri"/>
          <w:b/>
          <w:bCs/>
          <w:sz w:val="28"/>
          <w:szCs w:val="28"/>
          <w:lang w:val="tr-TR"/>
        </w:rPr>
      </w:pPr>
      <w:r>
        <w:rPr>
          <w:rFonts w:ascii="Liberation Serif" w:hAnsi="Liberation Serif" w:cs="Carlito;Calibri"/>
          <w:b/>
          <w:bCs/>
          <w:sz w:val="28"/>
          <w:szCs w:val="28"/>
          <w:lang w:val="tr-TR"/>
        </w:rPr>
        <w:t>ADAYIN NİYET MEKTUBU</w:t>
      </w:r>
    </w:p>
    <w:p w:rsidR="002134E1" w:rsidRDefault="002134E1">
      <w:pPr>
        <w:jc w:val="center"/>
        <w:rPr>
          <w:rFonts w:ascii="Liberation Serif" w:hAnsi="Liberation Serif" w:cs="Carlito;Calibri"/>
          <w:b/>
          <w:bCs/>
          <w:sz w:val="24"/>
          <w:szCs w:val="24"/>
          <w:lang w:val="tr-TR"/>
        </w:rPr>
      </w:pPr>
    </w:p>
    <w:p w:rsidR="002134E1" w:rsidRDefault="003D60FD">
      <w:pPr>
        <w:jc w:val="center"/>
        <w:rPr>
          <w:rFonts w:ascii="Liberation Serif" w:hAnsi="Liberation Serif" w:cs="Carlito;Calibri"/>
          <w:b/>
          <w:bCs/>
          <w:sz w:val="24"/>
          <w:szCs w:val="24"/>
          <w:lang w:val="tr-TR"/>
        </w:rPr>
      </w:pPr>
      <w:r>
        <w:rPr>
          <w:rFonts w:ascii="Liberation Serif" w:hAnsi="Liberation Serif" w:cs="Carlito;Calibri"/>
          <w:b/>
          <w:bCs/>
          <w:sz w:val="24"/>
          <w:szCs w:val="24"/>
          <w:lang w:val="tr-TR"/>
        </w:rPr>
        <w:t>(Eğitim, araştırma ve hizmet alanlarında devam eden ve</w:t>
      </w:r>
      <w:r w:rsidR="00A8222E">
        <w:rPr>
          <w:rFonts w:ascii="Liberation Serif" w:hAnsi="Liberation Serif" w:cs="Carlito;Calibri"/>
          <w:b/>
          <w:bCs/>
          <w:sz w:val="24"/>
          <w:szCs w:val="24"/>
          <w:lang w:val="tr-TR"/>
        </w:rPr>
        <w:t xml:space="preserve"> Atılım Üniversitesi’nde</w:t>
      </w:r>
      <w:r>
        <w:rPr>
          <w:rFonts w:ascii="Liberation Serif" w:hAnsi="Liberation Serif" w:cs="Carlito;Calibri"/>
          <w:b/>
          <w:bCs/>
          <w:sz w:val="24"/>
          <w:szCs w:val="24"/>
          <w:lang w:val="tr-TR"/>
        </w:rPr>
        <w:t xml:space="preserve"> yapılması planlanan önemli faaliyetler hakkında)</w:t>
      </w:r>
    </w:p>
    <w:p w:rsidR="002134E1" w:rsidRDefault="003D60FD">
      <w:pPr>
        <w:jc w:val="center"/>
        <w:rPr>
          <w:rFonts w:ascii="Liberation Serif" w:hAnsi="Liberation Serif" w:cs="Carlito;Calibri"/>
          <w:sz w:val="24"/>
          <w:szCs w:val="24"/>
          <w:lang w:val="tr-TR"/>
        </w:rPr>
      </w:pPr>
      <w:r>
        <w:rPr>
          <w:rFonts w:ascii="Liberation Serif" w:hAnsi="Liberation Serif" w:cs="Carlito;Calibri"/>
          <w:sz w:val="24"/>
          <w:szCs w:val="24"/>
          <w:lang w:val="tr-TR"/>
        </w:rPr>
        <w:t>(Eğitim, Araştırma ve Hizmet alanları başlıkları altında, 500-1500 kelime olarak)</w:t>
      </w:r>
    </w:p>
    <w:p w:rsidR="002134E1" w:rsidRDefault="002134E1">
      <w:pPr>
        <w:pStyle w:val="ListeParagraf"/>
        <w:tabs>
          <w:tab w:val="left" w:pos="284"/>
          <w:tab w:val="left" w:pos="709"/>
        </w:tabs>
        <w:spacing w:after="0" w:line="240" w:lineRule="auto"/>
        <w:ind w:left="0"/>
        <w:rPr>
          <w:rFonts w:ascii="Liberation Serif" w:hAnsi="Liberation Serif" w:cs="Carlito;Calibri"/>
          <w:b/>
          <w:bCs/>
          <w:sz w:val="24"/>
          <w:szCs w:val="24"/>
        </w:rPr>
      </w:pPr>
    </w:p>
    <w:p w:rsidR="002134E1" w:rsidRDefault="002134E1">
      <w:pPr>
        <w:rPr>
          <w:rFonts w:ascii="Liberation Serif" w:hAnsi="Liberation Serif"/>
          <w:b/>
          <w:bCs/>
          <w:sz w:val="24"/>
          <w:szCs w:val="24"/>
        </w:rPr>
      </w:pPr>
    </w:p>
    <w:p w:rsidR="002134E1" w:rsidRDefault="002134E1">
      <w:pPr>
        <w:tabs>
          <w:tab w:val="left" w:pos="3960"/>
        </w:tabs>
        <w:rPr>
          <w:rFonts w:ascii="Liberation Serif" w:hAnsi="Liberation Serif"/>
          <w:b/>
          <w:bCs/>
          <w:sz w:val="24"/>
          <w:szCs w:val="24"/>
        </w:rPr>
      </w:pPr>
    </w:p>
    <w:p w:rsidR="002134E1" w:rsidRDefault="003D60FD">
      <w:pPr>
        <w:tabs>
          <w:tab w:val="left" w:pos="3960"/>
        </w:tabs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1) </w:t>
      </w:r>
      <w:proofErr w:type="spellStart"/>
      <w:r>
        <w:rPr>
          <w:rFonts w:ascii="Liberation Serif" w:hAnsi="Liberation Serif"/>
          <w:b/>
          <w:bCs/>
          <w:sz w:val="24"/>
          <w:szCs w:val="24"/>
        </w:rPr>
        <w:t>Eğitim</w:t>
      </w:r>
      <w:proofErr w:type="spellEnd"/>
      <w:r>
        <w:rPr>
          <w:rFonts w:ascii="Liberation Serif" w:hAnsi="Liberation Serif"/>
          <w:b/>
          <w:bCs/>
          <w:sz w:val="24"/>
          <w:szCs w:val="24"/>
        </w:rPr>
        <w:t xml:space="preserve"> (</w:t>
      </w:r>
      <w:proofErr w:type="spellStart"/>
      <w:r>
        <w:rPr>
          <w:rFonts w:ascii="Liberation Serif" w:hAnsi="Liberation Serif"/>
          <w:b/>
          <w:bCs/>
          <w:sz w:val="24"/>
          <w:szCs w:val="24"/>
        </w:rPr>
        <w:t>devam</w:t>
      </w:r>
      <w:proofErr w:type="spellEnd"/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b/>
          <w:bCs/>
          <w:sz w:val="24"/>
          <w:szCs w:val="24"/>
        </w:rPr>
        <w:t>eden</w:t>
      </w:r>
      <w:proofErr w:type="spellEnd"/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b/>
          <w:bCs/>
          <w:sz w:val="24"/>
          <w:szCs w:val="24"/>
        </w:rPr>
        <w:t>ve</w:t>
      </w:r>
      <w:proofErr w:type="spellEnd"/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b/>
          <w:bCs/>
          <w:sz w:val="24"/>
          <w:szCs w:val="24"/>
        </w:rPr>
        <w:t>planlanan</w:t>
      </w:r>
      <w:proofErr w:type="spellEnd"/>
      <w:r>
        <w:rPr>
          <w:rFonts w:ascii="Liberation Serif" w:hAnsi="Liberation Serif"/>
          <w:b/>
          <w:bCs/>
          <w:sz w:val="24"/>
          <w:szCs w:val="24"/>
        </w:rPr>
        <w:t>)</w:t>
      </w:r>
    </w:p>
    <w:p w:rsidR="002134E1" w:rsidRDefault="003D60FD">
      <w:pPr>
        <w:tabs>
          <w:tab w:val="left" w:pos="396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….</w:t>
      </w:r>
    </w:p>
    <w:p w:rsidR="002134E1" w:rsidRDefault="003D60FD">
      <w:pPr>
        <w:tabs>
          <w:tab w:val="left" w:pos="396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….</w:t>
      </w:r>
    </w:p>
    <w:p w:rsidR="002134E1" w:rsidRDefault="003D60FD">
      <w:pPr>
        <w:tabs>
          <w:tab w:val="left" w:pos="396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….</w:t>
      </w:r>
    </w:p>
    <w:p w:rsidR="002134E1" w:rsidRDefault="003D60FD">
      <w:pPr>
        <w:tabs>
          <w:tab w:val="left" w:pos="3960"/>
        </w:tabs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2) </w:t>
      </w:r>
      <w:proofErr w:type="spellStart"/>
      <w:r>
        <w:rPr>
          <w:rFonts w:ascii="Liberation Serif" w:hAnsi="Liberation Serif"/>
          <w:b/>
          <w:bCs/>
          <w:sz w:val="24"/>
          <w:szCs w:val="24"/>
        </w:rPr>
        <w:t>Araştırma</w:t>
      </w:r>
      <w:proofErr w:type="spellEnd"/>
      <w:r>
        <w:rPr>
          <w:rFonts w:ascii="Liberation Serif" w:hAnsi="Liberation Serif"/>
          <w:b/>
          <w:bCs/>
          <w:sz w:val="24"/>
          <w:szCs w:val="24"/>
        </w:rPr>
        <w:t xml:space="preserve"> (</w:t>
      </w:r>
      <w:proofErr w:type="spellStart"/>
      <w:r>
        <w:rPr>
          <w:rFonts w:ascii="Liberation Serif" w:hAnsi="Liberation Serif"/>
          <w:b/>
          <w:bCs/>
          <w:sz w:val="24"/>
          <w:szCs w:val="24"/>
        </w:rPr>
        <w:t>devam</w:t>
      </w:r>
      <w:proofErr w:type="spellEnd"/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b/>
          <w:bCs/>
          <w:sz w:val="24"/>
          <w:szCs w:val="24"/>
        </w:rPr>
        <w:t>eden</w:t>
      </w:r>
      <w:proofErr w:type="spellEnd"/>
      <w:r>
        <w:rPr>
          <w:rFonts w:ascii="Liberation Serif" w:hAnsi="Liberation Serif"/>
          <w:b/>
          <w:bCs/>
          <w:sz w:val="24"/>
          <w:szCs w:val="24"/>
        </w:rPr>
        <w:t xml:space="preserve">, </w:t>
      </w:r>
      <w:proofErr w:type="spellStart"/>
      <w:r>
        <w:rPr>
          <w:rFonts w:ascii="Liberation Serif" w:hAnsi="Liberation Serif"/>
          <w:b/>
          <w:bCs/>
          <w:sz w:val="24"/>
          <w:szCs w:val="24"/>
        </w:rPr>
        <w:t>planlanan</w:t>
      </w:r>
      <w:proofErr w:type="spellEnd"/>
      <w:r>
        <w:rPr>
          <w:rFonts w:ascii="Liberation Serif" w:hAnsi="Liberation Serif"/>
          <w:b/>
          <w:bCs/>
          <w:sz w:val="24"/>
          <w:szCs w:val="24"/>
        </w:rPr>
        <w:t>)</w:t>
      </w:r>
    </w:p>
    <w:p w:rsidR="002134E1" w:rsidRDefault="003D60FD">
      <w:pPr>
        <w:tabs>
          <w:tab w:val="left" w:pos="396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….</w:t>
      </w:r>
    </w:p>
    <w:p w:rsidR="002134E1" w:rsidRDefault="003D60FD">
      <w:pPr>
        <w:tabs>
          <w:tab w:val="left" w:pos="396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….</w:t>
      </w:r>
    </w:p>
    <w:p w:rsidR="002134E1" w:rsidRDefault="003D60FD">
      <w:pPr>
        <w:tabs>
          <w:tab w:val="left" w:pos="396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….</w:t>
      </w:r>
    </w:p>
    <w:p w:rsidR="002134E1" w:rsidRDefault="003D60FD">
      <w:pPr>
        <w:tabs>
          <w:tab w:val="left" w:pos="3960"/>
        </w:tabs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3) </w:t>
      </w:r>
      <w:proofErr w:type="spellStart"/>
      <w:r>
        <w:rPr>
          <w:rFonts w:ascii="Liberation Serif" w:hAnsi="Liberation Serif"/>
          <w:b/>
          <w:bCs/>
          <w:sz w:val="24"/>
          <w:szCs w:val="24"/>
        </w:rPr>
        <w:t>Hizmet</w:t>
      </w:r>
      <w:proofErr w:type="spellEnd"/>
      <w:r>
        <w:rPr>
          <w:rFonts w:ascii="Liberation Serif" w:hAnsi="Liberation Serif"/>
          <w:b/>
          <w:bCs/>
          <w:sz w:val="24"/>
          <w:szCs w:val="24"/>
        </w:rPr>
        <w:t xml:space="preserve"> (</w:t>
      </w:r>
      <w:proofErr w:type="spellStart"/>
      <w:r>
        <w:rPr>
          <w:rFonts w:ascii="Liberation Serif" w:hAnsi="Liberation Serif"/>
          <w:b/>
          <w:bCs/>
          <w:sz w:val="24"/>
          <w:szCs w:val="24"/>
        </w:rPr>
        <w:t>devam</w:t>
      </w:r>
      <w:proofErr w:type="spellEnd"/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b/>
          <w:bCs/>
          <w:sz w:val="24"/>
          <w:szCs w:val="24"/>
        </w:rPr>
        <w:t>eden</w:t>
      </w:r>
      <w:proofErr w:type="spellEnd"/>
      <w:r>
        <w:rPr>
          <w:rFonts w:ascii="Liberation Serif" w:hAnsi="Liberation Serif"/>
          <w:b/>
          <w:bCs/>
          <w:sz w:val="24"/>
          <w:szCs w:val="24"/>
        </w:rPr>
        <w:t xml:space="preserve">, </w:t>
      </w:r>
      <w:proofErr w:type="spellStart"/>
      <w:r>
        <w:rPr>
          <w:rFonts w:ascii="Liberation Serif" w:hAnsi="Liberation Serif"/>
          <w:b/>
          <w:bCs/>
          <w:sz w:val="24"/>
          <w:szCs w:val="24"/>
        </w:rPr>
        <w:t>planlanan</w:t>
      </w:r>
      <w:proofErr w:type="spellEnd"/>
      <w:r>
        <w:rPr>
          <w:rFonts w:ascii="Liberation Serif" w:hAnsi="Liberation Serif"/>
          <w:b/>
          <w:bCs/>
          <w:sz w:val="24"/>
          <w:szCs w:val="24"/>
        </w:rPr>
        <w:t>)</w:t>
      </w:r>
    </w:p>
    <w:p w:rsidR="002134E1" w:rsidRDefault="003D60FD">
      <w:pPr>
        <w:tabs>
          <w:tab w:val="left" w:pos="396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….</w:t>
      </w:r>
    </w:p>
    <w:p w:rsidR="002134E1" w:rsidRDefault="003D60FD">
      <w:pPr>
        <w:tabs>
          <w:tab w:val="left" w:pos="396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….</w:t>
      </w:r>
    </w:p>
    <w:p w:rsidR="002134E1" w:rsidRDefault="003D60FD">
      <w:pPr>
        <w:tabs>
          <w:tab w:val="left" w:pos="396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….</w:t>
      </w:r>
    </w:p>
    <w:p w:rsidR="002134E1" w:rsidRDefault="002134E1">
      <w:pPr>
        <w:tabs>
          <w:tab w:val="left" w:pos="3960"/>
        </w:tabs>
        <w:rPr>
          <w:rFonts w:ascii="Liberation Serif" w:hAnsi="Liberation Serif"/>
          <w:sz w:val="24"/>
          <w:szCs w:val="24"/>
        </w:rPr>
      </w:pPr>
    </w:p>
    <w:p w:rsidR="002134E1" w:rsidRDefault="002134E1">
      <w:pPr>
        <w:tabs>
          <w:tab w:val="left" w:pos="3960"/>
        </w:tabs>
        <w:rPr>
          <w:rFonts w:ascii="Liberation Serif" w:hAnsi="Liberation Serif"/>
          <w:sz w:val="24"/>
          <w:szCs w:val="24"/>
        </w:rPr>
      </w:pPr>
    </w:p>
    <w:p w:rsidR="002134E1" w:rsidRDefault="002134E1">
      <w:pPr>
        <w:tabs>
          <w:tab w:val="left" w:pos="3960"/>
        </w:tabs>
        <w:rPr>
          <w:rFonts w:ascii="Liberation Serif" w:hAnsi="Liberation Serif"/>
          <w:sz w:val="24"/>
          <w:szCs w:val="24"/>
        </w:rPr>
      </w:pPr>
    </w:p>
    <w:p w:rsidR="002134E1" w:rsidRDefault="003D60FD">
      <w:pPr>
        <w:pStyle w:val="ListParagraph1"/>
        <w:tabs>
          <w:tab w:val="left" w:pos="284"/>
          <w:tab w:val="left" w:pos="709"/>
        </w:tabs>
        <w:spacing w:after="0" w:line="240" w:lineRule="auto"/>
        <w:ind w:left="0"/>
        <w:jc w:val="right"/>
        <w:rPr>
          <w:rFonts w:ascii="Liberation Serif" w:hAnsi="Liberation Serif" w:cs="Carlito;Calibri"/>
          <w:b/>
          <w:bCs/>
          <w:sz w:val="24"/>
          <w:szCs w:val="24"/>
        </w:rPr>
      </w:pPr>
      <w:r>
        <w:rPr>
          <w:rFonts w:ascii="Liberation Serif" w:hAnsi="Liberation Serif" w:cs="Carlito;Calibri"/>
          <w:b/>
          <w:bCs/>
          <w:sz w:val="24"/>
          <w:szCs w:val="24"/>
        </w:rPr>
        <w:t>Aday İsim-</w:t>
      </w:r>
      <w:proofErr w:type="spellStart"/>
      <w:r>
        <w:rPr>
          <w:rFonts w:ascii="Liberation Serif" w:hAnsi="Liberation Serif" w:cs="Carlito;Calibri"/>
          <w:b/>
          <w:bCs/>
          <w:sz w:val="24"/>
          <w:szCs w:val="24"/>
        </w:rPr>
        <w:t>Soyisim</w:t>
      </w:r>
      <w:proofErr w:type="spellEnd"/>
      <w:r>
        <w:rPr>
          <w:rFonts w:ascii="Liberation Serif" w:hAnsi="Liberation Serif" w:cs="Carlito;Calibri"/>
          <w:b/>
          <w:bCs/>
          <w:sz w:val="24"/>
          <w:szCs w:val="24"/>
        </w:rPr>
        <w:t xml:space="preserve"> ve İmza</w:t>
      </w:r>
    </w:p>
    <w:p w:rsidR="002134E1" w:rsidRDefault="003D60FD">
      <w:pPr>
        <w:pStyle w:val="ListParagraph1"/>
        <w:tabs>
          <w:tab w:val="left" w:pos="284"/>
          <w:tab w:val="left" w:pos="709"/>
        </w:tabs>
        <w:spacing w:after="0" w:line="240" w:lineRule="auto"/>
        <w:ind w:left="0"/>
        <w:jc w:val="right"/>
        <w:rPr>
          <w:rFonts w:ascii="Liberation Serif" w:hAnsi="Liberation Serif" w:cs="Carlito;Calibri"/>
        </w:rPr>
      </w:pPr>
      <w:r>
        <w:rPr>
          <w:rFonts w:ascii="Liberation Serif" w:hAnsi="Liberation Serif" w:cs="Carlito;Calibri"/>
        </w:rPr>
        <w:t>(</w:t>
      </w:r>
      <w:r>
        <w:rPr>
          <w:rFonts w:ascii="Liberation Serif" w:hAnsi="Liberation Serif" w:cs="Carlito;Calibri"/>
          <w:b/>
          <w:bCs/>
        </w:rPr>
        <w:t>Not:</w:t>
      </w:r>
      <w:r>
        <w:rPr>
          <w:rFonts w:ascii="Liberation Serif" w:hAnsi="Liberation Serif" w:cs="Carlito;Calibri"/>
        </w:rPr>
        <w:t xml:space="preserve"> diğer sayfalar alt sağ köşede paraflanmalı)</w:t>
      </w:r>
    </w:p>
    <w:p w:rsidR="002134E1" w:rsidRDefault="002134E1">
      <w:pPr>
        <w:tabs>
          <w:tab w:val="left" w:pos="3960"/>
        </w:tabs>
        <w:rPr>
          <w:rFonts w:ascii="Liberation Serif" w:hAnsi="Liberation Serif"/>
          <w:sz w:val="24"/>
          <w:szCs w:val="24"/>
        </w:rPr>
      </w:pPr>
    </w:p>
    <w:p w:rsidR="002134E1" w:rsidRDefault="002134E1">
      <w:pPr>
        <w:tabs>
          <w:tab w:val="left" w:pos="3960"/>
        </w:tabs>
        <w:rPr>
          <w:rFonts w:ascii="Liberation Serif" w:hAnsi="Liberation Serif"/>
          <w:sz w:val="24"/>
          <w:szCs w:val="24"/>
        </w:rPr>
      </w:pPr>
    </w:p>
    <w:p w:rsidR="002134E1" w:rsidRDefault="002134E1">
      <w:pPr>
        <w:tabs>
          <w:tab w:val="left" w:pos="3960"/>
        </w:tabs>
        <w:rPr>
          <w:rFonts w:ascii="Liberation Serif" w:hAnsi="Liberation Serif"/>
          <w:sz w:val="24"/>
          <w:szCs w:val="24"/>
        </w:rPr>
      </w:pPr>
    </w:p>
    <w:p w:rsidR="002134E1" w:rsidRDefault="002134E1">
      <w:pPr>
        <w:tabs>
          <w:tab w:val="left" w:pos="3960"/>
        </w:tabs>
      </w:pPr>
    </w:p>
    <w:sectPr w:rsidR="002134E1">
      <w:pgSz w:w="11906" w:h="16838"/>
      <w:pgMar w:top="1495" w:right="1080" w:bottom="1789" w:left="1080" w:header="1080" w:footer="108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61" w:rsidRDefault="00E40D61">
      <w:r>
        <w:separator/>
      </w:r>
    </w:p>
  </w:endnote>
  <w:endnote w:type="continuationSeparator" w:id="0">
    <w:p w:rsidR="00E40D61" w:rsidRDefault="00E4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MV Boli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Lohit Devanagari;Times New Roma">
    <w:panose1 w:val="00000000000000000000"/>
    <w:charset w:val="00"/>
    <w:family w:val="roman"/>
    <w:notTrueType/>
    <w:pitch w:val="default"/>
  </w:font>
  <w:font w:name="DejaVu San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;Calib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51" w:rsidRDefault="000D3351">
    <w:pPr>
      <w:pStyle w:val="AltBilgi"/>
      <w:jc w:val="center"/>
      <w:rPr>
        <w:rFonts w:ascii="Liberation Serif" w:hAnsi="Liberation Serif"/>
        <w:sz w:val="24"/>
        <w:szCs w:val="24"/>
      </w:rPr>
    </w:pPr>
    <w:r>
      <w:rPr>
        <w:rFonts w:ascii="Liberation Serif" w:hAnsi="Liberation Serif"/>
        <w:sz w:val="24"/>
        <w:szCs w:val="24"/>
      </w:rPr>
      <w:t xml:space="preserve">- </w:t>
    </w:r>
    <w:r>
      <w:rPr>
        <w:rFonts w:ascii="Liberation Serif" w:hAnsi="Liberation Serif"/>
        <w:sz w:val="24"/>
        <w:szCs w:val="24"/>
      </w:rPr>
      <w:fldChar w:fldCharType="begin"/>
    </w:r>
    <w:r>
      <w:instrText>PAGE</w:instrText>
    </w:r>
    <w:r>
      <w:fldChar w:fldCharType="separate"/>
    </w:r>
    <w:r w:rsidR="00863B7E">
      <w:rPr>
        <w:noProof/>
      </w:rPr>
      <w:t>1</w:t>
    </w:r>
    <w:r>
      <w:fldChar w:fldCharType="end"/>
    </w:r>
    <w:r>
      <w:rPr>
        <w:rFonts w:ascii="Liberation Serif" w:hAnsi="Liberation Serif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61" w:rsidRDefault="00E40D61">
      <w:r>
        <w:separator/>
      </w:r>
    </w:p>
  </w:footnote>
  <w:footnote w:type="continuationSeparator" w:id="0">
    <w:p w:rsidR="00E40D61" w:rsidRDefault="00E40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51" w:rsidRDefault="007A5B12">
    <w:pPr>
      <w:pStyle w:val="stBilgi"/>
      <w:rPr>
        <w:i/>
        <w:iCs/>
      </w:rPr>
    </w:pPr>
    <w:proofErr w:type="spellStart"/>
    <w:r>
      <w:t>Vers</w:t>
    </w:r>
    <w:proofErr w:type="spellEnd"/>
    <w:r>
      <w:t>. 30-07</w:t>
    </w:r>
    <w:r w:rsidR="00456ACE">
      <w:t>-2018</w:t>
    </w:r>
    <w:r w:rsidR="000D3351">
      <w:tab/>
    </w:r>
    <w:r w:rsidR="000D3351">
      <w:rPr>
        <w:i/>
        <w:iCs/>
      </w:rPr>
      <w:t>ATAMA-YÜKSELTME İÇİN ÖN-DEĞERLENDİRME</w:t>
    </w:r>
    <w:r w:rsidR="008B52A9">
      <w:rPr>
        <w:i/>
        <w:iCs/>
      </w:rPr>
      <w:t xml:space="preserve"> (Prof.Dr.</w:t>
    </w:r>
    <w:r w:rsidR="00D23839">
      <w:rPr>
        <w:i/>
        <w:i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90C"/>
    <w:multiLevelType w:val="multilevel"/>
    <w:tmpl w:val="CC1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4005437"/>
    <w:multiLevelType w:val="multilevel"/>
    <w:tmpl w:val="FD38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23E2025"/>
    <w:multiLevelType w:val="multilevel"/>
    <w:tmpl w:val="DF02F2A8"/>
    <w:lvl w:ilvl="0">
      <w:start w:val="1"/>
      <w:numFmt w:val="decimal"/>
      <w:lvlText w:val="%1."/>
      <w:lvlJc w:val="left"/>
      <w:pPr>
        <w:tabs>
          <w:tab w:val="num" w:pos="809"/>
        </w:tabs>
        <w:ind w:left="809" w:hanging="360"/>
      </w:pPr>
    </w:lvl>
    <w:lvl w:ilvl="1">
      <w:start w:val="1"/>
      <w:numFmt w:val="decimal"/>
      <w:lvlText w:val="%2."/>
      <w:lvlJc w:val="left"/>
      <w:pPr>
        <w:tabs>
          <w:tab w:val="num" w:pos="1169"/>
        </w:tabs>
        <w:ind w:left="1169" w:hanging="360"/>
      </w:pPr>
    </w:lvl>
    <w:lvl w:ilvl="2">
      <w:start w:val="1"/>
      <w:numFmt w:val="decimal"/>
      <w:lvlText w:val="%3."/>
      <w:lvlJc w:val="left"/>
      <w:pPr>
        <w:tabs>
          <w:tab w:val="num" w:pos="1529"/>
        </w:tabs>
        <w:ind w:left="1529" w:hanging="360"/>
      </w:pPr>
    </w:lvl>
    <w:lvl w:ilvl="3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>
      <w:start w:val="1"/>
      <w:numFmt w:val="decimal"/>
      <w:lvlText w:val="%5."/>
      <w:lvlJc w:val="left"/>
      <w:pPr>
        <w:tabs>
          <w:tab w:val="num" w:pos="2249"/>
        </w:tabs>
        <w:ind w:left="2249" w:hanging="360"/>
      </w:pPr>
    </w:lvl>
    <w:lvl w:ilvl="5">
      <w:start w:val="1"/>
      <w:numFmt w:val="decimal"/>
      <w:lvlText w:val="%6."/>
      <w:lvlJc w:val="left"/>
      <w:pPr>
        <w:tabs>
          <w:tab w:val="num" w:pos="2609"/>
        </w:tabs>
        <w:ind w:left="2609" w:hanging="360"/>
      </w:pPr>
    </w:lvl>
    <w:lvl w:ilvl="6">
      <w:start w:val="1"/>
      <w:numFmt w:val="decimal"/>
      <w:lvlText w:val="%7."/>
      <w:lvlJc w:val="left"/>
      <w:pPr>
        <w:tabs>
          <w:tab w:val="num" w:pos="2969"/>
        </w:tabs>
        <w:ind w:left="2969" w:hanging="360"/>
      </w:pPr>
    </w:lvl>
    <w:lvl w:ilvl="7">
      <w:start w:val="1"/>
      <w:numFmt w:val="decimal"/>
      <w:lvlText w:val="%8."/>
      <w:lvlJc w:val="left"/>
      <w:pPr>
        <w:tabs>
          <w:tab w:val="num" w:pos="3329"/>
        </w:tabs>
        <w:ind w:left="3329" w:hanging="360"/>
      </w:pPr>
    </w:lvl>
    <w:lvl w:ilvl="8">
      <w:start w:val="1"/>
      <w:numFmt w:val="decimal"/>
      <w:lvlText w:val="%9."/>
      <w:lvlJc w:val="left"/>
      <w:pPr>
        <w:tabs>
          <w:tab w:val="num" w:pos="3689"/>
        </w:tabs>
        <w:ind w:left="3689" w:hanging="360"/>
      </w:pPr>
    </w:lvl>
  </w:abstractNum>
  <w:abstractNum w:abstractNumId="3" w15:restartNumberingAfterBreak="0">
    <w:nsid w:val="62966AEB"/>
    <w:multiLevelType w:val="multilevel"/>
    <w:tmpl w:val="0A8E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F36593"/>
    <w:multiLevelType w:val="multilevel"/>
    <w:tmpl w:val="13A295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E1"/>
    <w:rsid w:val="00051C4C"/>
    <w:rsid w:val="00075B5D"/>
    <w:rsid w:val="000856F3"/>
    <w:rsid w:val="000A4C5B"/>
    <w:rsid w:val="000D3351"/>
    <w:rsid w:val="000D3704"/>
    <w:rsid w:val="001350DF"/>
    <w:rsid w:val="001356EC"/>
    <w:rsid w:val="00156DA2"/>
    <w:rsid w:val="0019671C"/>
    <w:rsid w:val="001C0C14"/>
    <w:rsid w:val="002134E1"/>
    <w:rsid w:val="002217EF"/>
    <w:rsid w:val="00273A56"/>
    <w:rsid w:val="002B6664"/>
    <w:rsid w:val="002C1320"/>
    <w:rsid w:val="002D3189"/>
    <w:rsid w:val="00340DC5"/>
    <w:rsid w:val="003422CF"/>
    <w:rsid w:val="00347AFE"/>
    <w:rsid w:val="003A735B"/>
    <w:rsid w:val="003D60FD"/>
    <w:rsid w:val="003F6BCE"/>
    <w:rsid w:val="003F6F18"/>
    <w:rsid w:val="00406D93"/>
    <w:rsid w:val="00432B27"/>
    <w:rsid w:val="00456ACE"/>
    <w:rsid w:val="005A0A2A"/>
    <w:rsid w:val="005E19BA"/>
    <w:rsid w:val="005E67A6"/>
    <w:rsid w:val="0060287B"/>
    <w:rsid w:val="006B2669"/>
    <w:rsid w:val="006F0EBA"/>
    <w:rsid w:val="007141C2"/>
    <w:rsid w:val="0072718E"/>
    <w:rsid w:val="007426EB"/>
    <w:rsid w:val="00755F2D"/>
    <w:rsid w:val="00790F8E"/>
    <w:rsid w:val="0079106D"/>
    <w:rsid w:val="007A5B12"/>
    <w:rsid w:val="007F5719"/>
    <w:rsid w:val="00852FB2"/>
    <w:rsid w:val="00863B7E"/>
    <w:rsid w:val="00895639"/>
    <w:rsid w:val="008B52A9"/>
    <w:rsid w:val="008E172E"/>
    <w:rsid w:val="00901D3C"/>
    <w:rsid w:val="0090644D"/>
    <w:rsid w:val="0092214C"/>
    <w:rsid w:val="009A0B1B"/>
    <w:rsid w:val="009B0F0C"/>
    <w:rsid w:val="009B2E24"/>
    <w:rsid w:val="009B4EB9"/>
    <w:rsid w:val="009E2B54"/>
    <w:rsid w:val="00A41C87"/>
    <w:rsid w:val="00A5252B"/>
    <w:rsid w:val="00A8222E"/>
    <w:rsid w:val="00A94586"/>
    <w:rsid w:val="00AD3911"/>
    <w:rsid w:val="00B17AC2"/>
    <w:rsid w:val="00B3206F"/>
    <w:rsid w:val="00B61C27"/>
    <w:rsid w:val="00C15156"/>
    <w:rsid w:val="00C21392"/>
    <w:rsid w:val="00C24247"/>
    <w:rsid w:val="00C60D4F"/>
    <w:rsid w:val="00CD309B"/>
    <w:rsid w:val="00CF5818"/>
    <w:rsid w:val="00D23839"/>
    <w:rsid w:val="00D27C11"/>
    <w:rsid w:val="00D30731"/>
    <w:rsid w:val="00D436D0"/>
    <w:rsid w:val="00D45D6F"/>
    <w:rsid w:val="00D56D4B"/>
    <w:rsid w:val="00D60737"/>
    <w:rsid w:val="00DA57E5"/>
    <w:rsid w:val="00DD2B41"/>
    <w:rsid w:val="00DD7F40"/>
    <w:rsid w:val="00DE726A"/>
    <w:rsid w:val="00E212F2"/>
    <w:rsid w:val="00E40D61"/>
    <w:rsid w:val="00E44E75"/>
    <w:rsid w:val="00E638DF"/>
    <w:rsid w:val="00E7730E"/>
    <w:rsid w:val="00FA2C58"/>
    <w:rsid w:val="00FA5139"/>
    <w:rsid w:val="00FC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13D4"/>
  <w15:docId w15:val="{16FB4E73-0F6C-48BE-A589-6F5982F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Zen Hei Sharp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FB2"/>
    <w:pPr>
      <w:suppressAutoHyphens/>
    </w:pPr>
    <w:rPr>
      <w:rFonts w:ascii="Times New Roman" w:eastAsia="Times New Roman" w:hAnsi="Times New Roman" w:cs="Calibri"/>
      <w:color w:val="00000A"/>
      <w:sz w:val="20"/>
      <w:szCs w:val="20"/>
      <w:lang w:val="en-AU" w:bidi="ar-SA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956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4">
    <w:name w:val="heading 4"/>
    <w:basedOn w:val="Normal"/>
    <w:pPr>
      <w:suppressAutoHyphens w:val="0"/>
      <w:spacing w:before="280" w:after="280"/>
      <w:outlineLvl w:val="3"/>
    </w:pPr>
    <w:rPr>
      <w:rFonts w:cs="Times New Roman"/>
      <w:b/>
      <w:bCs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;Arial Unicode M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;Arial Unicode MS"/>
    </w:rPr>
  </w:style>
  <w:style w:type="character" w:customStyle="1" w:styleId="WW8Num7z1">
    <w:name w:val="WW8Num7z1"/>
    <w:rPr>
      <w:rFonts w:ascii="OpenSymbol;Arial Unicode MS" w:hAnsi="OpenSymbol;Arial Unicode MS" w:cs="OpenSymbol;Arial Unicode M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" w:hAnsi="Calibri" w:cs="Calibri"/>
      <w:b w:val="0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  <w:strike w:val="0"/>
      <w:dstrike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  <w:i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i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  <w:strike w:val="0"/>
      <w:dstrike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  <w:strike w:val="0"/>
      <w:dstrike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 w:val="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 w:val="0"/>
      <w:i w:val="0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b w:val="0"/>
      <w:i w:val="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Maddearetleri">
    <w:name w:val="Madde İşaretleri"/>
    <w:rPr>
      <w:rFonts w:ascii="OpenSymbol;Arial Unicode MS" w:eastAsia="OpenSymbol;Arial Unicode MS" w:hAnsi="OpenSymbol;Arial Unicode MS" w:cs="OpenSymbol;Arial Unicode MS"/>
    </w:rPr>
  </w:style>
  <w:style w:type="character" w:customStyle="1" w:styleId="NumaralamaSimgeleri">
    <w:name w:val="Numaralama Simgeleri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pple-converted-space">
    <w:name w:val="apple-converted-space"/>
    <w:basedOn w:val="WW-DefaultParagraphFont1"/>
  </w:style>
  <w:style w:type="character" w:customStyle="1" w:styleId="BodyTextChar">
    <w:name w:val="Body Text Char"/>
    <w:rPr>
      <w:rFonts w:cs="Calibri"/>
      <w:lang w:val="en-AU"/>
    </w:rPr>
  </w:style>
  <w:style w:type="character" w:customStyle="1" w:styleId="Subtitle1">
    <w:name w:val="Subtitle1"/>
    <w:basedOn w:val="WW-DefaultParagraphFont1"/>
  </w:style>
  <w:style w:type="character" w:customStyle="1" w:styleId="Heading4Char">
    <w:name w:val="Heading 4 Char"/>
    <w:rPr>
      <w:b/>
      <w:bCs/>
      <w:sz w:val="24"/>
      <w:szCs w:val="24"/>
    </w:rPr>
  </w:style>
  <w:style w:type="character" w:customStyle="1" w:styleId="PlainTextChar">
    <w:name w:val="Plain Text Char"/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rPr>
      <w:rFonts w:ascii="Courier New" w:hAnsi="Courier New" w:cs="Courier New"/>
      <w:lang w:val="en-AU"/>
    </w:rPr>
  </w:style>
  <w:style w:type="character" w:customStyle="1" w:styleId="FontStyle56">
    <w:name w:val="Font Style56"/>
    <w:rPr>
      <w:rFonts w:ascii="Times New Roman" w:hAnsi="Times New Roman" w:cs="Times New Roman"/>
      <w:sz w:val="14"/>
      <w:szCs w:val="14"/>
    </w:rPr>
  </w:style>
  <w:style w:type="character" w:customStyle="1" w:styleId="HeaderChar">
    <w:name w:val="Header Char"/>
    <w:rPr>
      <w:rFonts w:cs="Calibri"/>
      <w:lang w:val="en-AU"/>
    </w:rPr>
  </w:style>
  <w:style w:type="character" w:customStyle="1" w:styleId="FooterChar">
    <w:name w:val="Footer Char"/>
    <w:rPr>
      <w:rFonts w:cs="Calibri"/>
      <w:lang w:val="en-AU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AU" w:eastAsia="zh-CN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WenQuanYi Zen Hei Sharp" w:hAnsi="Liberation Sans;Arial" w:cs="Lohit Devanagari;Times New Roma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e">
    <w:name w:val="List"/>
    <w:basedOn w:val="TextBody"/>
    <w:rPr>
      <w:rFonts w:cs="Lohit Devanagari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;Times New Roma"/>
    </w:rPr>
  </w:style>
  <w:style w:type="paragraph" w:customStyle="1" w:styleId="Balk">
    <w:name w:val="Başlık"/>
    <w:basedOn w:val="Normal"/>
    <w:pPr>
      <w:keepNext/>
      <w:spacing w:before="240" w:after="120"/>
    </w:pPr>
    <w:rPr>
      <w:rFonts w:ascii="Liberation Sans;Arial" w:eastAsia="DejaVu Sans;Arial" w:hAnsi="Liberation Sans;Arial" w:cs="DejaVu Sans;Arial"/>
      <w:sz w:val="28"/>
      <w:szCs w:val="28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WW-Balk1">
    <w:name w:val="WW-Başlık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istParagraph1">
    <w:name w:val="List Paragraph1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ListeParagraf">
    <w:name w:val="List Paragraph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styleId="NormalWeb">
    <w:name w:val="Normal (Web)"/>
    <w:basedOn w:val="Normal"/>
    <w:pPr>
      <w:spacing w:before="280" w:after="280" w:line="360" w:lineRule="auto"/>
      <w:ind w:left="703" w:hanging="703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author">
    <w:name w:val="author"/>
    <w:basedOn w:val="Normal"/>
    <w:pPr>
      <w:suppressAutoHyphens w:val="0"/>
      <w:spacing w:before="280" w:after="280"/>
    </w:pPr>
    <w:rPr>
      <w:rFonts w:cs="Times New Roman"/>
      <w:sz w:val="24"/>
      <w:szCs w:val="24"/>
      <w:lang w:val="tr-TR"/>
    </w:rPr>
  </w:style>
  <w:style w:type="paragraph" w:styleId="DzMetin">
    <w:name w:val="Plain Text"/>
    <w:basedOn w:val="Normal"/>
    <w:pPr>
      <w:suppressAutoHyphens w:val="0"/>
      <w:spacing w:before="280" w:after="280"/>
    </w:pPr>
    <w:rPr>
      <w:rFonts w:ascii="Consolas" w:hAnsi="Consolas" w:cs="Consolas"/>
      <w:sz w:val="21"/>
      <w:szCs w:val="21"/>
      <w:lang w:val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</w:style>
  <w:style w:type="paragraph" w:styleId="KonuBal">
    <w:name w:val="Title"/>
    <w:basedOn w:val="Heading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table" w:styleId="TabloKlavuzu">
    <w:name w:val="Table Grid"/>
    <w:basedOn w:val="NormalTablo"/>
    <w:uiPriority w:val="59"/>
    <w:rsid w:val="00434225"/>
    <w:rPr>
      <w:sz w:val="20"/>
      <w:szCs w:val="20"/>
      <w:lang w:val="tr-TR" w:eastAsia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6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tr-TR" w:bidi="ar-SA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956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bidi="ar-SA"/>
    </w:rPr>
  </w:style>
  <w:style w:type="table" w:customStyle="1" w:styleId="TableNormal1">
    <w:name w:val="Table Normal1"/>
    <w:uiPriority w:val="2"/>
    <w:semiHidden/>
    <w:unhideWhenUsed/>
    <w:qFormat/>
    <w:rsid w:val="008956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5639"/>
    <w:pPr>
      <w:widowControl w:val="0"/>
      <w:suppressAutoHyphens w:val="0"/>
      <w:autoSpaceDE w:val="0"/>
      <w:autoSpaceDN w:val="0"/>
    </w:pPr>
    <w:rPr>
      <w:rFonts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5290</Words>
  <Characters>30155</Characters>
  <Application>Microsoft Office Word</Application>
  <DocSecurity>0</DocSecurity>
  <Lines>251</Lines>
  <Paragraphs>70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Zerlin Kılıçoğlu</dc:creator>
  <cp:lastModifiedBy>Windows Kullanıcısı</cp:lastModifiedBy>
  <cp:revision>9</cp:revision>
  <cp:lastPrinted>2015-11-18T11:56:00Z</cp:lastPrinted>
  <dcterms:created xsi:type="dcterms:W3CDTF">2018-07-28T09:52:00Z</dcterms:created>
  <dcterms:modified xsi:type="dcterms:W3CDTF">2018-07-28T10:09:00Z</dcterms:modified>
  <dc:language>en-US</dc:language>
</cp:coreProperties>
</file>