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2D2" w:rsidRPr="00743204" w:rsidRDefault="00726761" w:rsidP="00743204">
      <w:pPr>
        <w:pStyle w:val="GvdeMetni"/>
        <w:tabs>
          <w:tab w:val="left" w:pos="284"/>
        </w:tabs>
        <w:ind w:left="0"/>
        <w:jc w:val="both"/>
        <w:rPr>
          <w:sz w:val="20"/>
        </w:rPr>
      </w:pPr>
      <w:r w:rsidRPr="00743204">
        <w:rPr>
          <w:sz w:val="20"/>
        </w:rPr>
        <w:t>(Senate Resolution dated 06.03.2014 no. 02)</w:t>
      </w:r>
    </w:p>
    <w:p w:rsidR="00B622D2" w:rsidRDefault="00B622D2" w:rsidP="00743204">
      <w:pPr>
        <w:pStyle w:val="GvdeMetni"/>
        <w:tabs>
          <w:tab w:val="left" w:pos="284"/>
        </w:tabs>
        <w:ind w:left="0"/>
        <w:jc w:val="both"/>
      </w:pPr>
    </w:p>
    <w:p w:rsidR="00B622D2" w:rsidRDefault="00726761" w:rsidP="00743204">
      <w:pPr>
        <w:tabs>
          <w:tab w:val="left" w:pos="284"/>
        </w:tabs>
        <w:jc w:val="center"/>
        <w:rPr>
          <w:b/>
          <w:sz w:val="24"/>
        </w:rPr>
      </w:pPr>
      <w:r>
        <w:rPr>
          <w:b/>
          <w:sz w:val="24"/>
        </w:rPr>
        <w:t>ATILIM UNIVERSITY</w:t>
      </w:r>
    </w:p>
    <w:p w:rsidR="00B622D2" w:rsidRDefault="00726761" w:rsidP="00743204">
      <w:pPr>
        <w:tabs>
          <w:tab w:val="left" w:pos="284"/>
        </w:tabs>
        <w:jc w:val="center"/>
        <w:rPr>
          <w:b/>
          <w:sz w:val="24"/>
        </w:rPr>
      </w:pPr>
      <w:r>
        <w:rPr>
          <w:b/>
          <w:sz w:val="24"/>
        </w:rPr>
        <w:t>IMPLEMENTATION PRINCIPLES FOR DISTANCE EDUCATION COURSES TO BE PROVIDED TO ASSOCIATE, UNDERGRADUATE, AND GRADUATE DEGREE PROGRAM STUDENTS</w:t>
      </w:r>
      <w:r w:rsidR="00743204">
        <w:rPr>
          <w:b/>
          <w:sz w:val="24"/>
        </w:rPr>
        <w:t xml:space="preserve"> </w:t>
      </w:r>
      <w:r>
        <w:rPr>
          <w:b/>
          <w:sz w:val="24"/>
        </w:rPr>
        <w:t>IN FORMAL EDUCATION</w:t>
      </w:r>
    </w:p>
    <w:p w:rsidR="00743204" w:rsidRDefault="00743204" w:rsidP="00743204">
      <w:pPr>
        <w:tabs>
          <w:tab w:val="left" w:pos="284"/>
        </w:tabs>
        <w:jc w:val="center"/>
        <w:rPr>
          <w:b/>
          <w:sz w:val="24"/>
        </w:rPr>
      </w:pPr>
    </w:p>
    <w:p w:rsidR="00B622D2" w:rsidRDefault="00726761" w:rsidP="00743204">
      <w:pPr>
        <w:tabs>
          <w:tab w:val="left" w:pos="284"/>
        </w:tabs>
        <w:jc w:val="center"/>
        <w:rPr>
          <w:b/>
          <w:sz w:val="24"/>
        </w:rPr>
      </w:pPr>
      <w:r>
        <w:rPr>
          <w:b/>
          <w:sz w:val="24"/>
        </w:rPr>
        <w:t>SECTION ONE</w:t>
      </w:r>
    </w:p>
    <w:p w:rsidR="00B622D2" w:rsidRDefault="00726761" w:rsidP="00743204">
      <w:pPr>
        <w:pStyle w:val="Balk1"/>
        <w:tabs>
          <w:tab w:val="left" w:pos="284"/>
        </w:tabs>
        <w:ind w:left="0"/>
        <w:jc w:val="center"/>
      </w:pPr>
      <w:r>
        <w:t>Purpose, Scope, Definitions</w:t>
      </w:r>
    </w:p>
    <w:p w:rsidR="00B622D2" w:rsidRDefault="00726761" w:rsidP="00743204">
      <w:pPr>
        <w:tabs>
          <w:tab w:val="left" w:pos="284"/>
        </w:tabs>
        <w:jc w:val="both"/>
        <w:rPr>
          <w:b/>
          <w:sz w:val="24"/>
        </w:rPr>
      </w:pPr>
      <w:r>
        <w:rPr>
          <w:b/>
          <w:sz w:val="24"/>
        </w:rPr>
        <w:t>Purpose</w:t>
      </w:r>
    </w:p>
    <w:p w:rsidR="00B622D2" w:rsidRDefault="00726761" w:rsidP="00743204">
      <w:pPr>
        <w:pStyle w:val="GvdeMetni"/>
        <w:tabs>
          <w:tab w:val="left" w:pos="284"/>
        </w:tabs>
        <w:ind w:left="0"/>
        <w:jc w:val="both"/>
      </w:pPr>
      <w:r>
        <w:rPr>
          <w:b/>
        </w:rPr>
        <w:t>ARTICLE 1 –</w:t>
      </w:r>
      <w:r>
        <w:t xml:space="preserve"> This Directive aims to regulate and organize the Board to be formed in order for the presentation of courses via distance education to associate, undergraduate and graduate degree program students in formal education,</w:t>
      </w:r>
      <w:r w:rsidR="00743204">
        <w:t xml:space="preserve"> </w:t>
      </w:r>
      <w:r>
        <w:t>for the exams to be conducted, and the distance education to be more efficient; as well as the members of the Board, the principles and procedures relating to their powers and duties; as per Senate resolution.</w:t>
      </w:r>
    </w:p>
    <w:p w:rsidR="00B622D2" w:rsidRDefault="00B622D2" w:rsidP="00743204">
      <w:pPr>
        <w:pStyle w:val="GvdeMetni"/>
        <w:tabs>
          <w:tab w:val="left" w:pos="284"/>
        </w:tabs>
        <w:ind w:left="0"/>
        <w:jc w:val="both"/>
      </w:pPr>
    </w:p>
    <w:p w:rsidR="00B622D2" w:rsidRDefault="00726761" w:rsidP="00743204">
      <w:pPr>
        <w:pStyle w:val="Balk1"/>
        <w:tabs>
          <w:tab w:val="left" w:pos="284"/>
        </w:tabs>
        <w:ind w:left="0"/>
        <w:jc w:val="both"/>
      </w:pPr>
      <w:r>
        <w:t>Scope</w:t>
      </w:r>
    </w:p>
    <w:p w:rsidR="00B622D2" w:rsidRDefault="00726761" w:rsidP="00743204">
      <w:pPr>
        <w:pStyle w:val="GvdeMetni"/>
        <w:tabs>
          <w:tab w:val="left" w:pos="284"/>
        </w:tabs>
        <w:ind w:left="0"/>
        <w:jc w:val="both"/>
      </w:pPr>
      <w:r>
        <w:rPr>
          <w:b/>
        </w:rPr>
        <w:t xml:space="preserve">ARTICLE 2 – </w:t>
      </w:r>
      <w:r>
        <w:t>This Directive covers the principles regarding the conduct, coordination and implementation of courses to be presented via distance education to associate, undergraduate and graduate degree program students in formal education at the University.</w:t>
      </w:r>
    </w:p>
    <w:p w:rsidR="00B622D2" w:rsidRDefault="00B622D2" w:rsidP="00743204">
      <w:pPr>
        <w:pStyle w:val="GvdeMetni"/>
        <w:tabs>
          <w:tab w:val="left" w:pos="284"/>
        </w:tabs>
        <w:ind w:left="0"/>
        <w:jc w:val="both"/>
      </w:pPr>
    </w:p>
    <w:p w:rsidR="00B622D2" w:rsidRDefault="00726761" w:rsidP="00743204">
      <w:pPr>
        <w:pStyle w:val="Balk1"/>
        <w:tabs>
          <w:tab w:val="left" w:pos="284"/>
        </w:tabs>
        <w:ind w:left="0"/>
        <w:jc w:val="both"/>
      </w:pPr>
      <w:r>
        <w:t>Basis</w:t>
      </w:r>
    </w:p>
    <w:p w:rsidR="00B622D2" w:rsidRDefault="00726761" w:rsidP="00743204">
      <w:pPr>
        <w:pStyle w:val="GvdeMetni"/>
        <w:tabs>
          <w:tab w:val="left" w:pos="284"/>
        </w:tabs>
        <w:ind w:left="0"/>
        <w:jc w:val="both"/>
      </w:pPr>
      <w:r>
        <w:rPr>
          <w:b/>
        </w:rPr>
        <w:t>ARTICLE 3 -</w:t>
      </w:r>
      <w:r>
        <w:t xml:space="preserve"> This Directive is based on “Principles and Procedures on Distance Education at Higher Education Institutions”, accepted in the Higher Education General Assembly dated 01.02.2013.</w:t>
      </w:r>
    </w:p>
    <w:p w:rsidR="00B622D2" w:rsidRDefault="00B622D2" w:rsidP="00743204">
      <w:pPr>
        <w:pStyle w:val="GvdeMetni"/>
        <w:tabs>
          <w:tab w:val="left" w:pos="284"/>
        </w:tabs>
        <w:ind w:left="0"/>
        <w:jc w:val="both"/>
      </w:pPr>
    </w:p>
    <w:p w:rsidR="00B622D2" w:rsidRDefault="00726761" w:rsidP="00743204">
      <w:pPr>
        <w:pStyle w:val="Balk1"/>
        <w:tabs>
          <w:tab w:val="left" w:pos="284"/>
        </w:tabs>
        <w:ind w:left="0"/>
        <w:jc w:val="both"/>
      </w:pPr>
      <w:r>
        <w:t>Definitions</w:t>
      </w:r>
    </w:p>
    <w:p w:rsidR="00B622D2" w:rsidRDefault="00726761" w:rsidP="00743204">
      <w:pPr>
        <w:tabs>
          <w:tab w:val="left" w:pos="284"/>
        </w:tabs>
        <w:jc w:val="both"/>
        <w:rPr>
          <w:sz w:val="24"/>
        </w:rPr>
      </w:pPr>
      <w:r>
        <w:rPr>
          <w:b/>
          <w:sz w:val="24"/>
        </w:rPr>
        <w:t xml:space="preserve">ARTICLE 4 - </w:t>
      </w:r>
      <w:r>
        <w:rPr>
          <w:sz w:val="24"/>
        </w:rPr>
        <w:t>(1) The definitions for this Directive are:</w:t>
      </w:r>
    </w:p>
    <w:p w:rsidR="00B622D2" w:rsidRDefault="00726761" w:rsidP="00743204">
      <w:pPr>
        <w:pStyle w:val="ListeParagraf"/>
        <w:numPr>
          <w:ilvl w:val="0"/>
          <w:numId w:val="8"/>
        </w:numPr>
        <w:tabs>
          <w:tab w:val="left" w:pos="284"/>
          <w:tab w:val="left" w:pos="835"/>
        </w:tabs>
        <w:ind w:left="0" w:firstLine="0"/>
        <w:jc w:val="both"/>
        <w:rPr>
          <w:sz w:val="24"/>
        </w:rPr>
      </w:pPr>
      <w:r>
        <w:rPr>
          <w:b/>
          <w:sz w:val="24"/>
        </w:rPr>
        <w:t xml:space="preserve">President: </w:t>
      </w:r>
      <w:r>
        <w:rPr>
          <w:sz w:val="24"/>
        </w:rPr>
        <w:t>The President of Atılım University,</w:t>
      </w:r>
    </w:p>
    <w:p w:rsidR="00B622D2" w:rsidRDefault="00726761" w:rsidP="00743204">
      <w:pPr>
        <w:pStyle w:val="ListeParagraf"/>
        <w:numPr>
          <w:ilvl w:val="0"/>
          <w:numId w:val="8"/>
        </w:numPr>
        <w:tabs>
          <w:tab w:val="left" w:pos="284"/>
          <w:tab w:val="left" w:pos="835"/>
        </w:tabs>
        <w:ind w:left="0" w:firstLine="0"/>
        <w:jc w:val="both"/>
        <w:rPr>
          <w:sz w:val="24"/>
        </w:rPr>
      </w:pPr>
      <w:r>
        <w:rPr>
          <w:b/>
          <w:sz w:val="24"/>
        </w:rPr>
        <w:t xml:space="preserve">Senate: </w:t>
      </w:r>
      <w:r>
        <w:rPr>
          <w:sz w:val="24"/>
        </w:rPr>
        <w:t>The Atılım University Senate,</w:t>
      </w:r>
    </w:p>
    <w:p w:rsidR="00B622D2" w:rsidRDefault="00726761" w:rsidP="00743204">
      <w:pPr>
        <w:pStyle w:val="ListeParagraf"/>
        <w:numPr>
          <w:ilvl w:val="0"/>
          <w:numId w:val="8"/>
        </w:numPr>
        <w:tabs>
          <w:tab w:val="left" w:pos="284"/>
          <w:tab w:val="left" w:pos="836"/>
        </w:tabs>
        <w:ind w:left="0" w:firstLine="0"/>
        <w:jc w:val="both"/>
        <w:rPr>
          <w:sz w:val="24"/>
        </w:rPr>
      </w:pPr>
      <w:r>
        <w:rPr>
          <w:b/>
          <w:sz w:val="24"/>
        </w:rPr>
        <w:t xml:space="preserve">Directorate of Distance Education: </w:t>
      </w:r>
      <w:r>
        <w:rPr>
          <w:sz w:val="24"/>
        </w:rPr>
        <w:t>The Atılım University unit tasked to undertake the technical affairs of distance education;</w:t>
      </w:r>
    </w:p>
    <w:p w:rsidR="00B622D2" w:rsidRDefault="00726761" w:rsidP="00743204">
      <w:pPr>
        <w:pStyle w:val="ListeParagraf"/>
        <w:numPr>
          <w:ilvl w:val="0"/>
          <w:numId w:val="8"/>
        </w:numPr>
        <w:tabs>
          <w:tab w:val="left" w:pos="284"/>
          <w:tab w:val="left" w:pos="836"/>
        </w:tabs>
        <w:ind w:left="0" w:firstLine="0"/>
        <w:jc w:val="both"/>
        <w:rPr>
          <w:sz w:val="24"/>
        </w:rPr>
      </w:pPr>
      <w:r>
        <w:rPr>
          <w:b/>
          <w:sz w:val="24"/>
        </w:rPr>
        <w:t xml:space="preserve">Director General of Distance Education: </w:t>
      </w:r>
      <w:r>
        <w:rPr>
          <w:sz w:val="24"/>
        </w:rPr>
        <w:t>The individual employed with the title of Director General at Atılım University Directorate of Distance Education, directing the technical and academic services of the Distance Education system,</w:t>
      </w:r>
    </w:p>
    <w:p w:rsidR="00B622D2" w:rsidRDefault="00726761" w:rsidP="00743204">
      <w:pPr>
        <w:pStyle w:val="ListeParagraf"/>
        <w:numPr>
          <w:ilvl w:val="0"/>
          <w:numId w:val="8"/>
        </w:numPr>
        <w:tabs>
          <w:tab w:val="left" w:pos="284"/>
          <w:tab w:val="left" w:pos="836"/>
        </w:tabs>
        <w:ind w:left="0" w:firstLine="0"/>
        <w:jc w:val="both"/>
        <w:rPr>
          <w:sz w:val="24"/>
        </w:rPr>
      </w:pPr>
      <w:r>
        <w:rPr>
          <w:b/>
          <w:sz w:val="24"/>
        </w:rPr>
        <w:t xml:space="preserve">Head of Department / Department Major: </w:t>
      </w:r>
      <w:r>
        <w:rPr>
          <w:sz w:val="24"/>
        </w:rPr>
        <w:t>The chairperson of the Atılım University unit the courses of which are presented via distance education,</w:t>
      </w:r>
    </w:p>
    <w:p w:rsidR="00B622D2" w:rsidRDefault="00726761" w:rsidP="00743204">
      <w:pPr>
        <w:pStyle w:val="ListeParagraf"/>
        <w:numPr>
          <w:ilvl w:val="0"/>
          <w:numId w:val="8"/>
        </w:numPr>
        <w:tabs>
          <w:tab w:val="left" w:pos="284"/>
          <w:tab w:val="left" w:pos="836"/>
        </w:tabs>
        <w:ind w:left="0" w:firstLine="0"/>
        <w:jc w:val="both"/>
        <w:rPr>
          <w:sz w:val="24"/>
        </w:rPr>
      </w:pPr>
      <w:r>
        <w:rPr>
          <w:b/>
          <w:sz w:val="24"/>
        </w:rPr>
        <w:t xml:space="preserve">Academic Coordinator for Distance Education: </w:t>
      </w:r>
      <w:r>
        <w:rPr>
          <w:sz w:val="24"/>
        </w:rPr>
        <w:t>The individual employed with the title of Academic Coordinator at Atılım University Directorate of Distance Education, coordinating the academic services of the Distance Education system,</w:t>
      </w:r>
    </w:p>
    <w:p w:rsidR="00B622D2" w:rsidRDefault="00726761" w:rsidP="00743204">
      <w:pPr>
        <w:pStyle w:val="ListeParagraf"/>
        <w:numPr>
          <w:ilvl w:val="0"/>
          <w:numId w:val="8"/>
        </w:numPr>
        <w:tabs>
          <w:tab w:val="left" w:pos="284"/>
          <w:tab w:val="left" w:pos="834"/>
          <w:tab w:val="left" w:pos="836"/>
        </w:tabs>
        <w:ind w:left="0" w:firstLine="0"/>
        <w:jc w:val="both"/>
        <w:rPr>
          <w:sz w:val="24"/>
        </w:rPr>
      </w:pPr>
      <w:r>
        <w:rPr>
          <w:b/>
          <w:sz w:val="24"/>
        </w:rPr>
        <w:t xml:space="preserve">Technical Coordinator for Distance Education: </w:t>
      </w:r>
      <w:r>
        <w:rPr>
          <w:sz w:val="24"/>
        </w:rPr>
        <w:t>The individual employed with the title of Technical Coordinator at Atılım University Directorate of Distance Education, coordinating the technical services of the Distance Education system,</w:t>
      </w:r>
    </w:p>
    <w:p w:rsidR="00B622D2" w:rsidRDefault="00726761" w:rsidP="00743204">
      <w:pPr>
        <w:pStyle w:val="ListeParagraf"/>
        <w:numPr>
          <w:ilvl w:val="0"/>
          <w:numId w:val="8"/>
        </w:numPr>
        <w:tabs>
          <w:tab w:val="left" w:pos="284"/>
          <w:tab w:val="left" w:pos="836"/>
        </w:tabs>
        <w:ind w:left="0" w:firstLine="0"/>
        <w:jc w:val="both"/>
        <w:rPr>
          <w:sz w:val="24"/>
        </w:rPr>
      </w:pPr>
      <w:r>
        <w:rPr>
          <w:b/>
          <w:sz w:val="24"/>
        </w:rPr>
        <w:t xml:space="preserve">Program Coordinator: </w:t>
      </w:r>
      <w:r>
        <w:rPr>
          <w:sz w:val="24"/>
        </w:rPr>
        <w:t>The individual coordinating the academic services of departments the courses of which are presented via distance education,</w:t>
      </w:r>
    </w:p>
    <w:p w:rsidR="00B622D2" w:rsidRDefault="00726761" w:rsidP="00743204">
      <w:pPr>
        <w:pStyle w:val="ListeParagraf"/>
        <w:numPr>
          <w:ilvl w:val="0"/>
          <w:numId w:val="8"/>
        </w:numPr>
        <w:tabs>
          <w:tab w:val="left" w:pos="284"/>
          <w:tab w:val="left" w:pos="836"/>
        </w:tabs>
        <w:ind w:left="0" w:firstLine="0"/>
        <w:jc w:val="both"/>
        <w:rPr>
          <w:sz w:val="24"/>
        </w:rPr>
      </w:pPr>
      <w:r>
        <w:rPr>
          <w:b/>
          <w:sz w:val="24"/>
        </w:rPr>
        <w:t xml:space="preserve">Instructor: </w:t>
      </w:r>
      <w:r>
        <w:rPr>
          <w:sz w:val="24"/>
        </w:rPr>
        <w:t>The individual presenting a course via distance education,</w:t>
      </w:r>
    </w:p>
    <w:p w:rsidR="00B622D2" w:rsidRDefault="00726761" w:rsidP="00743204">
      <w:pPr>
        <w:pStyle w:val="ListeParagraf"/>
        <w:numPr>
          <w:ilvl w:val="0"/>
          <w:numId w:val="8"/>
        </w:numPr>
        <w:tabs>
          <w:tab w:val="left" w:pos="284"/>
          <w:tab w:val="left" w:pos="836"/>
        </w:tabs>
        <w:ind w:left="0" w:firstLine="0"/>
        <w:jc w:val="both"/>
        <w:rPr>
          <w:sz w:val="24"/>
        </w:rPr>
      </w:pPr>
      <w:r>
        <w:rPr>
          <w:b/>
          <w:sz w:val="24"/>
        </w:rPr>
        <w:t xml:space="preserve">Student: </w:t>
      </w:r>
      <w:r>
        <w:rPr>
          <w:sz w:val="24"/>
        </w:rPr>
        <w:t>Formal education students registered to distance education courses of Atılım University,</w:t>
      </w:r>
    </w:p>
    <w:p w:rsidR="00B622D2" w:rsidRDefault="00726761" w:rsidP="00743204">
      <w:pPr>
        <w:pStyle w:val="ListeParagraf"/>
        <w:numPr>
          <w:ilvl w:val="0"/>
          <w:numId w:val="8"/>
        </w:numPr>
        <w:tabs>
          <w:tab w:val="left" w:pos="284"/>
          <w:tab w:val="left" w:pos="836"/>
        </w:tabs>
        <w:ind w:left="0" w:firstLine="0"/>
        <w:jc w:val="both"/>
        <w:rPr>
          <w:sz w:val="24"/>
        </w:rPr>
      </w:pPr>
      <w:r w:rsidRPr="00743204">
        <w:rPr>
          <w:b/>
          <w:sz w:val="24"/>
        </w:rPr>
        <w:t xml:space="preserve">Asynced: </w:t>
      </w:r>
      <w:r w:rsidRPr="00743204">
        <w:rPr>
          <w:sz w:val="24"/>
        </w:rPr>
        <w:t>Asynchronous education activities taking place at different locations and times,</w:t>
      </w:r>
    </w:p>
    <w:p w:rsidR="00743204" w:rsidRPr="00743204" w:rsidRDefault="00743204" w:rsidP="00743204">
      <w:pPr>
        <w:tabs>
          <w:tab w:val="left" w:pos="284"/>
          <w:tab w:val="left" w:pos="836"/>
        </w:tabs>
        <w:jc w:val="both"/>
        <w:rPr>
          <w:sz w:val="24"/>
        </w:rPr>
      </w:pPr>
    </w:p>
    <w:p w:rsidR="00B622D2" w:rsidRDefault="00726761" w:rsidP="00743204">
      <w:pPr>
        <w:pStyle w:val="ListeParagraf"/>
        <w:numPr>
          <w:ilvl w:val="0"/>
          <w:numId w:val="8"/>
        </w:numPr>
        <w:tabs>
          <w:tab w:val="left" w:pos="284"/>
          <w:tab w:val="left" w:pos="834"/>
        </w:tabs>
        <w:ind w:left="0" w:firstLine="0"/>
        <w:jc w:val="both"/>
        <w:rPr>
          <w:sz w:val="24"/>
        </w:rPr>
      </w:pPr>
      <w:r>
        <w:rPr>
          <w:b/>
          <w:sz w:val="24"/>
        </w:rPr>
        <w:lastRenderedPageBreak/>
        <w:t xml:space="preserve">Synced: </w:t>
      </w:r>
      <w:r>
        <w:rPr>
          <w:sz w:val="24"/>
        </w:rPr>
        <w:t>Synchronous education activities,</w:t>
      </w:r>
    </w:p>
    <w:p w:rsidR="00B622D2" w:rsidRDefault="00726761" w:rsidP="00743204">
      <w:pPr>
        <w:pStyle w:val="ListeParagraf"/>
        <w:numPr>
          <w:ilvl w:val="0"/>
          <w:numId w:val="8"/>
        </w:numPr>
        <w:tabs>
          <w:tab w:val="left" w:pos="284"/>
          <w:tab w:val="left" w:pos="834"/>
          <w:tab w:val="left" w:pos="836"/>
        </w:tabs>
        <w:ind w:left="0" w:firstLine="0"/>
        <w:jc w:val="both"/>
        <w:rPr>
          <w:sz w:val="24"/>
        </w:rPr>
      </w:pPr>
      <w:r>
        <w:rPr>
          <w:b/>
          <w:sz w:val="24"/>
        </w:rPr>
        <w:t xml:space="preserve">Distance Education: </w:t>
      </w:r>
      <w:r>
        <w:rPr>
          <w:sz w:val="24"/>
        </w:rPr>
        <w:t>A form of teaching in which students and instructors are in different geographical locations and course material transfer and interaction is carried out through technology,</w:t>
      </w:r>
    </w:p>
    <w:p w:rsidR="00B622D2" w:rsidRDefault="00726761" w:rsidP="00743204">
      <w:pPr>
        <w:pStyle w:val="ListeParagraf"/>
        <w:numPr>
          <w:ilvl w:val="0"/>
          <w:numId w:val="8"/>
        </w:numPr>
        <w:tabs>
          <w:tab w:val="left" w:pos="284"/>
          <w:tab w:val="left" w:pos="835"/>
        </w:tabs>
        <w:ind w:left="0" w:firstLine="0"/>
        <w:jc w:val="both"/>
        <w:rPr>
          <w:sz w:val="24"/>
        </w:rPr>
      </w:pPr>
      <w:r>
        <w:rPr>
          <w:b/>
          <w:sz w:val="24"/>
        </w:rPr>
        <w:t xml:space="preserve">Distance Education Course: </w:t>
      </w:r>
      <w:r>
        <w:rPr>
          <w:sz w:val="24"/>
        </w:rPr>
        <w:t>Courses presented via distance education,</w:t>
      </w:r>
    </w:p>
    <w:p w:rsidR="00B622D2" w:rsidRDefault="00726761" w:rsidP="00743204">
      <w:pPr>
        <w:pStyle w:val="ListeParagraf"/>
        <w:numPr>
          <w:ilvl w:val="0"/>
          <w:numId w:val="8"/>
        </w:numPr>
        <w:tabs>
          <w:tab w:val="left" w:pos="284"/>
          <w:tab w:val="left" w:pos="835"/>
        </w:tabs>
        <w:ind w:left="0" w:firstLine="0"/>
        <w:jc w:val="both"/>
        <w:rPr>
          <w:sz w:val="24"/>
        </w:rPr>
      </w:pPr>
      <w:r>
        <w:rPr>
          <w:b/>
          <w:sz w:val="24"/>
        </w:rPr>
        <w:t xml:space="preserve">University: </w:t>
      </w:r>
      <w:r>
        <w:rPr>
          <w:sz w:val="24"/>
        </w:rPr>
        <w:t>Atılım University,</w:t>
      </w:r>
    </w:p>
    <w:p w:rsidR="00743204" w:rsidRPr="00743204" w:rsidRDefault="00726761" w:rsidP="00743204">
      <w:pPr>
        <w:pStyle w:val="ListeParagraf"/>
        <w:numPr>
          <w:ilvl w:val="0"/>
          <w:numId w:val="8"/>
        </w:numPr>
        <w:tabs>
          <w:tab w:val="left" w:pos="284"/>
          <w:tab w:val="left" w:pos="835"/>
        </w:tabs>
        <w:ind w:left="0" w:firstLine="0"/>
        <w:jc w:val="both"/>
      </w:pPr>
      <w:r>
        <w:rPr>
          <w:b/>
          <w:sz w:val="24"/>
        </w:rPr>
        <w:t xml:space="preserve">Regulations: </w:t>
      </w:r>
      <w:r>
        <w:rPr>
          <w:sz w:val="24"/>
        </w:rPr>
        <w:t>Atılım University Regulations on Student Registration and Admission, Undergraduate and Graduate Degree Education, and Examination.</w:t>
      </w:r>
    </w:p>
    <w:p w:rsidR="00B622D2" w:rsidRDefault="00743204" w:rsidP="00743204">
      <w:pPr>
        <w:pStyle w:val="ListeParagraf"/>
        <w:tabs>
          <w:tab w:val="left" w:pos="284"/>
          <w:tab w:val="left" w:pos="835"/>
        </w:tabs>
        <w:ind w:left="0" w:firstLine="0"/>
        <w:jc w:val="both"/>
      </w:pPr>
      <w:r>
        <w:t xml:space="preserve"> </w:t>
      </w:r>
    </w:p>
    <w:p w:rsidR="00B622D2" w:rsidRDefault="00726761" w:rsidP="00743204">
      <w:pPr>
        <w:tabs>
          <w:tab w:val="left" w:pos="284"/>
        </w:tabs>
        <w:jc w:val="center"/>
        <w:rPr>
          <w:b/>
          <w:sz w:val="24"/>
        </w:rPr>
      </w:pPr>
      <w:r>
        <w:rPr>
          <w:b/>
          <w:sz w:val="24"/>
        </w:rPr>
        <w:t>SECTION TWO</w:t>
      </w:r>
    </w:p>
    <w:p w:rsidR="00B622D2" w:rsidRDefault="00726761" w:rsidP="00743204">
      <w:pPr>
        <w:pStyle w:val="Balk1"/>
        <w:tabs>
          <w:tab w:val="left" w:pos="284"/>
        </w:tabs>
        <w:ind w:left="0"/>
        <w:jc w:val="center"/>
      </w:pPr>
      <w:r>
        <w:t>Bodies and Officials</w:t>
      </w:r>
    </w:p>
    <w:p w:rsidR="00B622D2" w:rsidRDefault="00B622D2" w:rsidP="00743204">
      <w:pPr>
        <w:pStyle w:val="GvdeMetni"/>
        <w:tabs>
          <w:tab w:val="left" w:pos="284"/>
        </w:tabs>
        <w:ind w:left="0"/>
        <w:jc w:val="both"/>
        <w:rPr>
          <w:b/>
        </w:rPr>
      </w:pPr>
    </w:p>
    <w:p w:rsidR="00743204" w:rsidRDefault="00726761" w:rsidP="00743204">
      <w:pPr>
        <w:tabs>
          <w:tab w:val="left" w:pos="284"/>
        </w:tabs>
        <w:jc w:val="both"/>
        <w:rPr>
          <w:b/>
          <w:sz w:val="24"/>
        </w:rPr>
      </w:pPr>
      <w:r>
        <w:rPr>
          <w:b/>
          <w:sz w:val="24"/>
        </w:rPr>
        <w:t xml:space="preserve">Executive Board </w:t>
      </w:r>
    </w:p>
    <w:p w:rsidR="00B622D2" w:rsidRDefault="00726761" w:rsidP="00743204">
      <w:pPr>
        <w:tabs>
          <w:tab w:val="left" w:pos="284"/>
        </w:tabs>
        <w:jc w:val="both"/>
        <w:rPr>
          <w:b/>
          <w:sz w:val="24"/>
        </w:rPr>
      </w:pPr>
      <w:r>
        <w:rPr>
          <w:b/>
          <w:sz w:val="24"/>
        </w:rPr>
        <w:t>ARTICLE 5 -</w:t>
      </w:r>
    </w:p>
    <w:p w:rsidR="00B622D2" w:rsidRPr="00743204" w:rsidRDefault="00726761" w:rsidP="00743204">
      <w:pPr>
        <w:pStyle w:val="ListeParagraf"/>
        <w:numPr>
          <w:ilvl w:val="0"/>
          <w:numId w:val="7"/>
        </w:numPr>
        <w:tabs>
          <w:tab w:val="left" w:pos="284"/>
          <w:tab w:val="left" w:pos="443"/>
        </w:tabs>
        <w:ind w:left="0" w:firstLine="0"/>
        <w:jc w:val="both"/>
        <w:rPr>
          <w:sz w:val="24"/>
        </w:rPr>
      </w:pPr>
      <w:r>
        <w:rPr>
          <w:sz w:val="24"/>
        </w:rPr>
        <w:t>The Executive Board consists of the Vice President, director General of Distance Education, Academic Coordinator for Distance Education, Technical Coordinator for Distance Education, Heads of Departments with distance education courses, Program Coordinators, and the Secretary General.</w:t>
      </w:r>
      <w:r>
        <w:t xml:space="preserve"> The Vice President chairs the Executive Board of which they are also a member. The secretarial duties of the Board are undertaken by </w:t>
      </w:r>
      <w:r w:rsidRPr="00743204">
        <w:rPr>
          <w:b/>
        </w:rPr>
        <w:t>Atılım University Directorate of Student Affairs.</w:t>
      </w:r>
    </w:p>
    <w:p w:rsidR="00B622D2" w:rsidRDefault="00726761" w:rsidP="00643EC6">
      <w:pPr>
        <w:pStyle w:val="ListeParagraf"/>
        <w:numPr>
          <w:ilvl w:val="0"/>
          <w:numId w:val="7"/>
        </w:numPr>
        <w:tabs>
          <w:tab w:val="left" w:pos="284"/>
          <w:tab w:val="left" w:pos="443"/>
        </w:tabs>
        <w:ind w:left="0" w:firstLine="0"/>
        <w:jc w:val="both"/>
      </w:pPr>
      <w:r>
        <w:rPr>
          <w:sz w:val="24"/>
        </w:rPr>
        <w:t xml:space="preserve">The Executive Board ensures the academic and administrative organization of the relevant units for </w:t>
      </w:r>
      <w:r w:rsidRPr="00743204">
        <w:rPr>
          <w:sz w:val="24"/>
          <w:szCs w:val="24"/>
        </w:rPr>
        <w:t>associate, undergraduate and graduate degree formal education courses to be provided</w:t>
      </w:r>
      <w:r w:rsidR="00743204" w:rsidRPr="00743204">
        <w:rPr>
          <w:sz w:val="24"/>
          <w:szCs w:val="24"/>
        </w:rPr>
        <w:t xml:space="preserve"> </w:t>
      </w:r>
      <w:r w:rsidRPr="00743204">
        <w:rPr>
          <w:sz w:val="24"/>
          <w:szCs w:val="24"/>
        </w:rPr>
        <w:t>through distance education; and determines the instructors to prepare course content and instruct courses, taking into account the recommendations</w:t>
      </w:r>
      <w:r w:rsidR="00743204" w:rsidRPr="00743204">
        <w:rPr>
          <w:sz w:val="24"/>
          <w:szCs w:val="24"/>
        </w:rPr>
        <w:t xml:space="preserve"> </w:t>
      </w:r>
      <w:r w:rsidRPr="00743204">
        <w:rPr>
          <w:sz w:val="24"/>
          <w:szCs w:val="24"/>
        </w:rPr>
        <w:t>from the heads of departments/ department majors. The Board decides, approves and supervises all transactions and dispositions regarding the implementation of the system, provided that they do not contradict the provisions contained in the relevant articles of Higher Education Law No. 2547.</w:t>
      </w:r>
    </w:p>
    <w:p w:rsidR="00B622D2" w:rsidRDefault="00B622D2" w:rsidP="00743204">
      <w:pPr>
        <w:pStyle w:val="GvdeMetni"/>
        <w:tabs>
          <w:tab w:val="left" w:pos="284"/>
        </w:tabs>
        <w:ind w:left="0"/>
        <w:jc w:val="both"/>
      </w:pPr>
    </w:p>
    <w:p w:rsidR="00B622D2" w:rsidRDefault="00726761" w:rsidP="00743204">
      <w:pPr>
        <w:pStyle w:val="Balk1"/>
        <w:tabs>
          <w:tab w:val="left" w:pos="284"/>
        </w:tabs>
        <w:ind w:left="0"/>
        <w:jc w:val="both"/>
      </w:pPr>
      <w:r>
        <w:t>Director general of distance education</w:t>
      </w:r>
    </w:p>
    <w:p w:rsidR="00B622D2" w:rsidRDefault="00726761" w:rsidP="00743204">
      <w:pPr>
        <w:pStyle w:val="GvdeMetni"/>
        <w:tabs>
          <w:tab w:val="left" w:pos="284"/>
        </w:tabs>
        <w:ind w:left="0"/>
        <w:jc w:val="both"/>
      </w:pPr>
      <w:r>
        <w:rPr>
          <w:b/>
        </w:rPr>
        <w:t xml:space="preserve">ARTICLE 6 - </w:t>
      </w:r>
      <w:r>
        <w:t>The director general of distance education directs and coordinates the academic and technical services of the system. They guide and audit the technical units and the administrative staff in line with current purposes. They present the Executive Board with their opinions on these units. The director general reports directly to the executive board.</w:t>
      </w:r>
    </w:p>
    <w:p w:rsidR="00B622D2" w:rsidRDefault="00B622D2" w:rsidP="00743204">
      <w:pPr>
        <w:pStyle w:val="GvdeMetni"/>
        <w:tabs>
          <w:tab w:val="left" w:pos="284"/>
        </w:tabs>
        <w:ind w:left="0"/>
        <w:jc w:val="both"/>
      </w:pPr>
    </w:p>
    <w:p w:rsidR="00B622D2" w:rsidRDefault="00726761" w:rsidP="00743204">
      <w:pPr>
        <w:pStyle w:val="Balk1"/>
        <w:tabs>
          <w:tab w:val="left" w:pos="284"/>
        </w:tabs>
        <w:ind w:left="0"/>
        <w:jc w:val="both"/>
      </w:pPr>
      <w:r>
        <w:t>Academic coordinator for distance education</w:t>
      </w:r>
    </w:p>
    <w:p w:rsidR="00B622D2" w:rsidRDefault="00726761" w:rsidP="00743204">
      <w:pPr>
        <w:pStyle w:val="GvdeMetni"/>
        <w:tabs>
          <w:tab w:val="left" w:pos="284"/>
        </w:tabs>
        <w:ind w:left="0"/>
        <w:jc w:val="both"/>
      </w:pPr>
      <w:r>
        <w:rPr>
          <w:b/>
        </w:rPr>
        <w:t>ARTICLE 7 -</w:t>
      </w:r>
      <w:r>
        <w:t xml:space="preserve"> The academic coordinator for distance education undertakes academic activities in line with the decisions taken. They manage and supervise the instructors and the assistants of distance education programs, in cooperation with the heads of departments/ department majors. In addition, they undertake the responsibility to ensure that course schedules are underway, and that the education progresses normally.</w:t>
      </w:r>
      <w:r w:rsidR="00743204">
        <w:t xml:space="preserve"> </w:t>
      </w:r>
      <w:r>
        <w:t>They report to the Vice President.</w:t>
      </w:r>
    </w:p>
    <w:p w:rsidR="00B622D2" w:rsidRDefault="00B622D2" w:rsidP="00743204">
      <w:pPr>
        <w:pStyle w:val="GvdeMetni"/>
        <w:tabs>
          <w:tab w:val="left" w:pos="284"/>
        </w:tabs>
        <w:ind w:left="0"/>
        <w:jc w:val="both"/>
      </w:pPr>
    </w:p>
    <w:p w:rsidR="00B622D2" w:rsidRDefault="00726761" w:rsidP="00743204">
      <w:pPr>
        <w:pStyle w:val="Balk1"/>
        <w:tabs>
          <w:tab w:val="left" w:pos="284"/>
        </w:tabs>
        <w:ind w:left="0"/>
        <w:jc w:val="both"/>
      </w:pPr>
      <w:r>
        <w:t>Technical coordinator for distance education</w:t>
      </w:r>
    </w:p>
    <w:p w:rsidR="00B622D2" w:rsidRDefault="00726761" w:rsidP="00743204">
      <w:pPr>
        <w:pStyle w:val="GvdeMetni"/>
        <w:tabs>
          <w:tab w:val="left" w:pos="284"/>
        </w:tabs>
        <w:ind w:left="0"/>
        <w:jc w:val="both"/>
      </w:pPr>
      <w:r>
        <w:rPr>
          <w:b/>
        </w:rPr>
        <w:t xml:space="preserve">ARTICLE 8 - </w:t>
      </w:r>
      <w:r>
        <w:t>The technical coordinator for distance education is responsible for the animation and editing of textbooks to be published on the web within and outside the unit, as well as for the services such as the selection of animations appropriate to course content, and video course production. They also coordinate the education management system of the unit, and inform the instructors accordingly. They undertake the providence of the services required for the technology in use, so that education progresses in an uninterrupted and orderly manner. They report to the Vice President.</w:t>
      </w:r>
    </w:p>
    <w:p w:rsidR="00743204" w:rsidRDefault="00743204" w:rsidP="00743204">
      <w:pPr>
        <w:pStyle w:val="GvdeMetni"/>
        <w:tabs>
          <w:tab w:val="left" w:pos="284"/>
        </w:tabs>
        <w:ind w:left="0"/>
        <w:jc w:val="both"/>
      </w:pPr>
    </w:p>
    <w:p w:rsidR="00743204" w:rsidRDefault="00726761" w:rsidP="00743204">
      <w:pPr>
        <w:pStyle w:val="Balk1"/>
        <w:tabs>
          <w:tab w:val="left" w:pos="284"/>
        </w:tabs>
        <w:ind w:left="0"/>
        <w:jc w:val="both"/>
      </w:pPr>
      <w:r>
        <w:lastRenderedPageBreak/>
        <w:t xml:space="preserve">Heads of departments/ department majors </w:t>
      </w:r>
    </w:p>
    <w:p w:rsidR="00B622D2" w:rsidRDefault="00726761" w:rsidP="00743204">
      <w:pPr>
        <w:pStyle w:val="Balk1"/>
        <w:tabs>
          <w:tab w:val="left" w:pos="284"/>
        </w:tabs>
        <w:ind w:left="0"/>
        <w:jc w:val="both"/>
      </w:pPr>
      <w:r>
        <w:t>ARTICLE 9 -</w:t>
      </w:r>
    </w:p>
    <w:p w:rsidR="00B622D2" w:rsidRDefault="00743204" w:rsidP="00743204">
      <w:pPr>
        <w:pStyle w:val="ListeParagraf"/>
        <w:numPr>
          <w:ilvl w:val="0"/>
          <w:numId w:val="6"/>
        </w:numPr>
        <w:tabs>
          <w:tab w:val="left" w:pos="284"/>
          <w:tab w:val="left" w:pos="453"/>
        </w:tabs>
        <w:ind w:left="0" w:firstLine="0"/>
        <w:jc w:val="both"/>
        <w:rPr>
          <w:sz w:val="24"/>
        </w:rPr>
      </w:pPr>
      <w:r>
        <w:rPr>
          <w:sz w:val="24"/>
        </w:rPr>
        <w:t xml:space="preserve"> </w:t>
      </w:r>
      <w:r w:rsidR="00726761">
        <w:rPr>
          <w:sz w:val="24"/>
        </w:rPr>
        <w:t>Heads of departments/ department majors are the heads of the departments with distance education courses.</w:t>
      </w:r>
    </w:p>
    <w:p w:rsidR="00B622D2" w:rsidRDefault="00743204" w:rsidP="00743204">
      <w:pPr>
        <w:pStyle w:val="ListeParagraf"/>
        <w:numPr>
          <w:ilvl w:val="0"/>
          <w:numId w:val="6"/>
        </w:numPr>
        <w:tabs>
          <w:tab w:val="left" w:pos="284"/>
          <w:tab w:val="left" w:pos="453"/>
        </w:tabs>
        <w:ind w:left="0" w:firstLine="0"/>
        <w:jc w:val="both"/>
        <w:rPr>
          <w:sz w:val="24"/>
        </w:rPr>
      </w:pPr>
      <w:r>
        <w:rPr>
          <w:sz w:val="24"/>
        </w:rPr>
        <w:t xml:space="preserve"> </w:t>
      </w:r>
      <w:r w:rsidR="00726761">
        <w:rPr>
          <w:sz w:val="24"/>
        </w:rPr>
        <w:t>Their duties are as follows:</w:t>
      </w:r>
    </w:p>
    <w:p w:rsidR="00B622D2" w:rsidRDefault="00726761" w:rsidP="00743204">
      <w:pPr>
        <w:pStyle w:val="ListeParagraf"/>
        <w:numPr>
          <w:ilvl w:val="1"/>
          <w:numId w:val="6"/>
        </w:numPr>
        <w:tabs>
          <w:tab w:val="left" w:pos="284"/>
          <w:tab w:val="left" w:pos="835"/>
        </w:tabs>
        <w:ind w:left="0" w:firstLine="0"/>
        <w:jc w:val="both"/>
        <w:rPr>
          <w:sz w:val="24"/>
        </w:rPr>
      </w:pPr>
      <w:r>
        <w:rPr>
          <w:sz w:val="24"/>
        </w:rPr>
        <w:t>Taking part in the Executive Board,</w:t>
      </w:r>
    </w:p>
    <w:p w:rsidR="00B622D2" w:rsidRDefault="00726761" w:rsidP="00743204">
      <w:pPr>
        <w:pStyle w:val="ListeParagraf"/>
        <w:numPr>
          <w:ilvl w:val="1"/>
          <w:numId w:val="6"/>
        </w:numPr>
        <w:tabs>
          <w:tab w:val="left" w:pos="284"/>
          <w:tab w:val="left" w:pos="836"/>
        </w:tabs>
        <w:ind w:left="0" w:firstLine="0"/>
        <w:jc w:val="both"/>
        <w:rPr>
          <w:sz w:val="24"/>
        </w:rPr>
      </w:pPr>
      <w:r>
        <w:rPr>
          <w:sz w:val="24"/>
        </w:rPr>
        <w:t>Determining the instructors to prepare course content and present courses, and presenting the names to the Executive Board,</w:t>
      </w:r>
    </w:p>
    <w:p w:rsidR="00B622D2" w:rsidRDefault="00726761" w:rsidP="00743204">
      <w:pPr>
        <w:pStyle w:val="ListeParagraf"/>
        <w:numPr>
          <w:ilvl w:val="1"/>
          <w:numId w:val="6"/>
        </w:numPr>
        <w:tabs>
          <w:tab w:val="left" w:pos="284"/>
          <w:tab w:val="left" w:pos="835"/>
        </w:tabs>
        <w:ind w:left="0" w:firstLine="0"/>
        <w:jc w:val="both"/>
        <w:rPr>
          <w:sz w:val="24"/>
        </w:rPr>
      </w:pPr>
      <w:r>
        <w:rPr>
          <w:sz w:val="24"/>
        </w:rPr>
        <w:t>Auditing the course participation, exam and homework activities of instructors,</w:t>
      </w:r>
    </w:p>
    <w:p w:rsidR="00B622D2" w:rsidRDefault="00726761" w:rsidP="00743204">
      <w:pPr>
        <w:pStyle w:val="ListeParagraf"/>
        <w:numPr>
          <w:ilvl w:val="1"/>
          <w:numId w:val="6"/>
        </w:numPr>
        <w:tabs>
          <w:tab w:val="left" w:pos="284"/>
          <w:tab w:val="left" w:pos="835"/>
        </w:tabs>
        <w:ind w:left="0" w:firstLine="0"/>
        <w:jc w:val="both"/>
        <w:rPr>
          <w:sz w:val="24"/>
        </w:rPr>
      </w:pPr>
      <w:r>
        <w:rPr>
          <w:sz w:val="24"/>
        </w:rPr>
        <w:t>Planning the activities for each semester, and ensuring that the academic calendar is in effect.</w:t>
      </w:r>
    </w:p>
    <w:p w:rsidR="00B622D2" w:rsidRDefault="00B622D2" w:rsidP="00743204">
      <w:pPr>
        <w:pStyle w:val="GvdeMetni"/>
        <w:tabs>
          <w:tab w:val="left" w:pos="284"/>
        </w:tabs>
        <w:ind w:left="0"/>
        <w:jc w:val="both"/>
      </w:pPr>
    </w:p>
    <w:p w:rsidR="00743204" w:rsidRDefault="00726761" w:rsidP="00743204">
      <w:pPr>
        <w:pStyle w:val="Balk1"/>
        <w:tabs>
          <w:tab w:val="left" w:pos="284"/>
        </w:tabs>
        <w:ind w:left="0"/>
        <w:jc w:val="both"/>
      </w:pPr>
      <w:r>
        <w:t xml:space="preserve">Program coordinators </w:t>
      </w:r>
    </w:p>
    <w:p w:rsidR="00B622D2" w:rsidRDefault="00726761" w:rsidP="00743204">
      <w:pPr>
        <w:pStyle w:val="Balk1"/>
        <w:tabs>
          <w:tab w:val="left" w:pos="284"/>
        </w:tabs>
        <w:ind w:left="0"/>
        <w:jc w:val="both"/>
      </w:pPr>
      <w:r>
        <w:t>ARTICLE 10 -</w:t>
      </w:r>
    </w:p>
    <w:p w:rsidR="00B622D2" w:rsidRDefault="00726761" w:rsidP="00743204">
      <w:pPr>
        <w:pStyle w:val="ListeParagraf"/>
        <w:numPr>
          <w:ilvl w:val="0"/>
          <w:numId w:val="5"/>
        </w:numPr>
        <w:tabs>
          <w:tab w:val="left" w:pos="284"/>
          <w:tab w:val="left" w:pos="453"/>
        </w:tabs>
        <w:ind w:left="0" w:firstLine="0"/>
        <w:jc w:val="both"/>
        <w:rPr>
          <w:sz w:val="24"/>
        </w:rPr>
      </w:pPr>
      <w:r>
        <w:rPr>
          <w:sz w:val="24"/>
        </w:rPr>
        <w:t>Program coordinators are appointed from among faculty members by the President, upon the recommendation of the heads of the departments/ department majors, and the proposal of the Vice President. Program coordinators report to heads of departments/ department majors, and the academic coordinator for distance education.</w:t>
      </w:r>
    </w:p>
    <w:p w:rsidR="00B622D2" w:rsidRDefault="00726761" w:rsidP="00743204">
      <w:pPr>
        <w:pStyle w:val="ListeParagraf"/>
        <w:numPr>
          <w:ilvl w:val="0"/>
          <w:numId w:val="5"/>
        </w:numPr>
        <w:tabs>
          <w:tab w:val="left" w:pos="284"/>
          <w:tab w:val="left" w:pos="453"/>
        </w:tabs>
        <w:ind w:left="0" w:firstLine="0"/>
        <w:jc w:val="both"/>
        <w:rPr>
          <w:sz w:val="24"/>
        </w:rPr>
      </w:pPr>
      <w:r>
        <w:rPr>
          <w:sz w:val="24"/>
        </w:rPr>
        <w:t>The duties of program coordinators are:</w:t>
      </w:r>
    </w:p>
    <w:p w:rsidR="00B622D2" w:rsidRDefault="00726761" w:rsidP="00743204">
      <w:pPr>
        <w:pStyle w:val="ListeParagraf"/>
        <w:numPr>
          <w:ilvl w:val="1"/>
          <w:numId w:val="5"/>
        </w:numPr>
        <w:tabs>
          <w:tab w:val="left" w:pos="284"/>
          <w:tab w:val="left" w:pos="836"/>
        </w:tabs>
        <w:ind w:left="0" w:firstLine="0"/>
        <w:jc w:val="both"/>
        <w:rPr>
          <w:sz w:val="24"/>
        </w:rPr>
      </w:pPr>
      <w:r>
        <w:rPr>
          <w:sz w:val="24"/>
        </w:rPr>
        <w:t>Detailing how the distance education is expected to work at a conference to faculty members and students at the beginning of each semester,</w:t>
      </w:r>
    </w:p>
    <w:p w:rsidR="00B622D2" w:rsidRDefault="00726761" w:rsidP="00743204">
      <w:pPr>
        <w:pStyle w:val="ListeParagraf"/>
        <w:numPr>
          <w:ilvl w:val="1"/>
          <w:numId w:val="5"/>
        </w:numPr>
        <w:tabs>
          <w:tab w:val="left" w:pos="284"/>
          <w:tab w:val="left" w:pos="836"/>
        </w:tabs>
        <w:ind w:left="0" w:firstLine="0"/>
        <w:jc w:val="both"/>
        <w:rPr>
          <w:sz w:val="24"/>
        </w:rPr>
      </w:pPr>
      <w:r>
        <w:rPr>
          <w:sz w:val="24"/>
        </w:rPr>
        <w:t>Elaborating on the distance education system to student advisors at dates that they themselves determine,</w:t>
      </w:r>
    </w:p>
    <w:p w:rsidR="00B622D2" w:rsidRDefault="00726761" w:rsidP="00743204">
      <w:pPr>
        <w:pStyle w:val="ListeParagraf"/>
        <w:numPr>
          <w:ilvl w:val="1"/>
          <w:numId w:val="5"/>
        </w:numPr>
        <w:tabs>
          <w:tab w:val="left" w:pos="284"/>
          <w:tab w:val="left" w:pos="836"/>
        </w:tabs>
        <w:ind w:left="0" w:firstLine="0"/>
        <w:jc w:val="both"/>
        <w:rPr>
          <w:sz w:val="24"/>
        </w:rPr>
      </w:pPr>
      <w:r>
        <w:rPr>
          <w:sz w:val="24"/>
        </w:rPr>
        <w:t>Reporting the list of students with password problems to the Directorate of Distance Education,</w:t>
      </w:r>
    </w:p>
    <w:p w:rsidR="00B622D2" w:rsidRDefault="00726761" w:rsidP="00743204">
      <w:pPr>
        <w:pStyle w:val="ListeParagraf"/>
        <w:numPr>
          <w:ilvl w:val="1"/>
          <w:numId w:val="5"/>
        </w:numPr>
        <w:tabs>
          <w:tab w:val="left" w:pos="284"/>
          <w:tab w:val="left" w:pos="836"/>
        </w:tabs>
        <w:ind w:left="0" w:firstLine="0"/>
        <w:jc w:val="both"/>
        <w:rPr>
          <w:sz w:val="24"/>
        </w:rPr>
      </w:pPr>
      <w:r>
        <w:rPr>
          <w:sz w:val="24"/>
        </w:rPr>
        <w:t>Determining the hours of distance education courses in the weekly course schedules with the heads of departments/ department majors, and the Vice President,</w:t>
      </w:r>
    </w:p>
    <w:p w:rsidR="00B622D2" w:rsidRDefault="00726761" w:rsidP="00743204">
      <w:pPr>
        <w:pStyle w:val="ListeParagraf"/>
        <w:numPr>
          <w:ilvl w:val="1"/>
          <w:numId w:val="5"/>
        </w:numPr>
        <w:tabs>
          <w:tab w:val="left" w:pos="284"/>
          <w:tab w:val="left" w:pos="836"/>
        </w:tabs>
        <w:ind w:left="0" w:firstLine="0"/>
        <w:jc w:val="both"/>
        <w:rPr>
          <w:sz w:val="24"/>
        </w:rPr>
      </w:pPr>
      <w:r>
        <w:rPr>
          <w:sz w:val="24"/>
        </w:rPr>
        <w:t>Ensuring that a classroom, or preferably a computer laboratory, is kept available to students during distance education course hours</w:t>
      </w:r>
    </w:p>
    <w:p w:rsidR="00B622D2" w:rsidRDefault="00726761" w:rsidP="00743204">
      <w:pPr>
        <w:pStyle w:val="GvdeMetni"/>
        <w:tabs>
          <w:tab w:val="left" w:pos="284"/>
        </w:tabs>
        <w:ind w:left="0"/>
        <w:jc w:val="both"/>
      </w:pPr>
      <w:r>
        <w:t>(If a classroom is to be kept available, students are to watch the lecture collectively on a computer with Internet access, a speaker, and a projector),</w:t>
      </w:r>
    </w:p>
    <w:p w:rsidR="00B622D2" w:rsidRDefault="00726761" w:rsidP="00743204">
      <w:pPr>
        <w:pStyle w:val="ListeParagraf"/>
        <w:numPr>
          <w:ilvl w:val="1"/>
          <w:numId w:val="5"/>
        </w:numPr>
        <w:tabs>
          <w:tab w:val="left" w:pos="284"/>
          <w:tab w:val="left" w:pos="836"/>
        </w:tabs>
        <w:ind w:left="0" w:firstLine="0"/>
        <w:jc w:val="both"/>
        <w:rPr>
          <w:sz w:val="24"/>
        </w:rPr>
      </w:pPr>
      <w:r>
        <w:rPr>
          <w:sz w:val="24"/>
        </w:rPr>
        <w:t>Ensuring coordination with the Executive Board and the Academic Coordinator for Distance Education,</w:t>
      </w:r>
    </w:p>
    <w:p w:rsidR="00B622D2" w:rsidRDefault="00726761" w:rsidP="00743204">
      <w:pPr>
        <w:pStyle w:val="ListeParagraf"/>
        <w:numPr>
          <w:ilvl w:val="1"/>
          <w:numId w:val="5"/>
        </w:numPr>
        <w:tabs>
          <w:tab w:val="left" w:pos="284"/>
          <w:tab w:val="left" w:pos="834"/>
        </w:tabs>
        <w:ind w:left="0" w:firstLine="0"/>
        <w:jc w:val="both"/>
        <w:rPr>
          <w:sz w:val="24"/>
        </w:rPr>
      </w:pPr>
      <w:r>
        <w:rPr>
          <w:sz w:val="24"/>
        </w:rPr>
        <w:t>Determining the interaction levels of instructors with students,</w:t>
      </w:r>
    </w:p>
    <w:p w:rsidR="00B622D2" w:rsidRDefault="00726761" w:rsidP="00743204">
      <w:pPr>
        <w:pStyle w:val="ListeParagraf"/>
        <w:numPr>
          <w:ilvl w:val="1"/>
          <w:numId w:val="5"/>
        </w:numPr>
        <w:tabs>
          <w:tab w:val="left" w:pos="284"/>
          <w:tab w:val="left" w:pos="836"/>
        </w:tabs>
        <w:ind w:left="0" w:firstLine="0"/>
        <w:jc w:val="both"/>
        <w:rPr>
          <w:sz w:val="24"/>
        </w:rPr>
      </w:pPr>
      <w:r>
        <w:rPr>
          <w:sz w:val="24"/>
        </w:rPr>
        <w:t>Producing solutions to the problems of instructors and students regarding the practice,</w:t>
      </w:r>
    </w:p>
    <w:p w:rsidR="00B622D2" w:rsidRDefault="00726761" w:rsidP="00743204">
      <w:pPr>
        <w:pStyle w:val="ListeParagraf"/>
        <w:numPr>
          <w:ilvl w:val="1"/>
          <w:numId w:val="5"/>
        </w:numPr>
        <w:tabs>
          <w:tab w:val="left" w:pos="284"/>
          <w:tab w:val="left" w:pos="836"/>
        </w:tabs>
        <w:ind w:left="0" w:firstLine="0"/>
        <w:jc w:val="both"/>
        <w:rPr>
          <w:sz w:val="24"/>
        </w:rPr>
      </w:pPr>
      <w:r>
        <w:rPr>
          <w:sz w:val="24"/>
        </w:rPr>
        <w:t>Aiding the instructors with practices such as synched courses, voice overs, video recordings.</w:t>
      </w:r>
    </w:p>
    <w:p w:rsidR="00B622D2" w:rsidRDefault="00B622D2" w:rsidP="00743204">
      <w:pPr>
        <w:pStyle w:val="GvdeMetni"/>
        <w:tabs>
          <w:tab w:val="left" w:pos="284"/>
        </w:tabs>
        <w:ind w:left="0"/>
        <w:jc w:val="both"/>
      </w:pPr>
    </w:p>
    <w:p w:rsidR="00743204" w:rsidRDefault="00726761" w:rsidP="00743204">
      <w:pPr>
        <w:pStyle w:val="Balk1"/>
        <w:tabs>
          <w:tab w:val="left" w:pos="284"/>
        </w:tabs>
        <w:ind w:left="0"/>
        <w:jc w:val="both"/>
      </w:pPr>
      <w:r>
        <w:t xml:space="preserve">Instructors </w:t>
      </w:r>
    </w:p>
    <w:p w:rsidR="00B622D2" w:rsidRDefault="00726761" w:rsidP="00743204">
      <w:pPr>
        <w:pStyle w:val="Balk1"/>
        <w:tabs>
          <w:tab w:val="left" w:pos="284"/>
        </w:tabs>
        <w:ind w:left="0"/>
        <w:jc w:val="both"/>
      </w:pPr>
      <w:r>
        <w:t>ARTICLE 11 -</w:t>
      </w:r>
    </w:p>
    <w:p w:rsidR="00B622D2" w:rsidRDefault="00726761" w:rsidP="00743204">
      <w:pPr>
        <w:pStyle w:val="ListeParagraf"/>
        <w:numPr>
          <w:ilvl w:val="0"/>
          <w:numId w:val="4"/>
        </w:numPr>
        <w:tabs>
          <w:tab w:val="left" w:pos="284"/>
          <w:tab w:val="left" w:pos="453"/>
        </w:tabs>
        <w:ind w:left="0" w:firstLine="0"/>
        <w:jc w:val="both"/>
      </w:pPr>
      <w:r>
        <w:rPr>
          <w:sz w:val="24"/>
        </w:rPr>
        <w:t>Instructors are the faculty members taking part in the Distance Education system of the University.</w:t>
      </w:r>
      <w:r w:rsidR="00743204">
        <w:rPr>
          <w:sz w:val="24"/>
        </w:rPr>
        <w:t xml:space="preserve"> </w:t>
      </w:r>
      <w:r>
        <w:t>They are primarily responsible for the course content that they prepare and present.</w:t>
      </w:r>
    </w:p>
    <w:p w:rsidR="00743204" w:rsidRDefault="00743204" w:rsidP="00743204">
      <w:pPr>
        <w:pStyle w:val="GvdeMetni"/>
        <w:tabs>
          <w:tab w:val="left" w:pos="284"/>
        </w:tabs>
        <w:ind w:left="0"/>
        <w:jc w:val="both"/>
      </w:pPr>
    </w:p>
    <w:p w:rsidR="00B622D2" w:rsidRDefault="00726761" w:rsidP="00743204">
      <w:pPr>
        <w:pStyle w:val="ListeParagraf"/>
        <w:numPr>
          <w:ilvl w:val="0"/>
          <w:numId w:val="4"/>
        </w:numPr>
        <w:tabs>
          <w:tab w:val="left" w:pos="284"/>
          <w:tab w:val="left" w:pos="453"/>
        </w:tabs>
        <w:ind w:left="0" w:firstLine="0"/>
        <w:jc w:val="both"/>
        <w:rPr>
          <w:sz w:val="24"/>
        </w:rPr>
      </w:pPr>
      <w:r>
        <w:rPr>
          <w:sz w:val="24"/>
        </w:rPr>
        <w:t>Their duties are as follows:</w:t>
      </w:r>
    </w:p>
    <w:p w:rsidR="00B622D2" w:rsidRDefault="00726761" w:rsidP="00743204">
      <w:pPr>
        <w:pStyle w:val="ListeParagraf"/>
        <w:numPr>
          <w:ilvl w:val="1"/>
          <w:numId w:val="4"/>
        </w:numPr>
        <w:tabs>
          <w:tab w:val="left" w:pos="284"/>
          <w:tab w:val="left" w:pos="835"/>
        </w:tabs>
        <w:ind w:left="0" w:firstLine="0"/>
        <w:jc w:val="both"/>
        <w:rPr>
          <w:sz w:val="24"/>
        </w:rPr>
      </w:pPr>
      <w:r>
        <w:rPr>
          <w:sz w:val="24"/>
        </w:rPr>
        <w:t>Setting a course plan as per the academic calendar,</w:t>
      </w:r>
    </w:p>
    <w:p w:rsidR="00B622D2" w:rsidRDefault="00726761" w:rsidP="00743204">
      <w:pPr>
        <w:pStyle w:val="ListeParagraf"/>
        <w:numPr>
          <w:ilvl w:val="1"/>
          <w:numId w:val="4"/>
        </w:numPr>
        <w:tabs>
          <w:tab w:val="left" w:pos="284"/>
          <w:tab w:val="left" w:pos="836"/>
        </w:tabs>
        <w:ind w:left="0" w:firstLine="0"/>
        <w:jc w:val="both"/>
        <w:rPr>
          <w:sz w:val="24"/>
        </w:rPr>
      </w:pPr>
      <w:r w:rsidRPr="00743204">
        <w:rPr>
          <w:sz w:val="24"/>
        </w:rPr>
        <w:t>Doing voice overs, video recordings etc. supervised by the relevant program coordinator and the relevant head of department/ department major,</w:t>
      </w:r>
    </w:p>
    <w:p w:rsidR="00743204" w:rsidRDefault="00743204" w:rsidP="00743204">
      <w:pPr>
        <w:tabs>
          <w:tab w:val="left" w:pos="284"/>
          <w:tab w:val="left" w:pos="836"/>
        </w:tabs>
        <w:rPr>
          <w:sz w:val="24"/>
        </w:rPr>
      </w:pPr>
    </w:p>
    <w:p w:rsidR="00743204" w:rsidRDefault="00743204" w:rsidP="00743204">
      <w:pPr>
        <w:tabs>
          <w:tab w:val="left" w:pos="284"/>
          <w:tab w:val="left" w:pos="836"/>
        </w:tabs>
        <w:rPr>
          <w:sz w:val="24"/>
        </w:rPr>
      </w:pPr>
    </w:p>
    <w:p w:rsidR="00743204" w:rsidRPr="00743204" w:rsidRDefault="00743204" w:rsidP="00743204">
      <w:pPr>
        <w:tabs>
          <w:tab w:val="left" w:pos="284"/>
          <w:tab w:val="left" w:pos="836"/>
        </w:tabs>
        <w:rPr>
          <w:sz w:val="24"/>
        </w:rPr>
      </w:pPr>
    </w:p>
    <w:p w:rsidR="00B622D2" w:rsidRDefault="00726761" w:rsidP="00743204">
      <w:pPr>
        <w:pStyle w:val="ListeParagraf"/>
        <w:numPr>
          <w:ilvl w:val="1"/>
          <w:numId w:val="4"/>
        </w:numPr>
        <w:tabs>
          <w:tab w:val="left" w:pos="284"/>
          <w:tab w:val="left" w:pos="835"/>
        </w:tabs>
        <w:ind w:left="0" w:firstLine="0"/>
        <w:jc w:val="both"/>
        <w:rPr>
          <w:sz w:val="24"/>
        </w:rPr>
      </w:pPr>
      <w:r>
        <w:rPr>
          <w:sz w:val="24"/>
        </w:rPr>
        <w:lastRenderedPageBreak/>
        <w:t>Preparing course exam questions, conducting and evaluating exams,</w:t>
      </w:r>
    </w:p>
    <w:p w:rsidR="00B622D2" w:rsidRDefault="00726761" w:rsidP="00743204">
      <w:pPr>
        <w:pStyle w:val="ListeParagraf"/>
        <w:numPr>
          <w:ilvl w:val="1"/>
          <w:numId w:val="4"/>
        </w:numPr>
        <w:tabs>
          <w:tab w:val="left" w:pos="284"/>
          <w:tab w:val="left" w:pos="835"/>
        </w:tabs>
        <w:ind w:left="0" w:firstLine="0"/>
        <w:jc w:val="both"/>
        <w:rPr>
          <w:sz w:val="24"/>
        </w:rPr>
      </w:pPr>
      <w:r>
        <w:rPr>
          <w:sz w:val="24"/>
        </w:rPr>
        <w:t>Giving and evaluating homework, projects and discussion topics,</w:t>
      </w:r>
    </w:p>
    <w:p w:rsidR="00B622D2" w:rsidRDefault="00726761" w:rsidP="00743204">
      <w:pPr>
        <w:pStyle w:val="ListeParagraf"/>
        <w:numPr>
          <w:ilvl w:val="1"/>
          <w:numId w:val="4"/>
        </w:numPr>
        <w:tabs>
          <w:tab w:val="left" w:pos="284"/>
          <w:tab w:val="left" w:pos="835"/>
        </w:tabs>
        <w:ind w:left="0" w:firstLine="0"/>
        <w:jc w:val="both"/>
        <w:rPr>
          <w:sz w:val="24"/>
        </w:rPr>
      </w:pPr>
      <w:r>
        <w:rPr>
          <w:sz w:val="24"/>
        </w:rPr>
        <w:t>Answering student messages,</w:t>
      </w:r>
    </w:p>
    <w:p w:rsidR="00B622D2" w:rsidRDefault="00726761" w:rsidP="00743204">
      <w:pPr>
        <w:pStyle w:val="ListeParagraf"/>
        <w:numPr>
          <w:ilvl w:val="1"/>
          <w:numId w:val="4"/>
        </w:numPr>
        <w:tabs>
          <w:tab w:val="left" w:pos="284"/>
          <w:tab w:val="left" w:pos="836"/>
        </w:tabs>
        <w:ind w:left="0" w:firstLine="0"/>
        <w:jc w:val="both"/>
        <w:rPr>
          <w:sz w:val="24"/>
        </w:rPr>
      </w:pPr>
      <w:r>
        <w:rPr>
          <w:sz w:val="24"/>
        </w:rPr>
        <w:t>Attending synced classes at specified times,</w:t>
      </w:r>
    </w:p>
    <w:p w:rsidR="00B622D2" w:rsidRDefault="00726761" w:rsidP="00743204">
      <w:pPr>
        <w:pStyle w:val="ListeParagraf"/>
        <w:numPr>
          <w:ilvl w:val="1"/>
          <w:numId w:val="4"/>
        </w:numPr>
        <w:tabs>
          <w:tab w:val="left" w:pos="284"/>
          <w:tab w:val="left" w:pos="834"/>
          <w:tab w:val="left" w:pos="836"/>
        </w:tabs>
        <w:ind w:left="0" w:firstLine="0"/>
        <w:jc w:val="both"/>
        <w:rPr>
          <w:sz w:val="24"/>
        </w:rPr>
      </w:pPr>
      <w:r>
        <w:rPr>
          <w:sz w:val="24"/>
        </w:rPr>
        <w:t>Informing the relevant head of department/ department major, the relevant program coordinator, and the Directorate of Distance Education regarding make-up courses.</w:t>
      </w:r>
    </w:p>
    <w:p w:rsidR="00B622D2" w:rsidRDefault="00B622D2" w:rsidP="00743204">
      <w:pPr>
        <w:pStyle w:val="GvdeMetni"/>
        <w:tabs>
          <w:tab w:val="left" w:pos="284"/>
        </w:tabs>
        <w:ind w:left="0"/>
        <w:jc w:val="both"/>
      </w:pPr>
    </w:p>
    <w:p w:rsidR="00B622D2" w:rsidRDefault="00726761" w:rsidP="00743204">
      <w:pPr>
        <w:tabs>
          <w:tab w:val="left" w:pos="284"/>
        </w:tabs>
        <w:jc w:val="center"/>
        <w:rPr>
          <w:b/>
          <w:sz w:val="24"/>
        </w:rPr>
      </w:pPr>
      <w:r>
        <w:rPr>
          <w:b/>
          <w:sz w:val="24"/>
        </w:rPr>
        <w:t>SECTION THREE</w:t>
      </w:r>
    </w:p>
    <w:p w:rsidR="00B622D2" w:rsidRDefault="00726761" w:rsidP="00743204">
      <w:pPr>
        <w:pStyle w:val="Balk1"/>
        <w:tabs>
          <w:tab w:val="left" w:pos="284"/>
        </w:tabs>
        <w:ind w:left="0"/>
        <w:jc w:val="center"/>
      </w:pPr>
      <w:r>
        <w:t>Method of Instruction, Exams, Passing Grades and Passing Courses</w:t>
      </w:r>
    </w:p>
    <w:p w:rsidR="00743204" w:rsidRDefault="00743204" w:rsidP="00743204">
      <w:pPr>
        <w:pStyle w:val="Balk1"/>
        <w:tabs>
          <w:tab w:val="left" w:pos="284"/>
        </w:tabs>
        <w:ind w:left="0"/>
        <w:jc w:val="center"/>
      </w:pPr>
    </w:p>
    <w:p w:rsidR="00743204" w:rsidRDefault="00726761" w:rsidP="00743204">
      <w:pPr>
        <w:tabs>
          <w:tab w:val="left" w:pos="284"/>
        </w:tabs>
        <w:jc w:val="both"/>
        <w:rPr>
          <w:b/>
          <w:sz w:val="24"/>
        </w:rPr>
      </w:pPr>
      <w:r>
        <w:rPr>
          <w:b/>
          <w:sz w:val="24"/>
        </w:rPr>
        <w:t xml:space="preserve">Method of Instruction </w:t>
      </w:r>
    </w:p>
    <w:p w:rsidR="00B622D2" w:rsidRDefault="00726761" w:rsidP="00743204">
      <w:pPr>
        <w:tabs>
          <w:tab w:val="left" w:pos="284"/>
        </w:tabs>
        <w:jc w:val="both"/>
        <w:rPr>
          <w:b/>
          <w:sz w:val="24"/>
        </w:rPr>
      </w:pPr>
      <w:r>
        <w:rPr>
          <w:b/>
          <w:sz w:val="24"/>
        </w:rPr>
        <w:t>ARTICLE 12 -</w:t>
      </w:r>
    </w:p>
    <w:p w:rsidR="00B622D2" w:rsidRDefault="00743204" w:rsidP="00743204">
      <w:pPr>
        <w:pStyle w:val="ListeParagraf"/>
        <w:numPr>
          <w:ilvl w:val="0"/>
          <w:numId w:val="3"/>
        </w:numPr>
        <w:tabs>
          <w:tab w:val="left" w:pos="284"/>
          <w:tab w:val="left" w:pos="453"/>
        </w:tabs>
        <w:ind w:left="0" w:firstLine="0"/>
        <w:jc w:val="both"/>
      </w:pPr>
      <w:r>
        <w:rPr>
          <w:sz w:val="24"/>
        </w:rPr>
        <w:t xml:space="preserve"> </w:t>
      </w:r>
      <w:r w:rsidR="00726761">
        <w:rPr>
          <w:sz w:val="24"/>
        </w:rPr>
        <w:t>The distance education system has attendees watching, listening and studying pre-prepared course content over the Internet on their own, as well as asynced and synced sessions online.</w:t>
      </w:r>
    </w:p>
    <w:p w:rsidR="00B622D2" w:rsidRDefault="00743204" w:rsidP="00743204">
      <w:pPr>
        <w:pStyle w:val="ListeParagraf"/>
        <w:numPr>
          <w:ilvl w:val="0"/>
          <w:numId w:val="3"/>
        </w:numPr>
        <w:tabs>
          <w:tab w:val="left" w:pos="284"/>
          <w:tab w:val="left" w:pos="439"/>
        </w:tabs>
        <w:ind w:left="0" w:firstLine="0"/>
        <w:jc w:val="both"/>
        <w:rPr>
          <w:sz w:val="24"/>
        </w:rPr>
      </w:pPr>
      <w:r>
        <w:rPr>
          <w:sz w:val="24"/>
        </w:rPr>
        <w:t xml:space="preserve"> </w:t>
      </w:r>
      <w:r w:rsidR="00726761">
        <w:rPr>
          <w:sz w:val="24"/>
        </w:rPr>
        <w:t xml:space="preserve">With Asynced Teaching; students get to review course contents such as videos, animations, audio recordings and documents, all previously prepared by instructors and uploaded to the system, whenever they wish; while also able to ask their questions to instructors via messaging. </w:t>
      </w:r>
    </w:p>
    <w:p w:rsidR="00B622D2" w:rsidRDefault="00743204" w:rsidP="00743204">
      <w:pPr>
        <w:pStyle w:val="ListeParagraf"/>
        <w:numPr>
          <w:ilvl w:val="0"/>
          <w:numId w:val="3"/>
        </w:numPr>
        <w:tabs>
          <w:tab w:val="left" w:pos="284"/>
          <w:tab w:val="left" w:pos="453"/>
        </w:tabs>
        <w:ind w:left="0" w:firstLine="0"/>
        <w:jc w:val="both"/>
        <w:rPr>
          <w:sz w:val="24"/>
        </w:rPr>
      </w:pPr>
      <w:r>
        <w:rPr>
          <w:sz w:val="24"/>
        </w:rPr>
        <w:t xml:space="preserve"> </w:t>
      </w:r>
      <w:r w:rsidR="00726761">
        <w:rPr>
          <w:sz w:val="24"/>
        </w:rPr>
        <w:t>With Synced Teaching; students and instructors get to communicate by voice, or audio and video at the time specified in weekly schedules; and discuss the subject on the board with the applications in the software, such as one that shows a white board on screen.</w:t>
      </w:r>
    </w:p>
    <w:p w:rsidR="00B622D2" w:rsidRDefault="00B622D2" w:rsidP="00743204">
      <w:pPr>
        <w:pStyle w:val="GvdeMetni"/>
        <w:tabs>
          <w:tab w:val="left" w:pos="284"/>
        </w:tabs>
        <w:ind w:left="0"/>
        <w:jc w:val="both"/>
      </w:pPr>
    </w:p>
    <w:p w:rsidR="00743204" w:rsidRDefault="00726761" w:rsidP="00743204">
      <w:pPr>
        <w:pStyle w:val="Balk1"/>
        <w:tabs>
          <w:tab w:val="left" w:pos="284"/>
        </w:tabs>
        <w:ind w:left="0"/>
        <w:jc w:val="both"/>
      </w:pPr>
      <w:r>
        <w:t xml:space="preserve">Exams </w:t>
      </w:r>
    </w:p>
    <w:p w:rsidR="00B622D2" w:rsidRDefault="00726761" w:rsidP="00743204">
      <w:pPr>
        <w:pStyle w:val="Balk1"/>
        <w:tabs>
          <w:tab w:val="left" w:pos="284"/>
        </w:tabs>
        <w:ind w:left="0"/>
        <w:jc w:val="both"/>
      </w:pPr>
      <w:r>
        <w:t>ARTICLE 13 -</w:t>
      </w:r>
    </w:p>
    <w:p w:rsidR="00B622D2" w:rsidRDefault="00743204" w:rsidP="00743204">
      <w:pPr>
        <w:pStyle w:val="ListeParagraf"/>
        <w:numPr>
          <w:ilvl w:val="0"/>
          <w:numId w:val="2"/>
        </w:numPr>
        <w:tabs>
          <w:tab w:val="left" w:pos="284"/>
          <w:tab w:val="left" w:pos="453"/>
        </w:tabs>
        <w:ind w:left="0" w:firstLine="0"/>
        <w:jc w:val="both"/>
        <w:rPr>
          <w:sz w:val="24"/>
        </w:rPr>
      </w:pPr>
      <w:r>
        <w:rPr>
          <w:sz w:val="24"/>
        </w:rPr>
        <w:t xml:space="preserve"> </w:t>
      </w:r>
      <w:r w:rsidR="00726761">
        <w:rPr>
          <w:sz w:val="24"/>
        </w:rPr>
        <w:t>Heads of departments/ department majors are responsible for ensuring the exam order, assigning the required number of proctors, duplicating the exam questions and delivering them to examiners, and delivering the answers to relevant instructors after the exam.</w:t>
      </w:r>
    </w:p>
    <w:p w:rsidR="00B622D2" w:rsidRDefault="00B622D2" w:rsidP="00743204">
      <w:pPr>
        <w:pStyle w:val="GvdeMetni"/>
        <w:tabs>
          <w:tab w:val="left" w:pos="284"/>
        </w:tabs>
        <w:ind w:left="0"/>
        <w:jc w:val="both"/>
      </w:pPr>
    </w:p>
    <w:p w:rsidR="00743204" w:rsidRDefault="00726761" w:rsidP="00743204">
      <w:pPr>
        <w:pStyle w:val="Balk1"/>
        <w:tabs>
          <w:tab w:val="left" w:pos="284"/>
        </w:tabs>
        <w:ind w:left="0"/>
        <w:jc w:val="both"/>
      </w:pPr>
      <w:r>
        <w:t xml:space="preserve">Passing grades, passing courses </w:t>
      </w:r>
    </w:p>
    <w:p w:rsidR="00B622D2" w:rsidRDefault="00726761" w:rsidP="00743204">
      <w:pPr>
        <w:pStyle w:val="Balk1"/>
        <w:tabs>
          <w:tab w:val="left" w:pos="284"/>
        </w:tabs>
        <w:ind w:left="0"/>
        <w:jc w:val="both"/>
      </w:pPr>
      <w:r>
        <w:t>ARTICLE 14 -</w:t>
      </w:r>
    </w:p>
    <w:p w:rsidR="00B622D2" w:rsidRDefault="00743204" w:rsidP="00743204">
      <w:pPr>
        <w:pStyle w:val="ListeParagraf"/>
        <w:numPr>
          <w:ilvl w:val="0"/>
          <w:numId w:val="1"/>
        </w:numPr>
        <w:tabs>
          <w:tab w:val="left" w:pos="284"/>
          <w:tab w:val="left" w:pos="453"/>
        </w:tabs>
        <w:ind w:left="0" w:firstLine="0"/>
        <w:jc w:val="both"/>
        <w:rPr>
          <w:sz w:val="24"/>
        </w:rPr>
      </w:pPr>
      <w:r>
        <w:rPr>
          <w:sz w:val="24"/>
        </w:rPr>
        <w:t xml:space="preserve"> </w:t>
      </w:r>
      <w:r w:rsidR="00726761">
        <w:rPr>
          <w:sz w:val="24"/>
        </w:rPr>
        <w:t>The relevant articles of the Regulations app</w:t>
      </w:r>
      <w:r>
        <w:rPr>
          <w:sz w:val="24"/>
        </w:rPr>
        <w:t>l</w:t>
      </w:r>
      <w:r w:rsidR="00726761">
        <w:rPr>
          <w:sz w:val="24"/>
        </w:rPr>
        <w:t>y for passing grades, and course success transactions.</w:t>
      </w:r>
    </w:p>
    <w:p w:rsidR="00B622D2" w:rsidRDefault="00B622D2" w:rsidP="00743204">
      <w:pPr>
        <w:pStyle w:val="GvdeMetni"/>
        <w:tabs>
          <w:tab w:val="left" w:pos="284"/>
        </w:tabs>
        <w:ind w:left="0"/>
        <w:jc w:val="both"/>
      </w:pPr>
    </w:p>
    <w:p w:rsidR="00B622D2" w:rsidRDefault="00726761" w:rsidP="00743204">
      <w:pPr>
        <w:tabs>
          <w:tab w:val="left" w:pos="284"/>
        </w:tabs>
        <w:jc w:val="center"/>
        <w:rPr>
          <w:b/>
          <w:sz w:val="24"/>
        </w:rPr>
      </w:pPr>
      <w:r>
        <w:rPr>
          <w:b/>
          <w:sz w:val="24"/>
        </w:rPr>
        <w:t>SECTION FOUR</w:t>
      </w:r>
    </w:p>
    <w:p w:rsidR="00B622D2" w:rsidRDefault="00726761" w:rsidP="00743204">
      <w:pPr>
        <w:pStyle w:val="Balk1"/>
        <w:tabs>
          <w:tab w:val="left" w:pos="284"/>
        </w:tabs>
        <w:ind w:left="0"/>
        <w:jc w:val="center"/>
      </w:pPr>
      <w:r>
        <w:t>Cases not Included in the Directive, Effective Date, Execution</w:t>
      </w:r>
    </w:p>
    <w:p w:rsidR="00B622D2" w:rsidRDefault="00B622D2" w:rsidP="00743204">
      <w:pPr>
        <w:pStyle w:val="GvdeMetni"/>
        <w:tabs>
          <w:tab w:val="left" w:pos="284"/>
        </w:tabs>
        <w:ind w:left="0"/>
        <w:jc w:val="both"/>
        <w:rPr>
          <w:b/>
        </w:rPr>
      </w:pPr>
    </w:p>
    <w:p w:rsidR="00B622D2" w:rsidRDefault="00726761" w:rsidP="00743204">
      <w:pPr>
        <w:tabs>
          <w:tab w:val="left" w:pos="284"/>
        </w:tabs>
        <w:jc w:val="both"/>
        <w:rPr>
          <w:b/>
          <w:sz w:val="24"/>
        </w:rPr>
      </w:pPr>
      <w:r>
        <w:rPr>
          <w:b/>
          <w:sz w:val="24"/>
        </w:rPr>
        <w:t>Cases not Included in the Directive</w:t>
      </w:r>
    </w:p>
    <w:p w:rsidR="00B622D2" w:rsidRDefault="00726761" w:rsidP="00743204">
      <w:pPr>
        <w:pStyle w:val="GvdeMetni"/>
        <w:tabs>
          <w:tab w:val="left" w:pos="284"/>
        </w:tabs>
        <w:ind w:left="0"/>
        <w:jc w:val="both"/>
      </w:pPr>
      <w:r>
        <w:rPr>
          <w:b/>
        </w:rPr>
        <w:t>ARTICLE 15 -</w:t>
      </w:r>
      <w:r>
        <w:t xml:space="preserve"> (1) For cases not included in the Directive, the relevant provisions of the Regulations, and the resolutions by the Senate apply.</w:t>
      </w:r>
    </w:p>
    <w:p w:rsidR="00B622D2" w:rsidRDefault="00B622D2" w:rsidP="00743204">
      <w:pPr>
        <w:pStyle w:val="GvdeMetni"/>
        <w:tabs>
          <w:tab w:val="left" w:pos="284"/>
        </w:tabs>
        <w:ind w:left="0"/>
        <w:jc w:val="both"/>
      </w:pPr>
    </w:p>
    <w:p w:rsidR="00B622D2" w:rsidRDefault="00726761" w:rsidP="00743204">
      <w:pPr>
        <w:pStyle w:val="Balk1"/>
        <w:tabs>
          <w:tab w:val="left" w:pos="284"/>
        </w:tabs>
        <w:ind w:left="0"/>
        <w:jc w:val="both"/>
      </w:pPr>
      <w:r>
        <w:t>Effective Date</w:t>
      </w:r>
    </w:p>
    <w:p w:rsidR="00B622D2" w:rsidRDefault="00726761" w:rsidP="00743204">
      <w:pPr>
        <w:pStyle w:val="GvdeMetni"/>
        <w:tabs>
          <w:tab w:val="left" w:pos="284"/>
        </w:tabs>
        <w:ind w:left="0"/>
        <w:jc w:val="both"/>
      </w:pPr>
      <w:r>
        <w:rPr>
          <w:b/>
        </w:rPr>
        <w:t>ARTICLE 16 -</w:t>
      </w:r>
      <w:r>
        <w:t xml:space="preserve"> (1) This Directive shall take effect after it is approved by the Senate.</w:t>
      </w:r>
    </w:p>
    <w:p w:rsidR="00B622D2" w:rsidRDefault="00B622D2" w:rsidP="00743204">
      <w:pPr>
        <w:pStyle w:val="GvdeMetni"/>
        <w:tabs>
          <w:tab w:val="left" w:pos="284"/>
        </w:tabs>
        <w:ind w:left="0"/>
        <w:jc w:val="both"/>
      </w:pPr>
    </w:p>
    <w:p w:rsidR="00B622D2" w:rsidRDefault="00726761" w:rsidP="00743204">
      <w:pPr>
        <w:pStyle w:val="Balk1"/>
        <w:tabs>
          <w:tab w:val="left" w:pos="284"/>
        </w:tabs>
        <w:ind w:left="0"/>
        <w:jc w:val="both"/>
      </w:pPr>
      <w:r>
        <w:t>Execution</w:t>
      </w:r>
    </w:p>
    <w:p w:rsidR="00B622D2" w:rsidRDefault="00726761" w:rsidP="00743204">
      <w:pPr>
        <w:pStyle w:val="GvdeMetni"/>
        <w:tabs>
          <w:tab w:val="left" w:pos="284"/>
        </w:tabs>
        <w:ind w:left="0"/>
        <w:jc w:val="both"/>
      </w:pPr>
      <w:r>
        <w:rPr>
          <w:b/>
        </w:rPr>
        <w:t xml:space="preserve">ARTICLE 17 - </w:t>
      </w:r>
      <w:r>
        <w:t>(1) This Directive is executed by the President of Atılım University.</w:t>
      </w:r>
    </w:p>
    <w:p w:rsidR="0083352C" w:rsidRDefault="0083352C" w:rsidP="00743204">
      <w:pPr>
        <w:pStyle w:val="GvdeMetni"/>
        <w:tabs>
          <w:tab w:val="left" w:pos="284"/>
        </w:tabs>
        <w:ind w:left="0"/>
        <w:jc w:val="both"/>
      </w:pPr>
      <w:bookmarkStart w:id="0" w:name="_GoBack"/>
      <w:bookmarkEnd w:id="0"/>
    </w:p>
    <w:p w:rsidR="0083352C" w:rsidRDefault="0083352C" w:rsidP="00743204">
      <w:pPr>
        <w:pStyle w:val="GvdeMetni"/>
        <w:tabs>
          <w:tab w:val="left" w:pos="284"/>
        </w:tabs>
        <w:ind w:left="0"/>
        <w:jc w:val="both"/>
      </w:pPr>
    </w:p>
    <w:sectPr w:rsidR="0083352C" w:rsidSect="00743204">
      <w:footerReference w:type="default" r:id="rId8"/>
      <w:pgSz w:w="11910" w:h="16840"/>
      <w:pgMar w:top="1417" w:right="1417" w:bottom="1417" w:left="1417" w:header="0" w:footer="105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F69" w:rsidRDefault="000F5F69">
      <w:r>
        <w:separator/>
      </w:r>
    </w:p>
  </w:endnote>
  <w:endnote w:type="continuationSeparator" w:id="0">
    <w:p w:rsidR="000F5F69" w:rsidRDefault="000F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2D2" w:rsidRDefault="00726761">
    <w:pPr>
      <w:pStyle w:val="GvdeMetni"/>
      <w:spacing w:line="14" w:lineRule="auto"/>
      <w:ind w:left="0"/>
      <w:rPr>
        <w:sz w:val="20"/>
      </w:rPr>
    </w:pPr>
    <w:r>
      <w:rPr>
        <w:noProof/>
      </w:rPr>
      <mc:AlternateContent>
        <mc:Choice Requires="wps">
          <w:drawing>
            <wp:anchor distT="0" distB="0" distL="0" distR="0" simplePos="0" relativeHeight="251662848" behindDoc="1" locked="0" layoutInCell="1" allowOverlap="1">
              <wp:simplePos x="0" y="0"/>
              <wp:positionH relativeFrom="page">
                <wp:posOffset>6546850</wp:posOffset>
              </wp:positionH>
              <wp:positionV relativeFrom="page">
                <wp:posOffset>9882157</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B622D2" w:rsidRDefault="00726761">
                          <w:pPr>
                            <w:pStyle w:val="GvdeMetni"/>
                            <w:spacing w:before="10"/>
                            <w:ind w:left="60"/>
                          </w:pPr>
                          <w:r>
                            <w:fldChar w:fldCharType="begin"/>
                          </w:r>
                          <w:r>
                            <w:instrText xml:space="preserve"> PAGE </w:instrText>
                          </w:r>
                          <w:r>
                            <w:fldChar w:fldCharType="separate"/>
                          </w:r>
                          <w:r w:rsidR="002538C9">
                            <w:rPr>
                              <w:noProof/>
                            </w:rPr>
                            <w:t>4</w:t>
                          </w:r>
                          <w: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5.5pt;margin-top:778.1pt;width:13pt;height:15.3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" filled="f" stroked="f">
              <v:path arrowok="t"/>
              <v:textbox inset="0,0,0,0">
                <w:txbxContent>
                  <w:p w:rsidR="00B622D2" w:rsidRDefault="00726761">
                    <w:pPr>
                      <w:pStyle w:val="GvdeMetni"/>
                      <w:spacing w:before="10"/>
                      <w:ind w:left="60"/>
                    </w:pPr>
                    <w:r>
                      <w:fldChar w:fldCharType="begin"/>
                    </w:r>
                    <w:r>
                      <w:instrText xml:space="preserve"> PAGE </w:instrText>
                    </w:r>
                    <w:r>
                      <w:fldChar w:fldCharType="separate"/>
                    </w:r>
                    <w:r w:rsidR="002538C9">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F69" w:rsidRDefault="000F5F69">
      <w:r>
        <w:separator/>
      </w:r>
    </w:p>
  </w:footnote>
  <w:footnote w:type="continuationSeparator" w:id="0">
    <w:p w:rsidR="000F5F69" w:rsidRDefault="000F5F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60BF3"/>
    <w:multiLevelType w:val="hybridMultilevel"/>
    <w:tmpl w:val="127C78AE"/>
    <w:lvl w:ilvl="0" w:tplc="12222066">
      <w:start w:val="1"/>
      <w:numFmt w:val="decimal"/>
      <w:lvlText w:val="(%1)"/>
      <w:lvlJc w:val="left"/>
      <w:pPr>
        <w:ind w:left="116" w:hanging="33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756E7E54">
      <w:numFmt w:val="bullet"/>
      <w:lvlText w:val="•"/>
      <w:lvlJc w:val="left"/>
      <w:pPr>
        <w:ind w:left="1034" w:hanging="339"/>
      </w:pPr>
      <w:rPr>
        <w:rFonts w:hint="default"/>
        <w:lang w:val="tr-TR" w:eastAsia="en-US" w:bidi="ar-SA"/>
      </w:rPr>
    </w:lvl>
    <w:lvl w:ilvl="2" w:tplc="FC5AC4B0">
      <w:numFmt w:val="bullet"/>
      <w:lvlText w:val="•"/>
      <w:lvlJc w:val="left"/>
      <w:pPr>
        <w:ind w:left="1949" w:hanging="339"/>
      </w:pPr>
      <w:rPr>
        <w:rFonts w:hint="default"/>
        <w:lang w:val="tr-TR" w:eastAsia="en-US" w:bidi="ar-SA"/>
      </w:rPr>
    </w:lvl>
    <w:lvl w:ilvl="3" w:tplc="3202DFF6">
      <w:numFmt w:val="bullet"/>
      <w:lvlText w:val="•"/>
      <w:lvlJc w:val="left"/>
      <w:pPr>
        <w:ind w:left="2863" w:hanging="339"/>
      </w:pPr>
      <w:rPr>
        <w:rFonts w:hint="default"/>
        <w:lang w:val="tr-TR" w:eastAsia="en-US" w:bidi="ar-SA"/>
      </w:rPr>
    </w:lvl>
    <w:lvl w:ilvl="4" w:tplc="5CCECEE4">
      <w:numFmt w:val="bullet"/>
      <w:lvlText w:val="•"/>
      <w:lvlJc w:val="left"/>
      <w:pPr>
        <w:ind w:left="3778" w:hanging="339"/>
      </w:pPr>
      <w:rPr>
        <w:rFonts w:hint="default"/>
        <w:lang w:val="tr-TR" w:eastAsia="en-US" w:bidi="ar-SA"/>
      </w:rPr>
    </w:lvl>
    <w:lvl w:ilvl="5" w:tplc="A7FABE9A">
      <w:numFmt w:val="bullet"/>
      <w:lvlText w:val="•"/>
      <w:lvlJc w:val="left"/>
      <w:pPr>
        <w:ind w:left="4693" w:hanging="339"/>
      </w:pPr>
      <w:rPr>
        <w:rFonts w:hint="default"/>
        <w:lang w:val="tr-TR" w:eastAsia="en-US" w:bidi="ar-SA"/>
      </w:rPr>
    </w:lvl>
    <w:lvl w:ilvl="6" w:tplc="9EBC1BBC">
      <w:numFmt w:val="bullet"/>
      <w:lvlText w:val="•"/>
      <w:lvlJc w:val="left"/>
      <w:pPr>
        <w:ind w:left="5607" w:hanging="339"/>
      </w:pPr>
      <w:rPr>
        <w:rFonts w:hint="default"/>
        <w:lang w:val="tr-TR" w:eastAsia="en-US" w:bidi="ar-SA"/>
      </w:rPr>
    </w:lvl>
    <w:lvl w:ilvl="7" w:tplc="3C029654">
      <w:numFmt w:val="bullet"/>
      <w:lvlText w:val="•"/>
      <w:lvlJc w:val="left"/>
      <w:pPr>
        <w:ind w:left="6522" w:hanging="339"/>
      </w:pPr>
      <w:rPr>
        <w:rFonts w:hint="default"/>
        <w:lang w:val="tr-TR" w:eastAsia="en-US" w:bidi="ar-SA"/>
      </w:rPr>
    </w:lvl>
    <w:lvl w:ilvl="8" w:tplc="BBFAFC16">
      <w:numFmt w:val="bullet"/>
      <w:lvlText w:val="•"/>
      <w:lvlJc w:val="left"/>
      <w:pPr>
        <w:ind w:left="7437" w:hanging="339"/>
      </w:pPr>
      <w:rPr>
        <w:rFonts w:hint="default"/>
        <w:lang w:val="tr-TR" w:eastAsia="en-US" w:bidi="ar-SA"/>
      </w:rPr>
    </w:lvl>
  </w:abstractNum>
  <w:abstractNum w:abstractNumId="1" w15:restartNumberingAfterBreak="0">
    <w:nsid w:val="216A18A8"/>
    <w:multiLevelType w:val="hybridMultilevel"/>
    <w:tmpl w:val="218E9310"/>
    <w:lvl w:ilvl="0" w:tplc="525AB410">
      <w:start w:val="1"/>
      <w:numFmt w:val="lowerLetter"/>
      <w:lvlText w:val="%1)"/>
      <w:lvlJc w:val="left"/>
      <w:pPr>
        <w:ind w:left="83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525288A8">
      <w:numFmt w:val="bullet"/>
      <w:lvlText w:val="•"/>
      <w:lvlJc w:val="left"/>
      <w:pPr>
        <w:ind w:left="1682" w:hanging="360"/>
      </w:pPr>
      <w:rPr>
        <w:rFonts w:hint="default"/>
        <w:lang w:val="tr-TR" w:eastAsia="en-US" w:bidi="ar-SA"/>
      </w:rPr>
    </w:lvl>
    <w:lvl w:ilvl="2" w:tplc="06C4CCE4">
      <w:numFmt w:val="bullet"/>
      <w:lvlText w:val="•"/>
      <w:lvlJc w:val="left"/>
      <w:pPr>
        <w:ind w:left="2525" w:hanging="360"/>
      </w:pPr>
      <w:rPr>
        <w:rFonts w:hint="default"/>
        <w:lang w:val="tr-TR" w:eastAsia="en-US" w:bidi="ar-SA"/>
      </w:rPr>
    </w:lvl>
    <w:lvl w:ilvl="3" w:tplc="C9A2E8D4">
      <w:numFmt w:val="bullet"/>
      <w:lvlText w:val="•"/>
      <w:lvlJc w:val="left"/>
      <w:pPr>
        <w:ind w:left="3367" w:hanging="360"/>
      </w:pPr>
      <w:rPr>
        <w:rFonts w:hint="default"/>
        <w:lang w:val="tr-TR" w:eastAsia="en-US" w:bidi="ar-SA"/>
      </w:rPr>
    </w:lvl>
    <w:lvl w:ilvl="4" w:tplc="AACCF3A0">
      <w:numFmt w:val="bullet"/>
      <w:lvlText w:val="•"/>
      <w:lvlJc w:val="left"/>
      <w:pPr>
        <w:ind w:left="4210" w:hanging="360"/>
      </w:pPr>
      <w:rPr>
        <w:rFonts w:hint="default"/>
        <w:lang w:val="tr-TR" w:eastAsia="en-US" w:bidi="ar-SA"/>
      </w:rPr>
    </w:lvl>
    <w:lvl w:ilvl="5" w:tplc="D1FE90AC">
      <w:numFmt w:val="bullet"/>
      <w:lvlText w:val="•"/>
      <w:lvlJc w:val="left"/>
      <w:pPr>
        <w:ind w:left="5053" w:hanging="360"/>
      </w:pPr>
      <w:rPr>
        <w:rFonts w:hint="default"/>
        <w:lang w:val="tr-TR" w:eastAsia="en-US" w:bidi="ar-SA"/>
      </w:rPr>
    </w:lvl>
    <w:lvl w:ilvl="6" w:tplc="9B4C35E4">
      <w:numFmt w:val="bullet"/>
      <w:lvlText w:val="•"/>
      <w:lvlJc w:val="left"/>
      <w:pPr>
        <w:ind w:left="5895" w:hanging="360"/>
      </w:pPr>
      <w:rPr>
        <w:rFonts w:hint="default"/>
        <w:lang w:val="tr-TR" w:eastAsia="en-US" w:bidi="ar-SA"/>
      </w:rPr>
    </w:lvl>
    <w:lvl w:ilvl="7" w:tplc="F63860B2">
      <w:numFmt w:val="bullet"/>
      <w:lvlText w:val="•"/>
      <w:lvlJc w:val="left"/>
      <w:pPr>
        <w:ind w:left="6738" w:hanging="360"/>
      </w:pPr>
      <w:rPr>
        <w:rFonts w:hint="default"/>
        <w:lang w:val="tr-TR" w:eastAsia="en-US" w:bidi="ar-SA"/>
      </w:rPr>
    </w:lvl>
    <w:lvl w:ilvl="8" w:tplc="0636C1DC">
      <w:numFmt w:val="bullet"/>
      <w:lvlText w:val="•"/>
      <w:lvlJc w:val="left"/>
      <w:pPr>
        <w:ind w:left="7581" w:hanging="360"/>
      </w:pPr>
      <w:rPr>
        <w:rFonts w:hint="default"/>
        <w:lang w:val="tr-TR" w:eastAsia="en-US" w:bidi="ar-SA"/>
      </w:rPr>
    </w:lvl>
  </w:abstractNum>
  <w:abstractNum w:abstractNumId="2" w15:restartNumberingAfterBreak="0">
    <w:nsid w:val="2B5E68EA"/>
    <w:multiLevelType w:val="hybridMultilevel"/>
    <w:tmpl w:val="2DB61296"/>
    <w:lvl w:ilvl="0" w:tplc="52D671AE">
      <w:start w:val="1"/>
      <w:numFmt w:val="decimal"/>
      <w:lvlText w:val="(%1)"/>
      <w:lvlJc w:val="left"/>
      <w:pPr>
        <w:ind w:left="116" w:hanging="33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8B8290BA">
      <w:start w:val="1"/>
      <w:numFmt w:val="lowerLetter"/>
      <w:lvlText w:val="%2)"/>
      <w:lvlJc w:val="left"/>
      <w:pPr>
        <w:ind w:left="83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AA1C9510">
      <w:numFmt w:val="bullet"/>
      <w:lvlText w:val="•"/>
      <w:lvlJc w:val="left"/>
      <w:pPr>
        <w:ind w:left="1776" w:hanging="360"/>
      </w:pPr>
      <w:rPr>
        <w:rFonts w:hint="default"/>
        <w:lang w:val="tr-TR" w:eastAsia="en-US" w:bidi="ar-SA"/>
      </w:rPr>
    </w:lvl>
    <w:lvl w:ilvl="3" w:tplc="08FC0014">
      <w:numFmt w:val="bullet"/>
      <w:lvlText w:val="•"/>
      <w:lvlJc w:val="left"/>
      <w:pPr>
        <w:ind w:left="2712" w:hanging="360"/>
      </w:pPr>
      <w:rPr>
        <w:rFonts w:hint="default"/>
        <w:lang w:val="tr-TR" w:eastAsia="en-US" w:bidi="ar-SA"/>
      </w:rPr>
    </w:lvl>
    <w:lvl w:ilvl="4" w:tplc="41CA3B84">
      <w:numFmt w:val="bullet"/>
      <w:lvlText w:val="•"/>
      <w:lvlJc w:val="left"/>
      <w:pPr>
        <w:ind w:left="3648" w:hanging="360"/>
      </w:pPr>
      <w:rPr>
        <w:rFonts w:hint="default"/>
        <w:lang w:val="tr-TR" w:eastAsia="en-US" w:bidi="ar-SA"/>
      </w:rPr>
    </w:lvl>
    <w:lvl w:ilvl="5" w:tplc="92D0BE6A">
      <w:numFmt w:val="bullet"/>
      <w:lvlText w:val="•"/>
      <w:lvlJc w:val="left"/>
      <w:pPr>
        <w:ind w:left="4585" w:hanging="360"/>
      </w:pPr>
      <w:rPr>
        <w:rFonts w:hint="default"/>
        <w:lang w:val="tr-TR" w:eastAsia="en-US" w:bidi="ar-SA"/>
      </w:rPr>
    </w:lvl>
    <w:lvl w:ilvl="6" w:tplc="6C8CA5E4">
      <w:numFmt w:val="bullet"/>
      <w:lvlText w:val="•"/>
      <w:lvlJc w:val="left"/>
      <w:pPr>
        <w:ind w:left="5521" w:hanging="360"/>
      </w:pPr>
      <w:rPr>
        <w:rFonts w:hint="default"/>
        <w:lang w:val="tr-TR" w:eastAsia="en-US" w:bidi="ar-SA"/>
      </w:rPr>
    </w:lvl>
    <w:lvl w:ilvl="7" w:tplc="C90E9F60">
      <w:numFmt w:val="bullet"/>
      <w:lvlText w:val="•"/>
      <w:lvlJc w:val="left"/>
      <w:pPr>
        <w:ind w:left="6457" w:hanging="360"/>
      </w:pPr>
      <w:rPr>
        <w:rFonts w:hint="default"/>
        <w:lang w:val="tr-TR" w:eastAsia="en-US" w:bidi="ar-SA"/>
      </w:rPr>
    </w:lvl>
    <w:lvl w:ilvl="8" w:tplc="CAD024C0">
      <w:numFmt w:val="bullet"/>
      <w:lvlText w:val="•"/>
      <w:lvlJc w:val="left"/>
      <w:pPr>
        <w:ind w:left="7393" w:hanging="360"/>
      </w:pPr>
      <w:rPr>
        <w:rFonts w:hint="default"/>
        <w:lang w:val="tr-TR" w:eastAsia="en-US" w:bidi="ar-SA"/>
      </w:rPr>
    </w:lvl>
  </w:abstractNum>
  <w:abstractNum w:abstractNumId="3" w15:restartNumberingAfterBreak="0">
    <w:nsid w:val="2DA42820"/>
    <w:multiLevelType w:val="hybridMultilevel"/>
    <w:tmpl w:val="10724470"/>
    <w:lvl w:ilvl="0" w:tplc="D3FE5EB6">
      <w:start w:val="1"/>
      <w:numFmt w:val="decimal"/>
      <w:lvlText w:val="(%1)"/>
      <w:lvlJc w:val="left"/>
      <w:pPr>
        <w:ind w:left="116" w:hanging="33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F54E75B8">
      <w:start w:val="1"/>
      <w:numFmt w:val="lowerLetter"/>
      <w:lvlText w:val="%2)"/>
      <w:lvlJc w:val="left"/>
      <w:pPr>
        <w:ind w:left="83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7FCA0DB6">
      <w:numFmt w:val="bullet"/>
      <w:lvlText w:val="•"/>
      <w:lvlJc w:val="left"/>
      <w:pPr>
        <w:ind w:left="1776" w:hanging="360"/>
      </w:pPr>
      <w:rPr>
        <w:rFonts w:hint="default"/>
        <w:lang w:val="tr-TR" w:eastAsia="en-US" w:bidi="ar-SA"/>
      </w:rPr>
    </w:lvl>
    <w:lvl w:ilvl="3" w:tplc="5F7CB13C">
      <w:numFmt w:val="bullet"/>
      <w:lvlText w:val="•"/>
      <w:lvlJc w:val="left"/>
      <w:pPr>
        <w:ind w:left="2712" w:hanging="360"/>
      </w:pPr>
      <w:rPr>
        <w:rFonts w:hint="default"/>
        <w:lang w:val="tr-TR" w:eastAsia="en-US" w:bidi="ar-SA"/>
      </w:rPr>
    </w:lvl>
    <w:lvl w:ilvl="4" w:tplc="F3E66F92">
      <w:numFmt w:val="bullet"/>
      <w:lvlText w:val="•"/>
      <w:lvlJc w:val="left"/>
      <w:pPr>
        <w:ind w:left="3648" w:hanging="360"/>
      </w:pPr>
      <w:rPr>
        <w:rFonts w:hint="default"/>
        <w:lang w:val="tr-TR" w:eastAsia="en-US" w:bidi="ar-SA"/>
      </w:rPr>
    </w:lvl>
    <w:lvl w:ilvl="5" w:tplc="9F96E2F6">
      <w:numFmt w:val="bullet"/>
      <w:lvlText w:val="•"/>
      <w:lvlJc w:val="left"/>
      <w:pPr>
        <w:ind w:left="4585" w:hanging="360"/>
      </w:pPr>
      <w:rPr>
        <w:rFonts w:hint="default"/>
        <w:lang w:val="tr-TR" w:eastAsia="en-US" w:bidi="ar-SA"/>
      </w:rPr>
    </w:lvl>
    <w:lvl w:ilvl="6" w:tplc="A62ED8BE">
      <w:numFmt w:val="bullet"/>
      <w:lvlText w:val="•"/>
      <w:lvlJc w:val="left"/>
      <w:pPr>
        <w:ind w:left="5521" w:hanging="360"/>
      </w:pPr>
      <w:rPr>
        <w:rFonts w:hint="default"/>
        <w:lang w:val="tr-TR" w:eastAsia="en-US" w:bidi="ar-SA"/>
      </w:rPr>
    </w:lvl>
    <w:lvl w:ilvl="7" w:tplc="998C0F24">
      <w:numFmt w:val="bullet"/>
      <w:lvlText w:val="•"/>
      <w:lvlJc w:val="left"/>
      <w:pPr>
        <w:ind w:left="6457" w:hanging="360"/>
      </w:pPr>
      <w:rPr>
        <w:rFonts w:hint="default"/>
        <w:lang w:val="tr-TR" w:eastAsia="en-US" w:bidi="ar-SA"/>
      </w:rPr>
    </w:lvl>
    <w:lvl w:ilvl="8" w:tplc="5450E806">
      <w:numFmt w:val="bullet"/>
      <w:lvlText w:val="•"/>
      <w:lvlJc w:val="left"/>
      <w:pPr>
        <w:ind w:left="7393" w:hanging="360"/>
      </w:pPr>
      <w:rPr>
        <w:rFonts w:hint="default"/>
        <w:lang w:val="tr-TR" w:eastAsia="en-US" w:bidi="ar-SA"/>
      </w:rPr>
    </w:lvl>
  </w:abstractNum>
  <w:abstractNum w:abstractNumId="4" w15:restartNumberingAfterBreak="0">
    <w:nsid w:val="3C136E02"/>
    <w:multiLevelType w:val="hybridMultilevel"/>
    <w:tmpl w:val="0A8607C2"/>
    <w:lvl w:ilvl="0" w:tplc="E85A83A0">
      <w:start w:val="1"/>
      <w:numFmt w:val="decimal"/>
      <w:lvlText w:val="(%1)"/>
      <w:lvlJc w:val="left"/>
      <w:pPr>
        <w:ind w:left="454" w:hanging="33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63899DE">
      <w:start w:val="1"/>
      <w:numFmt w:val="lowerLetter"/>
      <w:lvlText w:val="%2)"/>
      <w:lvlJc w:val="left"/>
      <w:pPr>
        <w:ind w:left="83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52CCD220">
      <w:numFmt w:val="bullet"/>
      <w:lvlText w:val="•"/>
      <w:lvlJc w:val="left"/>
      <w:pPr>
        <w:ind w:left="1776" w:hanging="360"/>
      </w:pPr>
      <w:rPr>
        <w:rFonts w:hint="default"/>
        <w:lang w:val="tr-TR" w:eastAsia="en-US" w:bidi="ar-SA"/>
      </w:rPr>
    </w:lvl>
    <w:lvl w:ilvl="3" w:tplc="A67ECBC6">
      <w:numFmt w:val="bullet"/>
      <w:lvlText w:val="•"/>
      <w:lvlJc w:val="left"/>
      <w:pPr>
        <w:ind w:left="2712" w:hanging="360"/>
      </w:pPr>
      <w:rPr>
        <w:rFonts w:hint="default"/>
        <w:lang w:val="tr-TR" w:eastAsia="en-US" w:bidi="ar-SA"/>
      </w:rPr>
    </w:lvl>
    <w:lvl w:ilvl="4" w:tplc="EA7081A2">
      <w:numFmt w:val="bullet"/>
      <w:lvlText w:val="•"/>
      <w:lvlJc w:val="left"/>
      <w:pPr>
        <w:ind w:left="3648" w:hanging="360"/>
      </w:pPr>
      <w:rPr>
        <w:rFonts w:hint="default"/>
        <w:lang w:val="tr-TR" w:eastAsia="en-US" w:bidi="ar-SA"/>
      </w:rPr>
    </w:lvl>
    <w:lvl w:ilvl="5" w:tplc="BACCA2B6">
      <w:numFmt w:val="bullet"/>
      <w:lvlText w:val="•"/>
      <w:lvlJc w:val="left"/>
      <w:pPr>
        <w:ind w:left="4585" w:hanging="360"/>
      </w:pPr>
      <w:rPr>
        <w:rFonts w:hint="default"/>
        <w:lang w:val="tr-TR" w:eastAsia="en-US" w:bidi="ar-SA"/>
      </w:rPr>
    </w:lvl>
    <w:lvl w:ilvl="6" w:tplc="A64E6A1E">
      <w:numFmt w:val="bullet"/>
      <w:lvlText w:val="•"/>
      <w:lvlJc w:val="left"/>
      <w:pPr>
        <w:ind w:left="5521" w:hanging="360"/>
      </w:pPr>
      <w:rPr>
        <w:rFonts w:hint="default"/>
        <w:lang w:val="tr-TR" w:eastAsia="en-US" w:bidi="ar-SA"/>
      </w:rPr>
    </w:lvl>
    <w:lvl w:ilvl="7" w:tplc="5B9C0D60">
      <w:numFmt w:val="bullet"/>
      <w:lvlText w:val="•"/>
      <w:lvlJc w:val="left"/>
      <w:pPr>
        <w:ind w:left="6457" w:hanging="360"/>
      </w:pPr>
      <w:rPr>
        <w:rFonts w:hint="default"/>
        <w:lang w:val="tr-TR" w:eastAsia="en-US" w:bidi="ar-SA"/>
      </w:rPr>
    </w:lvl>
    <w:lvl w:ilvl="8" w:tplc="668CA69C">
      <w:numFmt w:val="bullet"/>
      <w:lvlText w:val="•"/>
      <w:lvlJc w:val="left"/>
      <w:pPr>
        <w:ind w:left="7393" w:hanging="360"/>
      </w:pPr>
      <w:rPr>
        <w:rFonts w:hint="default"/>
        <w:lang w:val="tr-TR" w:eastAsia="en-US" w:bidi="ar-SA"/>
      </w:rPr>
    </w:lvl>
  </w:abstractNum>
  <w:abstractNum w:abstractNumId="5" w15:restartNumberingAfterBreak="0">
    <w:nsid w:val="40622E36"/>
    <w:multiLevelType w:val="hybridMultilevel"/>
    <w:tmpl w:val="1BE8E24E"/>
    <w:lvl w:ilvl="0" w:tplc="811445AE">
      <w:start w:val="1"/>
      <w:numFmt w:val="decimal"/>
      <w:lvlText w:val="(%1)"/>
      <w:lvlJc w:val="left"/>
      <w:pPr>
        <w:ind w:left="116" w:hanging="33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7E45C14">
      <w:numFmt w:val="bullet"/>
      <w:lvlText w:val="•"/>
      <w:lvlJc w:val="left"/>
      <w:pPr>
        <w:ind w:left="1034" w:hanging="339"/>
      </w:pPr>
      <w:rPr>
        <w:rFonts w:hint="default"/>
        <w:lang w:val="tr-TR" w:eastAsia="en-US" w:bidi="ar-SA"/>
      </w:rPr>
    </w:lvl>
    <w:lvl w:ilvl="2" w:tplc="E51C2642">
      <w:numFmt w:val="bullet"/>
      <w:lvlText w:val="•"/>
      <w:lvlJc w:val="left"/>
      <w:pPr>
        <w:ind w:left="1949" w:hanging="339"/>
      </w:pPr>
      <w:rPr>
        <w:rFonts w:hint="default"/>
        <w:lang w:val="tr-TR" w:eastAsia="en-US" w:bidi="ar-SA"/>
      </w:rPr>
    </w:lvl>
    <w:lvl w:ilvl="3" w:tplc="F8407A02">
      <w:numFmt w:val="bullet"/>
      <w:lvlText w:val="•"/>
      <w:lvlJc w:val="left"/>
      <w:pPr>
        <w:ind w:left="2863" w:hanging="339"/>
      </w:pPr>
      <w:rPr>
        <w:rFonts w:hint="default"/>
        <w:lang w:val="tr-TR" w:eastAsia="en-US" w:bidi="ar-SA"/>
      </w:rPr>
    </w:lvl>
    <w:lvl w:ilvl="4" w:tplc="1E5AD9A8">
      <w:numFmt w:val="bullet"/>
      <w:lvlText w:val="•"/>
      <w:lvlJc w:val="left"/>
      <w:pPr>
        <w:ind w:left="3778" w:hanging="339"/>
      </w:pPr>
      <w:rPr>
        <w:rFonts w:hint="default"/>
        <w:lang w:val="tr-TR" w:eastAsia="en-US" w:bidi="ar-SA"/>
      </w:rPr>
    </w:lvl>
    <w:lvl w:ilvl="5" w:tplc="C3201D9E">
      <w:numFmt w:val="bullet"/>
      <w:lvlText w:val="•"/>
      <w:lvlJc w:val="left"/>
      <w:pPr>
        <w:ind w:left="4693" w:hanging="339"/>
      </w:pPr>
      <w:rPr>
        <w:rFonts w:hint="default"/>
        <w:lang w:val="tr-TR" w:eastAsia="en-US" w:bidi="ar-SA"/>
      </w:rPr>
    </w:lvl>
    <w:lvl w:ilvl="6" w:tplc="9CE208E8">
      <w:numFmt w:val="bullet"/>
      <w:lvlText w:val="•"/>
      <w:lvlJc w:val="left"/>
      <w:pPr>
        <w:ind w:left="5607" w:hanging="339"/>
      </w:pPr>
      <w:rPr>
        <w:rFonts w:hint="default"/>
        <w:lang w:val="tr-TR" w:eastAsia="en-US" w:bidi="ar-SA"/>
      </w:rPr>
    </w:lvl>
    <w:lvl w:ilvl="7" w:tplc="1CF2B40E">
      <w:numFmt w:val="bullet"/>
      <w:lvlText w:val="•"/>
      <w:lvlJc w:val="left"/>
      <w:pPr>
        <w:ind w:left="6522" w:hanging="339"/>
      </w:pPr>
      <w:rPr>
        <w:rFonts w:hint="default"/>
        <w:lang w:val="tr-TR" w:eastAsia="en-US" w:bidi="ar-SA"/>
      </w:rPr>
    </w:lvl>
    <w:lvl w:ilvl="8" w:tplc="F53EE288">
      <w:numFmt w:val="bullet"/>
      <w:lvlText w:val="•"/>
      <w:lvlJc w:val="left"/>
      <w:pPr>
        <w:ind w:left="7437" w:hanging="339"/>
      </w:pPr>
      <w:rPr>
        <w:rFonts w:hint="default"/>
        <w:lang w:val="tr-TR" w:eastAsia="en-US" w:bidi="ar-SA"/>
      </w:rPr>
    </w:lvl>
  </w:abstractNum>
  <w:abstractNum w:abstractNumId="6" w15:restartNumberingAfterBreak="0">
    <w:nsid w:val="794C3773"/>
    <w:multiLevelType w:val="hybridMultilevel"/>
    <w:tmpl w:val="C6DEADA8"/>
    <w:lvl w:ilvl="0" w:tplc="AF583B9C">
      <w:start w:val="1"/>
      <w:numFmt w:val="decimal"/>
      <w:lvlText w:val="(%1)"/>
      <w:lvlJc w:val="left"/>
      <w:pPr>
        <w:ind w:left="454" w:hanging="33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5B28A4AC">
      <w:numFmt w:val="bullet"/>
      <w:lvlText w:val="•"/>
      <w:lvlJc w:val="left"/>
      <w:pPr>
        <w:ind w:left="1340" w:hanging="339"/>
      </w:pPr>
      <w:rPr>
        <w:rFonts w:hint="default"/>
        <w:lang w:val="tr-TR" w:eastAsia="en-US" w:bidi="ar-SA"/>
      </w:rPr>
    </w:lvl>
    <w:lvl w:ilvl="2" w:tplc="DF60DF4C">
      <w:numFmt w:val="bullet"/>
      <w:lvlText w:val="•"/>
      <w:lvlJc w:val="left"/>
      <w:pPr>
        <w:ind w:left="2221" w:hanging="339"/>
      </w:pPr>
      <w:rPr>
        <w:rFonts w:hint="default"/>
        <w:lang w:val="tr-TR" w:eastAsia="en-US" w:bidi="ar-SA"/>
      </w:rPr>
    </w:lvl>
    <w:lvl w:ilvl="3" w:tplc="F7AABAA6">
      <w:numFmt w:val="bullet"/>
      <w:lvlText w:val="•"/>
      <w:lvlJc w:val="left"/>
      <w:pPr>
        <w:ind w:left="3101" w:hanging="339"/>
      </w:pPr>
      <w:rPr>
        <w:rFonts w:hint="default"/>
        <w:lang w:val="tr-TR" w:eastAsia="en-US" w:bidi="ar-SA"/>
      </w:rPr>
    </w:lvl>
    <w:lvl w:ilvl="4" w:tplc="0AA8437C">
      <w:numFmt w:val="bullet"/>
      <w:lvlText w:val="•"/>
      <w:lvlJc w:val="left"/>
      <w:pPr>
        <w:ind w:left="3982" w:hanging="339"/>
      </w:pPr>
      <w:rPr>
        <w:rFonts w:hint="default"/>
        <w:lang w:val="tr-TR" w:eastAsia="en-US" w:bidi="ar-SA"/>
      </w:rPr>
    </w:lvl>
    <w:lvl w:ilvl="5" w:tplc="4FA6F342">
      <w:numFmt w:val="bullet"/>
      <w:lvlText w:val="•"/>
      <w:lvlJc w:val="left"/>
      <w:pPr>
        <w:ind w:left="4863" w:hanging="339"/>
      </w:pPr>
      <w:rPr>
        <w:rFonts w:hint="default"/>
        <w:lang w:val="tr-TR" w:eastAsia="en-US" w:bidi="ar-SA"/>
      </w:rPr>
    </w:lvl>
    <w:lvl w:ilvl="6" w:tplc="E56031EA">
      <w:numFmt w:val="bullet"/>
      <w:lvlText w:val="•"/>
      <w:lvlJc w:val="left"/>
      <w:pPr>
        <w:ind w:left="5743" w:hanging="339"/>
      </w:pPr>
      <w:rPr>
        <w:rFonts w:hint="default"/>
        <w:lang w:val="tr-TR" w:eastAsia="en-US" w:bidi="ar-SA"/>
      </w:rPr>
    </w:lvl>
    <w:lvl w:ilvl="7" w:tplc="28D869AA">
      <w:numFmt w:val="bullet"/>
      <w:lvlText w:val="•"/>
      <w:lvlJc w:val="left"/>
      <w:pPr>
        <w:ind w:left="6624" w:hanging="339"/>
      </w:pPr>
      <w:rPr>
        <w:rFonts w:hint="default"/>
        <w:lang w:val="tr-TR" w:eastAsia="en-US" w:bidi="ar-SA"/>
      </w:rPr>
    </w:lvl>
    <w:lvl w:ilvl="8" w:tplc="284067C6">
      <w:numFmt w:val="bullet"/>
      <w:lvlText w:val="•"/>
      <w:lvlJc w:val="left"/>
      <w:pPr>
        <w:ind w:left="7505" w:hanging="339"/>
      </w:pPr>
      <w:rPr>
        <w:rFonts w:hint="default"/>
        <w:lang w:val="tr-TR" w:eastAsia="en-US" w:bidi="ar-SA"/>
      </w:rPr>
    </w:lvl>
  </w:abstractNum>
  <w:abstractNum w:abstractNumId="7" w15:restartNumberingAfterBreak="0">
    <w:nsid w:val="7A33548D"/>
    <w:multiLevelType w:val="hybridMultilevel"/>
    <w:tmpl w:val="F69C5602"/>
    <w:lvl w:ilvl="0" w:tplc="1BAE3B5E">
      <w:start w:val="1"/>
      <w:numFmt w:val="decimal"/>
      <w:lvlText w:val="(%1)"/>
      <w:lvlJc w:val="left"/>
      <w:pPr>
        <w:ind w:left="116" w:hanging="32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F2D6C728">
      <w:numFmt w:val="bullet"/>
      <w:lvlText w:val="•"/>
      <w:lvlJc w:val="left"/>
      <w:pPr>
        <w:ind w:left="1034" w:hanging="329"/>
      </w:pPr>
      <w:rPr>
        <w:rFonts w:hint="default"/>
        <w:lang w:val="tr-TR" w:eastAsia="en-US" w:bidi="ar-SA"/>
      </w:rPr>
    </w:lvl>
    <w:lvl w:ilvl="2" w:tplc="CFF8030E">
      <w:numFmt w:val="bullet"/>
      <w:lvlText w:val="•"/>
      <w:lvlJc w:val="left"/>
      <w:pPr>
        <w:ind w:left="1949" w:hanging="329"/>
      </w:pPr>
      <w:rPr>
        <w:rFonts w:hint="default"/>
        <w:lang w:val="tr-TR" w:eastAsia="en-US" w:bidi="ar-SA"/>
      </w:rPr>
    </w:lvl>
    <w:lvl w:ilvl="3" w:tplc="9ADC8012">
      <w:numFmt w:val="bullet"/>
      <w:lvlText w:val="•"/>
      <w:lvlJc w:val="left"/>
      <w:pPr>
        <w:ind w:left="2863" w:hanging="329"/>
      </w:pPr>
      <w:rPr>
        <w:rFonts w:hint="default"/>
        <w:lang w:val="tr-TR" w:eastAsia="en-US" w:bidi="ar-SA"/>
      </w:rPr>
    </w:lvl>
    <w:lvl w:ilvl="4" w:tplc="9234418E">
      <w:numFmt w:val="bullet"/>
      <w:lvlText w:val="•"/>
      <w:lvlJc w:val="left"/>
      <w:pPr>
        <w:ind w:left="3778" w:hanging="329"/>
      </w:pPr>
      <w:rPr>
        <w:rFonts w:hint="default"/>
        <w:lang w:val="tr-TR" w:eastAsia="en-US" w:bidi="ar-SA"/>
      </w:rPr>
    </w:lvl>
    <w:lvl w:ilvl="5" w:tplc="3E62B53C">
      <w:numFmt w:val="bullet"/>
      <w:lvlText w:val="•"/>
      <w:lvlJc w:val="left"/>
      <w:pPr>
        <w:ind w:left="4693" w:hanging="329"/>
      </w:pPr>
      <w:rPr>
        <w:rFonts w:hint="default"/>
        <w:lang w:val="tr-TR" w:eastAsia="en-US" w:bidi="ar-SA"/>
      </w:rPr>
    </w:lvl>
    <w:lvl w:ilvl="6" w:tplc="42762F86">
      <w:numFmt w:val="bullet"/>
      <w:lvlText w:val="•"/>
      <w:lvlJc w:val="left"/>
      <w:pPr>
        <w:ind w:left="5607" w:hanging="329"/>
      </w:pPr>
      <w:rPr>
        <w:rFonts w:hint="default"/>
        <w:lang w:val="tr-TR" w:eastAsia="en-US" w:bidi="ar-SA"/>
      </w:rPr>
    </w:lvl>
    <w:lvl w:ilvl="7" w:tplc="AA0C1D68">
      <w:numFmt w:val="bullet"/>
      <w:lvlText w:val="•"/>
      <w:lvlJc w:val="left"/>
      <w:pPr>
        <w:ind w:left="6522" w:hanging="329"/>
      </w:pPr>
      <w:rPr>
        <w:rFonts w:hint="default"/>
        <w:lang w:val="tr-TR" w:eastAsia="en-US" w:bidi="ar-SA"/>
      </w:rPr>
    </w:lvl>
    <w:lvl w:ilvl="8" w:tplc="A704CBC0">
      <w:numFmt w:val="bullet"/>
      <w:lvlText w:val="•"/>
      <w:lvlJc w:val="left"/>
      <w:pPr>
        <w:ind w:left="7437" w:hanging="329"/>
      </w:pPr>
      <w:rPr>
        <w:rFonts w:hint="default"/>
        <w:lang w:val="tr-TR" w:eastAsia="en-US" w:bidi="ar-SA"/>
      </w:rPr>
    </w:lvl>
  </w:abstractNum>
  <w:num w:numId="1">
    <w:abstractNumId w:val="6"/>
  </w:num>
  <w:num w:numId="2">
    <w:abstractNumId w:val="5"/>
  </w:num>
  <w:num w:numId="3">
    <w:abstractNumId w:val="0"/>
  </w:num>
  <w:num w:numId="4">
    <w:abstractNumId w:val="4"/>
  </w:num>
  <w:num w:numId="5">
    <w:abstractNumId w:val="2"/>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622D2"/>
    <w:rsid w:val="000F5F69"/>
    <w:rsid w:val="002538C9"/>
    <w:rsid w:val="00726761"/>
    <w:rsid w:val="00743204"/>
    <w:rsid w:val="0083352C"/>
    <w:rsid w:val="00B62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9EDFE"/>
  <w15:docId w15:val="{5033146C-7A1F-43D3-9F67-C3461E74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4"/>
      <w:szCs w:val="24"/>
    </w:rPr>
  </w:style>
  <w:style w:type="paragraph" w:styleId="ListeParagraf">
    <w:name w:val="List Paragraph"/>
    <w:basedOn w:val="Normal"/>
    <w:uiPriority w:val="1"/>
    <w:qFormat/>
    <w:pPr>
      <w:ind w:left="83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98413-936D-45C3-AF1C-41043422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1563</Words>
  <Characters>8913</Characters>
  <Application>Microsoft Office Word</Application>
  <DocSecurity>0</DocSecurity>
  <Lines>74</Lines>
  <Paragraphs>20</Paragraphs>
  <ScaleCrop>false</ScaleCrop>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2024-01-29T11:54:00Z</dcterms:created>
  <dcterms:modified xsi:type="dcterms:W3CDTF">2024-02-23T07:53:00Z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2014-05-27T00:00:00Z</vt:filetime>
  </property>
  <property fmtid="{D5CDD505-2E9C-101B-9397-08002B2CF9AE}" pid="3" name="Creator">
    <vt:lpwstr>Microsoft® Office Word 2007</vt:lpwstr>
  </property>
  <property fmtid="{D5CDD505-2E9C-101B-9397-08002B2CF9AE}" pid="4" name="LastSaved">
    <vt:filetime>2024-01-29T00:00:00Z</vt:filetime>
  </property>
  <property fmtid="{D5CDD505-2E9C-101B-9397-08002B2CF9AE}" pid="5" name="Producer">
    <vt:lpwstr>Microsoft® Office Word 2007</vt:lpwstr>
  </property>
</Properties>
</file>