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0B8" w:rsidRPr="00B877A8" w:rsidRDefault="004D30B8">
      <w:pPr>
        <w:pStyle w:val="KonuBal"/>
        <w:rPr>
          <w:sz w:val="22"/>
          <w:szCs w:val="22"/>
        </w:rPr>
      </w:pPr>
    </w:p>
    <w:p w:rsidR="004D30B8" w:rsidRPr="00B877A8" w:rsidRDefault="004D30B8">
      <w:pPr>
        <w:pStyle w:val="KonuBal"/>
        <w:rPr>
          <w:sz w:val="22"/>
          <w:szCs w:val="22"/>
        </w:rPr>
      </w:pPr>
    </w:p>
    <w:p w:rsidR="004D30B8" w:rsidRPr="00B877A8" w:rsidRDefault="004D30B8">
      <w:pPr>
        <w:pStyle w:val="KonuBal"/>
        <w:rPr>
          <w:sz w:val="22"/>
          <w:szCs w:val="22"/>
        </w:rPr>
      </w:pPr>
    </w:p>
    <w:p w:rsidR="004D30B8" w:rsidRPr="00B877A8" w:rsidRDefault="004D30B8">
      <w:pPr>
        <w:pStyle w:val="KonuBal"/>
        <w:rPr>
          <w:sz w:val="22"/>
          <w:szCs w:val="22"/>
        </w:rPr>
      </w:pPr>
    </w:p>
    <w:p w:rsidR="004D30B8" w:rsidRPr="00B877A8" w:rsidRDefault="00AB0F98">
      <w:pPr>
        <w:pStyle w:val="KonuBal"/>
        <w:rPr>
          <w:sz w:val="22"/>
          <w:szCs w:val="22"/>
        </w:rPr>
      </w:pPr>
      <w:r w:rsidRPr="00B877A8">
        <w:rPr>
          <w:sz w:val="22"/>
          <w:szCs w:val="22"/>
        </w:rPr>
        <w:t>Nergiz Ercil ÇAĞILTAY, Ph.D.</w:t>
      </w:r>
    </w:p>
    <w:p w:rsidR="004D30B8" w:rsidRPr="00B877A8" w:rsidRDefault="00AB0F98">
      <w:pPr>
        <w:pStyle w:val="KonuBal"/>
        <w:rPr>
          <w:sz w:val="22"/>
          <w:szCs w:val="22"/>
        </w:rPr>
      </w:pPr>
      <w:r w:rsidRPr="00B877A8">
        <w:rPr>
          <w:sz w:val="22"/>
          <w:szCs w:val="22"/>
        </w:rPr>
        <w:t>Assoc. Professor of Software Engineering</w:t>
      </w:r>
    </w:p>
    <w:p w:rsidR="004D30B8" w:rsidRPr="00B877A8" w:rsidRDefault="00390AEF">
      <w:pPr>
        <w:pStyle w:val="Standard"/>
        <w:rPr>
          <w:rFonts w:ascii="Arial" w:hAnsi="Arial"/>
          <w:sz w:val="22"/>
          <w:szCs w:val="22"/>
        </w:rPr>
      </w:pPr>
      <w:r w:rsidRPr="00B877A8">
        <w:rPr>
          <w:rFonts w:ascii="Arial" w:hAnsi="Arial" w:cs="Arial"/>
          <w:sz w:val="22"/>
          <w:szCs w:val="22"/>
        </w:rPr>
        <w:t>Atılım University</w:t>
      </w:r>
    </w:p>
    <w:p w:rsidR="004D30B8" w:rsidRPr="00B877A8" w:rsidRDefault="00AB0F98">
      <w:pPr>
        <w:pStyle w:val="Standard"/>
        <w:rPr>
          <w:rFonts w:ascii="Arial" w:hAnsi="Arial" w:cs="Arial"/>
          <w:sz w:val="22"/>
          <w:szCs w:val="22"/>
        </w:rPr>
      </w:pPr>
      <w:r w:rsidRPr="00B877A8">
        <w:rPr>
          <w:rFonts w:ascii="Arial" w:hAnsi="Arial" w:cs="Arial"/>
          <w:sz w:val="22"/>
          <w:szCs w:val="22"/>
        </w:rPr>
        <w:t>Department of Software Engineering</w:t>
      </w:r>
    </w:p>
    <w:p w:rsidR="004D30B8" w:rsidRPr="00B877A8" w:rsidRDefault="00390AEF">
      <w:pPr>
        <w:pStyle w:val="Standard"/>
        <w:rPr>
          <w:rFonts w:ascii="Arial" w:hAnsi="Arial"/>
          <w:sz w:val="22"/>
          <w:szCs w:val="22"/>
        </w:rPr>
      </w:pPr>
      <w:r w:rsidRPr="00B877A8">
        <w:rPr>
          <w:rFonts w:ascii="Arial" w:hAnsi="Arial" w:cs="Arial"/>
          <w:sz w:val="22"/>
          <w:szCs w:val="22"/>
        </w:rPr>
        <w:t>06830 İncek, Gölbaşı, Ankara/TURKEY</w:t>
      </w:r>
    </w:p>
    <w:p w:rsidR="004D30B8" w:rsidRPr="00B877A8" w:rsidRDefault="00AB0F98">
      <w:pPr>
        <w:pStyle w:val="Standard"/>
      </w:pPr>
      <w:r w:rsidRPr="00B877A8">
        <w:rPr>
          <w:rFonts w:ascii="Arial" w:hAnsi="Arial" w:cs="Arial"/>
          <w:color w:val="000000"/>
          <w:sz w:val="22"/>
          <w:szCs w:val="22"/>
        </w:rPr>
        <w:t>nergiz</w:t>
      </w:r>
      <w:r w:rsidR="00390AEF" w:rsidRPr="00B877A8">
        <w:rPr>
          <w:rFonts w:ascii="Arial" w:hAnsi="Arial" w:cs="Arial"/>
          <w:color w:val="000000"/>
          <w:sz w:val="22"/>
          <w:szCs w:val="22"/>
        </w:rPr>
        <w:t>.</w:t>
      </w:r>
      <w:r w:rsidRPr="00B877A8">
        <w:rPr>
          <w:rFonts w:ascii="Arial" w:hAnsi="Arial" w:cs="Arial"/>
          <w:color w:val="000000"/>
          <w:sz w:val="22"/>
          <w:szCs w:val="22"/>
        </w:rPr>
        <w:t>cagiltay</w:t>
      </w:r>
      <w:hyperlink r:id="rId7" w:history="1">
        <w:r w:rsidR="00390AEF" w:rsidRPr="00B877A8">
          <w:rPr>
            <w:rStyle w:val="Internetlink"/>
            <w:rFonts w:ascii="Arial" w:hAnsi="Arial" w:cs="Arial"/>
            <w:color w:val="000000"/>
            <w:sz w:val="22"/>
            <w:szCs w:val="22"/>
            <w:u w:val="none"/>
          </w:rPr>
          <w:t>@atilim.edu.tr</w:t>
        </w:r>
      </w:hyperlink>
    </w:p>
    <w:p w:rsidR="004D30B8" w:rsidRPr="00B877A8" w:rsidRDefault="00390AEF">
      <w:pPr>
        <w:pStyle w:val="Standard"/>
        <w:rPr>
          <w:rFonts w:ascii="Arial" w:hAnsi="Arial"/>
          <w:sz w:val="22"/>
          <w:szCs w:val="22"/>
        </w:rPr>
      </w:pPr>
      <w:r w:rsidRPr="00B877A8">
        <w:rPr>
          <w:rFonts w:ascii="Arial" w:hAnsi="Arial" w:cs="Arial"/>
          <w:color w:val="000000"/>
          <w:sz w:val="22"/>
          <w:szCs w:val="22"/>
        </w:rPr>
        <w:t>Tel: +90 312 586 61 40</w:t>
      </w:r>
    </w:p>
    <w:p w:rsidR="004D30B8" w:rsidRPr="00B877A8" w:rsidRDefault="004D30B8">
      <w:pPr>
        <w:pStyle w:val="Standard"/>
        <w:rPr>
          <w:rFonts w:ascii="Arial" w:hAnsi="Arial" w:cs="Arial"/>
          <w:sz w:val="22"/>
          <w:szCs w:val="22"/>
        </w:rPr>
      </w:pPr>
    </w:p>
    <w:p w:rsidR="004D30B8" w:rsidRPr="00B877A8" w:rsidRDefault="00390AEF">
      <w:pPr>
        <w:pStyle w:val="Standard"/>
        <w:rPr>
          <w:rFonts w:ascii="Arial" w:hAnsi="Arial" w:cs="Arial"/>
          <w:b/>
          <w:sz w:val="22"/>
          <w:szCs w:val="22"/>
        </w:rPr>
      </w:pPr>
      <w:r w:rsidRPr="00B877A8">
        <w:rPr>
          <w:rFonts w:ascii="Arial" w:hAnsi="Arial" w:cs="Arial"/>
          <w:b/>
          <w:sz w:val="22"/>
          <w:szCs w:val="22"/>
        </w:rPr>
        <w:t>PERSONAL</w:t>
      </w:r>
    </w:p>
    <w:tbl>
      <w:tblPr>
        <w:tblW w:w="9963" w:type="dxa"/>
        <w:tblLayout w:type="fixed"/>
        <w:tblCellMar>
          <w:left w:w="10" w:type="dxa"/>
          <w:right w:w="10" w:type="dxa"/>
        </w:tblCellMar>
        <w:tblLook w:val="0000" w:firstRow="0" w:lastRow="0" w:firstColumn="0" w:lastColumn="0" w:noHBand="0" w:noVBand="0"/>
      </w:tblPr>
      <w:tblGrid>
        <w:gridCol w:w="2127"/>
        <w:gridCol w:w="7836"/>
      </w:tblGrid>
      <w:tr w:rsidR="004D30B8" w:rsidRPr="00B877A8">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Pr="00B877A8" w:rsidRDefault="00390AEF">
            <w:pPr>
              <w:pStyle w:val="Balk1"/>
              <w:rPr>
                <w:szCs w:val="22"/>
                <w:lang w:val="en-US"/>
              </w:rPr>
            </w:pPr>
            <w:r w:rsidRPr="00B877A8">
              <w:rPr>
                <w:i w:val="0"/>
                <w:szCs w:val="22"/>
                <w:lang w:val="en-US"/>
              </w:rPr>
              <w:t>Date of Birth</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Pr="00B877A8" w:rsidRDefault="00AB0F98" w:rsidP="00AB0F98">
            <w:pPr>
              <w:pStyle w:val="Standard"/>
              <w:rPr>
                <w:rFonts w:ascii="Arial" w:hAnsi="Arial" w:cs="Arial"/>
                <w:sz w:val="22"/>
                <w:szCs w:val="22"/>
              </w:rPr>
            </w:pPr>
            <w:r w:rsidRPr="00B877A8">
              <w:rPr>
                <w:rFonts w:ascii="Arial" w:hAnsi="Arial" w:cs="Arial"/>
                <w:sz w:val="22"/>
                <w:szCs w:val="22"/>
              </w:rPr>
              <w:t>12</w:t>
            </w:r>
            <w:r w:rsidR="00390AEF" w:rsidRPr="00B877A8">
              <w:rPr>
                <w:rFonts w:ascii="Arial" w:hAnsi="Arial" w:cs="Arial"/>
                <w:sz w:val="22"/>
                <w:szCs w:val="22"/>
              </w:rPr>
              <w:t xml:space="preserve"> </w:t>
            </w:r>
            <w:r w:rsidRPr="00B877A8">
              <w:rPr>
                <w:rFonts w:ascii="Arial" w:hAnsi="Arial" w:cs="Arial"/>
                <w:sz w:val="22"/>
                <w:szCs w:val="22"/>
              </w:rPr>
              <w:t>January</w:t>
            </w:r>
            <w:r w:rsidR="00390AEF" w:rsidRPr="00B877A8">
              <w:rPr>
                <w:rFonts w:ascii="Arial" w:hAnsi="Arial" w:cs="Arial"/>
                <w:sz w:val="22"/>
                <w:szCs w:val="22"/>
              </w:rPr>
              <w:t xml:space="preserve"> 19</w:t>
            </w:r>
            <w:r w:rsidRPr="00B877A8">
              <w:rPr>
                <w:rFonts w:ascii="Arial" w:hAnsi="Arial" w:cs="Arial"/>
                <w:sz w:val="22"/>
                <w:szCs w:val="22"/>
              </w:rPr>
              <w:t>66</w:t>
            </w:r>
          </w:p>
        </w:tc>
      </w:tr>
      <w:tr w:rsidR="004D30B8" w:rsidRPr="00B877A8">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Pr="00B877A8" w:rsidRDefault="00390AEF">
            <w:pPr>
              <w:pStyle w:val="Standard"/>
              <w:rPr>
                <w:rFonts w:ascii="Arial" w:hAnsi="Arial" w:cs="Arial"/>
                <w:b/>
                <w:bCs/>
                <w:sz w:val="22"/>
                <w:szCs w:val="22"/>
              </w:rPr>
            </w:pPr>
            <w:r w:rsidRPr="00B877A8">
              <w:rPr>
                <w:rFonts w:ascii="Arial" w:hAnsi="Arial" w:cs="Arial"/>
                <w:b/>
                <w:bCs/>
                <w:sz w:val="22"/>
                <w:szCs w:val="22"/>
              </w:rPr>
              <w:t>Place of Birth</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Pr="00B877A8" w:rsidRDefault="00AB0F98">
            <w:pPr>
              <w:pStyle w:val="Standard"/>
              <w:rPr>
                <w:rFonts w:ascii="Arial" w:hAnsi="Arial" w:cs="Arial"/>
                <w:bCs/>
                <w:sz w:val="22"/>
                <w:szCs w:val="22"/>
              </w:rPr>
            </w:pPr>
            <w:r w:rsidRPr="00B877A8">
              <w:rPr>
                <w:rFonts w:ascii="Arial" w:hAnsi="Arial" w:cs="Arial"/>
                <w:bCs/>
                <w:sz w:val="22"/>
                <w:szCs w:val="22"/>
              </w:rPr>
              <w:t>Sarıkamış, KARS</w:t>
            </w:r>
          </w:p>
        </w:tc>
      </w:tr>
    </w:tbl>
    <w:p w:rsidR="004D30B8" w:rsidRPr="00B877A8" w:rsidRDefault="004D30B8">
      <w:pPr>
        <w:pStyle w:val="Standard"/>
        <w:rPr>
          <w:rFonts w:ascii="Arial" w:hAnsi="Arial" w:cs="Arial"/>
          <w:sz w:val="22"/>
          <w:szCs w:val="22"/>
        </w:rPr>
      </w:pPr>
    </w:p>
    <w:p w:rsidR="004D30B8" w:rsidRPr="00B877A8" w:rsidRDefault="004D30B8">
      <w:pPr>
        <w:pStyle w:val="Standard"/>
        <w:rPr>
          <w:rFonts w:ascii="Arial" w:hAnsi="Arial" w:cs="Arial"/>
          <w:sz w:val="22"/>
          <w:szCs w:val="22"/>
        </w:rPr>
      </w:pPr>
    </w:p>
    <w:p w:rsidR="004D30B8" w:rsidRPr="00B877A8" w:rsidRDefault="00390AEF">
      <w:pPr>
        <w:pStyle w:val="Balk1"/>
        <w:rPr>
          <w:i w:val="0"/>
          <w:szCs w:val="22"/>
          <w:lang w:val="en-US"/>
        </w:rPr>
      </w:pPr>
      <w:r w:rsidRPr="00B877A8">
        <w:rPr>
          <w:i w:val="0"/>
          <w:szCs w:val="22"/>
          <w:lang w:val="en-US"/>
        </w:rPr>
        <w:t>EDUCATION</w:t>
      </w:r>
    </w:p>
    <w:tbl>
      <w:tblPr>
        <w:tblW w:w="9963" w:type="dxa"/>
        <w:tblLayout w:type="fixed"/>
        <w:tblCellMar>
          <w:left w:w="10" w:type="dxa"/>
          <w:right w:w="10" w:type="dxa"/>
        </w:tblCellMar>
        <w:tblLook w:val="0000" w:firstRow="0" w:lastRow="0" w:firstColumn="0" w:lastColumn="0" w:noHBand="0" w:noVBand="0"/>
      </w:tblPr>
      <w:tblGrid>
        <w:gridCol w:w="2127"/>
        <w:gridCol w:w="7836"/>
      </w:tblGrid>
      <w:tr w:rsidR="004D30B8" w:rsidRPr="00B877A8">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Pr="00B877A8" w:rsidRDefault="00AB0F98">
            <w:pPr>
              <w:pStyle w:val="Standard"/>
              <w:rPr>
                <w:rFonts w:ascii="Arial" w:hAnsi="Arial" w:cs="Arial"/>
                <w:b/>
                <w:sz w:val="22"/>
                <w:szCs w:val="22"/>
              </w:rPr>
            </w:pPr>
            <w:r w:rsidRPr="00B877A8">
              <w:rPr>
                <w:rFonts w:ascii="Arial" w:hAnsi="Arial" w:cs="Arial"/>
              </w:rPr>
              <w:t>1995-2003</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Pr="00B877A8" w:rsidRDefault="00AB0F98">
            <w:pPr>
              <w:pStyle w:val="Standard"/>
              <w:rPr>
                <w:rFonts w:ascii="Arial" w:hAnsi="Arial"/>
                <w:sz w:val="22"/>
                <w:szCs w:val="22"/>
              </w:rPr>
            </w:pPr>
            <w:r w:rsidRPr="00B877A8">
              <w:rPr>
                <w:rFonts w:ascii="Arial" w:hAnsi="Arial" w:cs="Arial"/>
              </w:rPr>
              <w:t xml:space="preserve">Middle East Technical University </w:t>
            </w:r>
            <w:hyperlink r:id="rId8" w:history="1">
              <w:r w:rsidRPr="00B877A8">
                <w:rPr>
                  <w:rStyle w:val="Kpr"/>
                  <w:rFonts w:ascii="Arial" w:hAnsi="Arial" w:cs="Arial"/>
                </w:rPr>
                <w:t>(METU)</w:t>
              </w:r>
            </w:hyperlink>
            <w:r w:rsidRPr="00B877A8">
              <w:rPr>
                <w:rFonts w:ascii="Arial" w:hAnsi="Arial" w:cs="Arial"/>
              </w:rPr>
              <w:t xml:space="preserve">,Ankara, Turkey, </w:t>
            </w:r>
            <w:r w:rsidRPr="00B877A8">
              <w:rPr>
                <w:rFonts w:ascii="Arial" w:hAnsi="Arial" w:cs="Arial"/>
              </w:rPr>
              <w:br/>
            </w:r>
            <w:hyperlink r:id="rId9" w:history="1">
              <w:r w:rsidRPr="00B877A8">
                <w:rPr>
                  <w:rStyle w:val="Kpr"/>
                  <w:rFonts w:ascii="Arial" w:hAnsi="Arial" w:cs="Arial"/>
                </w:rPr>
                <w:t>Computer Education and Instructional Technology Department</w:t>
              </w:r>
            </w:hyperlink>
            <w:r w:rsidRPr="00B877A8">
              <w:rPr>
                <w:rFonts w:ascii="Arial" w:hAnsi="Arial" w:cs="Arial"/>
              </w:rPr>
              <w:t>, Ph.D.</w:t>
            </w:r>
          </w:p>
        </w:tc>
      </w:tr>
      <w:tr w:rsidR="004D30B8" w:rsidRPr="00B877A8">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Pr="00B877A8" w:rsidRDefault="00AB0F98" w:rsidP="00AB0F98">
            <w:pPr>
              <w:rPr>
                <w:lang w:val="en-US"/>
              </w:rPr>
            </w:pPr>
            <w:r w:rsidRPr="00B877A8">
              <w:rPr>
                <w:rFonts w:ascii="Arial" w:hAnsi="Arial"/>
                <w:lang w:val="en-US"/>
              </w:rPr>
              <w:t xml:space="preserve">1988-1991 </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Pr="00B877A8" w:rsidRDefault="00AB0F98">
            <w:pPr>
              <w:pStyle w:val="Standard"/>
              <w:rPr>
                <w:rFonts w:ascii="Arial" w:hAnsi="Arial"/>
                <w:sz w:val="22"/>
                <w:szCs w:val="22"/>
              </w:rPr>
            </w:pPr>
            <w:r w:rsidRPr="00B877A8">
              <w:rPr>
                <w:rFonts w:ascii="Arial" w:hAnsi="Arial" w:cs="Arial"/>
              </w:rPr>
              <w:t xml:space="preserve">Middle East Technical University (METU), Ankara, Turkey, </w:t>
            </w:r>
            <w:r w:rsidRPr="00B877A8">
              <w:rPr>
                <w:rFonts w:ascii="Arial" w:hAnsi="Arial" w:cs="Arial"/>
              </w:rPr>
              <w:br/>
            </w:r>
            <w:hyperlink r:id="rId10" w:history="1">
              <w:r w:rsidRPr="00B877A8">
                <w:rPr>
                  <w:rStyle w:val="Kpr"/>
                  <w:rFonts w:ascii="Arial" w:hAnsi="Arial" w:cs="Arial"/>
                </w:rPr>
                <w:t>Computer Engineering Department</w:t>
              </w:r>
            </w:hyperlink>
            <w:r w:rsidRPr="00B877A8">
              <w:rPr>
                <w:rFonts w:ascii="Arial" w:hAnsi="Arial" w:cs="Arial"/>
              </w:rPr>
              <w:t xml:space="preserve">, MS, </w:t>
            </w:r>
          </w:p>
        </w:tc>
      </w:tr>
      <w:tr w:rsidR="00AB0F98" w:rsidRPr="00B877A8">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0F98" w:rsidRPr="00B877A8" w:rsidRDefault="00AB0F98" w:rsidP="00AB0F98">
            <w:pPr>
              <w:rPr>
                <w:lang w:val="en-US"/>
              </w:rPr>
            </w:pPr>
            <w:r w:rsidRPr="00B877A8">
              <w:rPr>
                <w:rFonts w:ascii="Arial" w:hAnsi="Arial"/>
                <w:lang w:val="en-US"/>
              </w:rPr>
              <w:t xml:space="preserve">1984-1988 </w:t>
            </w:r>
          </w:p>
          <w:p w:rsidR="00AB0F98" w:rsidRPr="00B877A8" w:rsidRDefault="00AB0F98" w:rsidP="00AB0F98">
            <w:pPr>
              <w:rPr>
                <w:rFonts w:ascii="Arial" w:hAnsi="Arial"/>
                <w:lang w:val="en-US"/>
              </w:rPr>
            </w:pP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0F98" w:rsidRPr="00B877A8" w:rsidRDefault="00AB0F98" w:rsidP="00AB0F98">
            <w:pPr>
              <w:rPr>
                <w:lang w:val="en-US"/>
              </w:rPr>
            </w:pPr>
            <w:r w:rsidRPr="00B877A8">
              <w:rPr>
                <w:rFonts w:ascii="Arial" w:hAnsi="Arial"/>
                <w:lang w:val="en-US"/>
              </w:rPr>
              <w:t xml:space="preserve">METU, Ankara, Turkey, </w:t>
            </w:r>
            <w:hyperlink r:id="rId11" w:history="1">
              <w:r w:rsidRPr="00B877A8">
                <w:rPr>
                  <w:rStyle w:val="Kpr"/>
                  <w:rFonts w:ascii="Arial" w:hAnsi="Arial"/>
                  <w:lang w:val="en-US"/>
                </w:rPr>
                <w:t>Mathematics Department</w:t>
              </w:r>
            </w:hyperlink>
            <w:r w:rsidRPr="00B877A8">
              <w:rPr>
                <w:rFonts w:ascii="Arial" w:hAnsi="Arial"/>
                <w:lang w:val="en-US"/>
              </w:rPr>
              <w:t xml:space="preserve">, BS </w:t>
            </w:r>
          </w:p>
          <w:p w:rsidR="00AB0F98" w:rsidRPr="00B877A8" w:rsidRDefault="00AB0F98">
            <w:pPr>
              <w:pStyle w:val="Standard"/>
              <w:rPr>
                <w:rFonts w:ascii="Arial" w:hAnsi="Arial" w:cs="Arial"/>
              </w:rPr>
            </w:pPr>
          </w:p>
        </w:tc>
      </w:tr>
    </w:tbl>
    <w:p w:rsidR="004D30B8" w:rsidRPr="00B877A8" w:rsidRDefault="004D30B8">
      <w:pPr>
        <w:pStyle w:val="Standard"/>
        <w:rPr>
          <w:rFonts w:ascii="Arial" w:hAnsi="Arial"/>
          <w:sz w:val="22"/>
          <w:szCs w:val="22"/>
        </w:rPr>
      </w:pPr>
    </w:p>
    <w:p w:rsidR="004D30B8" w:rsidRPr="00B877A8" w:rsidRDefault="00390AEF">
      <w:pPr>
        <w:pStyle w:val="Balk1"/>
        <w:rPr>
          <w:i w:val="0"/>
          <w:szCs w:val="22"/>
          <w:lang w:val="en-US"/>
        </w:rPr>
      </w:pPr>
      <w:r w:rsidRPr="00B877A8">
        <w:rPr>
          <w:i w:val="0"/>
          <w:szCs w:val="22"/>
          <w:lang w:val="en-US"/>
        </w:rPr>
        <w:t>ACADEMIC POSITIONS</w:t>
      </w:r>
    </w:p>
    <w:tbl>
      <w:tblPr>
        <w:tblW w:w="9963" w:type="dxa"/>
        <w:tblLayout w:type="fixed"/>
        <w:tblCellMar>
          <w:left w:w="10" w:type="dxa"/>
          <w:right w:w="10" w:type="dxa"/>
        </w:tblCellMar>
        <w:tblLook w:val="0000" w:firstRow="0" w:lastRow="0" w:firstColumn="0" w:lastColumn="0" w:noHBand="0" w:noVBand="0"/>
      </w:tblPr>
      <w:tblGrid>
        <w:gridCol w:w="2127"/>
        <w:gridCol w:w="7836"/>
      </w:tblGrid>
      <w:tr w:rsidR="002C4086" w:rsidRPr="00B877A8" w:rsidTr="002C4086">
        <w:trPr>
          <w:trHeight w:val="454"/>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4086" w:rsidRPr="00B877A8" w:rsidRDefault="007F7048" w:rsidP="002C4086">
            <w:pPr>
              <w:pStyle w:val="Balk1"/>
              <w:rPr>
                <w:bCs w:val="0"/>
                <w:i w:val="0"/>
                <w:szCs w:val="22"/>
                <w:lang w:val="en-US"/>
              </w:rPr>
            </w:pPr>
            <w:r>
              <w:rPr>
                <w:bCs w:val="0"/>
                <w:i w:val="0"/>
                <w:szCs w:val="22"/>
                <w:lang w:val="en-US"/>
              </w:rPr>
              <w:t>2016-</w:t>
            </w:r>
          </w:p>
        </w:tc>
        <w:tc>
          <w:tcPr>
            <w:tcW w:w="7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4086" w:rsidRPr="00B877A8" w:rsidRDefault="0081275E" w:rsidP="00836792">
            <w:pPr>
              <w:pStyle w:val="Standard"/>
              <w:rPr>
                <w:rFonts w:ascii="Arial" w:hAnsi="Arial" w:cs="Arial"/>
                <w:sz w:val="22"/>
                <w:szCs w:val="22"/>
                <w:lang w:eastAsia="tr-TR"/>
              </w:rPr>
            </w:pPr>
            <w:r>
              <w:rPr>
                <w:rFonts w:ascii="Arial" w:hAnsi="Arial" w:cs="Arial"/>
                <w:sz w:val="22"/>
                <w:szCs w:val="22"/>
                <w:lang w:eastAsia="tr-TR"/>
              </w:rPr>
              <w:t>Assoc. Prof. D</w:t>
            </w:r>
            <w:r w:rsidR="007F7048">
              <w:rPr>
                <w:rFonts w:ascii="Arial" w:hAnsi="Arial" w:cs="Arial"/>
                <w:sz w:val="22"/>
                <w:szCs w:val="22"/>
                <w:lang w:eastAsia="tr-TR"/>
              </w:rPr>
              <w:t>r.</w:t>
            </w:r>
            <w:r w:rsidR="00470CD3">
              <w:rPr>
                <w:rFonts w:ascii="Arial" w:hAnsi="Arial" w:cs="Arial"/>
                <w:sz w:val="22"/>
                <w:szCs w:val="22"/>
                <w:lang w:eastAsia="tr-TR"/>
              </w:rPr>
              <w:t>, Department of Software Engineering</w:t>
            </w:r>
          </w:p>
        </w:tc>
      </w:tr>
      <w:tr w:rsidR="002C4086" w:rsidRPr="00B877A8" w:rsidTr="002C4086">
        <w:trPr>
          <w:trHeight w:val="454"/>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4086" w:rsidRPr="00B877A8" w:rsidRDefault="007F7048" w:rsidP="002C4086">
            <w:pPr>
              <w:pStyle w:val="Balk1"/>
              <w:rPr>
                <w:bCs w:val="0"/>
                <w:i w:val="0"/>
                <w:szCs w:val="22"/>
                <w:lang w:val="en-US"/>
              </w:rPr>
            </w:pPr>
            <w:r>
              <w:rPr>
                <w:bCs w:val="0"/>
                <w:i w:val="0"/>
                <w:szCs w:val="22"/>
                <w:lang w:val="en-US"/>
              </w:rPr>
              <w:t>2003-2016</w:t>
            </w:r>
          </w:p>
        </w:tc>
        <w:tc>
          <w:tcPr>
            <w:tcW w:w="7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4086" w:rsidRPr="00B877A8" w:rsidRDefault="0081275E" w:rsidP="00836792">
            <w:pPr>
              <w:pStyle w:val="Standard"/>
              <w:rPr>
                <w:rFonts w:ascii="Arial" w:hAnsi="Arial" w:cs="Arial"/>
                <w:sz w:val="22"/>
                <w:szCs w:val="22"/>
                <w:lang w:eastAsia="tr-TR"/>
              </w:rPr>
            </w:pPr>
            <w:r>
              <w:rPr>
                <w:rFonts w:ascii="Arial" w:hAnsi="Arial" w:cs="Arial"/>
                <w:sz w:val="22"/>
                <w:szCs w:val="22"/>
                <w:lang w:eastAsia="tr-TR"/>
              </w:rPr>
              <w:t>Assist</w:t>
            </w:r>
            <w:r w:rsidR="007F7048">
              <w:rPr>
                <w:rFonts w:ascii="Arial" w:hAnsi="Arial" w:cs="Arial"/>
                <w:sz w:val="22"/>
                <w:szCs w:val="22"/>
                <w:lang w:eastAsia="tr-TR"/>
              </w:rPr>
              <w:t>. Prof. Dr</w:t>
            </w:r>
            <w:r>
              <w:rPr>
                <w:rFonts w:ascii="Arial" w:hAnsi="Arial" w:cs="Arial"/>
                <w:sz w:val="22"/>
                <w:szCs w:val="22"/>
                <w:lang w:eastAsia="tr-TR"/>
              </w:rPr>
              <w:t>.</w:t>
            </w:r>
            <w:r w:rsidR="00470CD3">
              <w:rPr>
                <w:rFonts w:ascii="Arial" w:hAnsi="Arial" w:cs="Arial"/>
                <w:sz w:val="22"/>
                <w:szCs w:val="22"/>
                <w:lang w:eastAsia="tr-TR"/>
              </w:rPr>
              <w:t>, Department of Computer Engineering</w:t>
            </w:r>
          </w:p>
        </w:tc>
      </w:tr>
    </w:tbl>
    <w:p w:rsidR="004D30B8" w:rsidRPr="00B877A8" w:rsidRDefault="004D30B8">
      <w:pPr>
        <w:pStyle w:val="Standard"/>
        <w:rPr>
          <w:rFonts w:ascii="Arial" w:hAnsi="Arial" w:cs="Arial"/>
          <w:sz w:val="22"/>
          <w:szCs w:val="22"/>
        </w:rPr>
      </w:pPr>
    </w:p>
    <w:p w:rsidR="004D30B8" w:rsidRPr="00B877A8" w:rsidRDefault="00390AEF">
      <w:pPr>
        <w:pStyle w:val="Balk3"/>
        <w:rPr>
          <w:rFonts w:ascii="Arial" w:hAnsi="Arial" w:cs="Arial"/>
          <w:sz w:val="22"/>
          <w:szCs w:val="22"/>
          <w:lang w:val="en-US"/>
        </w:rPr>
      </w:pPr>
      <w:r w:rsidRPr="00B877A8">
        <w:rPr>
          <w:rFonts w:ascii="Arial" w:hAnsi="Arial" w:cs="Arial"/>
          <w:sz w:val="22"/>
          <w:szCs w:val="22"/>
          <w:lang w:val="en-US"/>
        </w:rPr>
        <w:t>HONORS&amp;AWARDS</w:t>
      </w:r>
    </w:p>
    <w:tbl>
      <w:tblPr>
        <w:tblW w:w="9963" w:type="dxa"/>
        <w:tblLayout w:type="fixed"/>
        <w:tblCellMar>
          <w:left w:w="10" w:type="dxa"/>
          <w:right w:w="10" w:type="dxa"/>
        </w:tblCellMar>
        <w:tblLook w:val="0000" w:firstRow="0" w:lastRow="0" w:firstColumn="0" w:lastColumn="0" w:noHBand="0" w:noVBand="0"/>
      </w:tblPr>
      <w:tblGrid>
        <w:gridCol w:w="2127"/>
        <w:gridCol w:w="7836"/>
      </w:tblGrid>
      <w:tr w:rsidR="004D30B8" w:rsidRPr="00F02CA2">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Pr="00F02CA2" w:rsidRDefault="00390AEF">
            <w:pPr>
              <w:pStyle w:val="Balk1"/>
              <w:rPr>
                <w:bCs w:val="0"/>
                <w:i w:val="0"/>
                <w:szCs w:val="22"/>
                <w:lang w:val="en-US"/>
              </w:rPr>
            </w:pPr>
            <w:r w:rsidRPr="00F02CA2">
              <w:rPr>
                <w:bCs w:val="0"/>
                <w:i w:val="0"/>
                <w:szCs w:val="22"/>
                <w:lang w:val="en-US"/>
              </w:rPr>
              <w:t>1</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Pr="00F02CA2" w:rsidRDefault="007E30EB" w:rsidP="00391F77">
            <w:pPr>
              <w:jc w:val="both"/>
              <w:rPr>
                <w:rFonts w:ascii="Arial" w:hAnsi="Arial"/>
                <w:sz w:val="22"/>
                <w:szCs w:val="22"/>
                <w:lang w:val="en-US"/>
              </w:rPr>
            </w:pPr>
            <w:r w:rsidRPr="00F02CA2">
              <w:rPr>
                <w:rFonts w:ascii="Arial" w:eastAsia="MS Mincho" w:hAnsi="Arial"/>
                <w:b/>
                <w:sz w:val="22"/>
                <w:szCs w:val="22"/>
                <w:lang w:val="en-US"/>
              </w:rPr>
              <w:t>Cagiltay, N. E.,</w:t>
            </w:r>
            <w:r w:rsidRPr="00F02CA2">
              <w:rPr>
                <w:rFonts w:ascii="Arial" w:eastAsia="MS Mincho" w:hAnsi="Arial"/>
                <w:sz w:val="22"/>
                <w:szCs w:val="22"/>
                <w:lang w:val="en-US"/>
              </w:rPr>
              <w:t xml:space="preserve"> Hanalioglu, S., Isikay, I., Berker, M. (2015). A Technology Enhanced Endo-neurology education model: A Case study on endoscopic pituitary surgery, 29th Scientific Congress of Turkish Neurosurgical Society, 17-21 April 2015, Antalya, Turkey. The best paper award of the year is given. </w:t>
            </w:r>
          </w:p>
        </w:tc>
      </w:tr>
      <w:tr w:rsidR="00F0248D" w:rsidRPr="00F02CA2">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0248D" w:rsidRPr="00F02CA2" w:rsidRDefault="00F02CA2">
            <w:pPr>
              <w:pStyle w:val="Balk1"/>
              <w:rPr>
                <w:bCs w:val="0"/>
                <w:i w:val="0"/>
                <w:szCs w:val="22"/>
                <w:lang w:val="en-US"/>
              </w:rPr>
            </w:pPr>
            <w:r>
              <w:rPr>
                <w:bCs w:val="0"/>
                <w:i w:val="0"/>
                <w:szCs w:val="22"/>
                <w:lang w:val="en-US"/>
              </w:rPr>
              <w:t>2</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48D" w:rsidRPr="00724632" w:rsidRDefault="00F0248D" w:rsidP="00724632">
            <w:pPr>
              <w:rPr>
                <w:rFonts w:ascii="Arial" w:hAnsi="Arial"/>
                <w:sz w:val="22"/>
                <w:szCs w:val="22"/>
                <w:lang w:val="en-US"/>
              </w:rPr>
            </w:pPr>
            <w:r w:rsidRPr="00F02CA2">
              <w:rPr>
                <w:rFonts w:ascii="Arial" w:hAnsi="Arial"/>
                <w:sz w:val="22"/>
                <w:szCs w:val="22"/>
                <w:lang w:val="en-US"/>
              </w:rPr>
              <w:t>2015, H2020 Threshold Award from Tübitak</w:t>
            </w:r>
          </w:p>
        </w:tc>
      </w:tr>
      <w:tr w:rsidR="00F0248D" w:rsidRPr="00F02CA2">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0248D" w:rsidRPr="00F02CA2" w:rsidRDefault="00F02CA2">
            <w:pPr>
              <w:pStyle w:val="Balk1"/>
              <w:rPr>
                <w:bCs w:val="0"/>
                <w:i w:val="0"/>
                <w:szCs w:val="22"/>
                <w:lang w:val="en-US"/>
              </w:rPr>
            </w:pPr>
            <w:r>
              <w:rPr>
                <w:bCs w:val="0"/>
                <w:i w:val="0"/>
                <w:szCs w:val="22"/>
                <w:lang w:val="en-US"/>
              </w:rPr>
              <w:t>3</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48D" w:rsidRPr="00F02CA2" w:rsidRDefault="00F0248D" w:rsidP="003E165F">
            <w:pPr>
              <w:jc w:val="both"/>
              <w:rPr>
                <w:rFonts w:ascii="Arial" w:hAnsi="Arial"/>
                <w:sz w:val="22"/>
                <w:szCs w:val="22"/>
                <w:lang w:val="en-US"/>
              </w:rPr>
            </w:pPr>
            <w:hyperlink r:id="rId12" w:history="1">
              <w:r w:rsidRPr="00F02CA2">
                <w:rPr>
                  <w:rStyle w:val="Kpr"/>
                  <w:rFonts w:ascii="Arial" w:hAnsi="Arial"/>
                  <w:sz w:val="22"/>
                  <w:szCs w:val="22"/>
                  <w:lang w:val="en-US"/>
                </w:rPr>
                <w:t>TUBA, 2011 Book Awards</w:t>
              </w:r>
            </w:hyperlink>
            <w:r w:rsidRPr="00F02CA2">
              <w:rPr>
                <w:rFonts w:ascii="Arial" w:hAnsi="Arial"/>
                <w:sz w:val="22"/>
                <w:szCs w:val="22"/>
                <w:lang w:val="en-US"/>
              </w:rPr>
              <w:t>, for the C Course Book (</w:t>
            </w:r>
            <w:r w:rsidRPr="00F02CA2">
              <w:rPr>
                <w:rFonts w:ascii="Arial" w:hAnsi="Arial"/>
                <w:b/>
                <w:sz w:val="22"/>
                <w:szCs w:val="22"/>
                <w:lang w:val="en-US"/>
              </w:rPr>
              <w:t>Cagiltay, N.E.,</w:t>
            </w:r>
            <w:r w:rsidRPr="00F02CA2">
              <w:rPr>
                <w:rFonts w:ascii="Arial" w:hAnsi="Arial"/>
                <w:sz w:val="22"/>
                <w:szCs w:val="22"/>
                <w:lang w:val="en-US"/>
              </w:rPr>
              <w:t xml:space="preserve"> Selbes, C. F., Tokdemir, G., Turhan, C. (2009). </w:t>
            </w:r>
            <w:hyperlink r:id="rId13" w:history="1">
              <w:r w:rsidRPr="00F02CA2">
                <w:rPr>
                  <w:rStyle w:val="Kpr"/>
                  <w:rFonts w:ascii="Arial" w:hAnsi="Arial"/>
                  <w:sz w:val="22"/>
                  <w:szCs w:val="22"/>
                  <w:lang w:val="en-US"/>
                </w:rPr>
                <w:t>C Dersi</w:t>
              </w:r>
            </w:hyperlink>
            <w:r w:rsidRPr="00F02CA2">
              <w:rPr>
                <w:rFonts w:ascii="Arial" w:hAnsi="Arial"/>
                <w:sz w:val="22"/>
                <w:szCs w:val="22"/>
                <w:lang w:val="en-US"/>
              </w:rPr>
              <w:t xml:space="preserve">, </w:t>
            </w:r>
            <w:r w:rsidRPr="00F02CA2">
              <w:rPr>
                <w:rStyle w:val="Vurgu"/>
                <w:rFonts w:ascii="Arial" w:hAnsi="Arial"/>
                <w:b/>
                <w:sz w:val="22"/>
                <w:szCs w:val="22"/>
                <w:lang w:val="en-US"/>
              </w:rPr>
              <w:t>ISBN-978-9944-62-337-7)</w:t>
            </w:r>
          </w:p>
        </w:tc>
      </w:tr>
      <w:tr w:rsidR="00B40CAB" w:rsidRPr="00F02CA2">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40CAB" w:rsidRPr="00F02CA2" w:rsidRDefault="00B40CAB" w:rsidP="00B40CAB">
            <w:pPr>
              <w:pStyle w:val="Balk1"/>
              <w:rPr>
                <w:bCs w:val="0"/>
                <w:i w:val="0"/>
                <w:szCs w:val="22"/>
                <w:lang w:val="en-US"/>
              </w:rPr>
            </w:pPr>
            <w:r>
              <w:rPr>
                <w:bCs w:val="0"/>
                <w:i w:val="0"/>
                <w:szCs w:val="22"/>
                <w:lang w:val="en-US"/>
              </w:rPr>
              <w:t>4</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40CAB" w:rsidRPr="00B877A8" w:rsidRDefault="00B40CAB" w:rsidP="00B40CAB">
            <w:pPr>
              <w:pStyle w:val="Standard"/>
              <w:rPr>
                <w:rFonts w:ascii="Arial" w:hAnsi="Arial"/>
                <w:sz w:val="22"/>
                <w:szCs w:val="22"/>
              </w:rPr>
            </w:pPr>
            <w:r>
              <w:rPr>
                <w:rFonts w:ascii="Arial" w:hAnsi="Arial" w:cs="Arial"/>
                <w:sz w:val="22"/>
              </w:rPr>
              <w:t>TUBİTAK International Publication Incentive, 2010 – 201</w:t>
            </w:r>
            <w:r>
              <w:rPr>
                <w:rFonts w:ascii="Arial" w:hAnsi="Arial" w:cs="Arial"/>
                <w:sz w:val="22"/>
              </w:rPr>
              <w:t>9</w:t>
            </w:r>
          </w:p>
        </w:tc>
      </w:tr>
      <w:tr w:rsidR="00B40CAB" w:rsidRPr="00F02CA2">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40CAB" w:rsidRPr="00F02CA2" w:rsidRDefault="00B40CAB" w:rsidP="00B40CAB">
            <w:pPr>
              <w:pStyle w:val="Balk1"/>
              <w:rPr>
                <w:bCs w:val="0"/>
                <w:i w:val="0"/>
                <w:szCs w:val="22"/>
                <w:lang w:val="en-US"/>
              </w:rPr>
            </w:pPr>
            <w:r>
              <w:rPr>
                <w:bCs w:val="0"/>
                <w:i w:val="0"/>
                <w:szCs w:val="22"/>
                <w:lang w:val="en-US"/>
              </w:rPr>
              <w:t>5</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40CAB" w:rsidRPr="00B877A8" w:rsidRDefault="00B40CAB" w:rsidP="00B40CAB">
            <w:pPr>
              <w:pStyle w:val="Standard"/>
              <w:rPr>
                <w:rFonts w:ascii="Arial" w:hAnsi="Arial" w:cs="Arial"/>
                <w:sz w:val="22"/>
                <w:szCs w:val="22"/>
              </w:rPr>
            </w:pPr>
            <w:r>
              <w:rPr>
                <w:rFonts w:ascii="Arial" w:hAnsi="Arial" w:cs="Arial"/>
                <w:sz w:val="22"/>
              </w:rPr>
              <w:t>Atilim Universit</w:t>
            </w:r>
            <w:r>
              <w:rPr>
                <w:rFonts w:ascii="Arial" w:hAnsi="Arial" w:cs="Arial"/>
                <w:sz w:val="22"/>
              </w:rPr>
              <w:t>y Research Incentive Grant, 2005</w:t>
            </w:r>
            <w:r>
              <w:rPr>
                <w:rFonts w:ascii="Arial" w:hAnsi="Arial" w:cs="Arial"/>
                <w:sz w:val="22"/>
              </w:rPr>
              <w:t>- 20</w:t>
            </w:r>
            <w:r>
              <w:rPr>
                <w:rFonts w:ascii="Arial" w:hAnsi="Arial" w:cs="Arial"/>
                <w:sz w:val="22"/>
              </w:rPr>
              <w:t>19</w:t>
            </w:r>
          </w:p>
        </w:tc>
      </w:tr>
    </w:tbl>
    <w:p w:rsidR="004D30B8" w:rsidRPr="00B877A8" w:rsidRDefault="004D30B8">
      <w:pPr>
        <w:pStyle w:val="Standard"/>
        <w:rPr>
          <w:rFonts w:ascii="Arial" w:hAnsi="Arial" w:cs="Arial"/>
          <w:b/>
          <w:bCs/>
          <w:sz w:val="22"/>
          <w:szCs w:val="22"/>
        </w:rPr>
      </w:pPr>
    </w:p>
    <w:p w:rsidR="00511B92" w:rsidRDefault="00511B92">
      <w:pPr>
        <w:pStyle w:val="Standard"/>
        <w:rPr>
          <w:rFonts w:ascii="Arial" w:hAnsi="Arial" w:cs="Arial"/>
          <w:b/>
          <w:sz w:val="22"/>
          <w:szCs w:val="22"/>
        </w:rPr>
      </w:pPr>
    </w:p>
    <w:p w:rsidR="00511B92" w:rsidRDefault="00511B92">
      <w:pPr>
        <w:pStyle w:val="Standard"/>
        <w:rPr>
          <w:rFonts w:ascii="Arial" w:hAnsi="Arial" w:cs="Arial"/>
          <w:b/>
          <w:sz w:val="22"/>
          <w:szCs w:val="22"/>
        </w:rPr>
      </w:pPr>
    </w:p>
    <w:p w:rsidR="00511B92" w:rsidRDefault="00511B92">
      <w:pPr>
        <w:pStyle w:val="Standard"/>
        <w:rPr>
          <w:rFonts w:ascii="Arial" w:hAnsi="Arial" w:cs="Arial"/>
          <w:b/>
          <w:sz w:val="22"/>
          <w:szCs w:val="22"/>
        </w:rPr>
      </w:pPr>
    </w:p>
    <w:p w:rsidR="00511B92" w:rsidRDefault="00511B92">
      <w:pPr>
        <w:pStyle w:val="Standard"/>
        <w:rPr>
          <w:rFonts w:ascii="Arial" w:hAnsi="Arial" w:cs="Arial"/>
          <w:b/>
          <w:sz w:val="22"/>
          <w:szCs w:val="22"/>
        </w:rPr>
      </w:pPr>
    </w:p>
    <w:p w:rsidR="004D30B8" w:rsidRPr="00B877A8" w:rsidRDefault="00390AEF">
      <w:pPr>
        <w:pStyle w:val="Standard"/>
        <w:rPr>
          <w:rFonts w:ascii="Arial" w:hAnsi="Arial" w:cs="Arial"/>
          <w:b/>
          <w:sz w:val="22"/>
          <w:szCs w:val="22"/>
        </w:rPr>
      </w:pPr>
      <w:r w:rsidRPr="00B877A8">
        <w:rPr>
          <w:rFonts w:ascii="Arial" w:hAnsi="Arial" w:cs="Arial"/>
          <w:b/>
          <w:sz w:val="22"/>
          <w:szCs w:val="22"/>
        </w:rPr>
        <w:lastRenderedPageBreak/>
        <w:t>RESEARCH INTERESTS</w:t>
      </w:r>
    </w:p>
    <w:tbl>
      <w:tblPr>
        <w:tblW w:w="9963" w:type="dxa"/>
        <w:tblLayout w:type="fixed"/>
        <w:tblCellMar>
          <w:left w:w="10" w:type="dxa"/>
          <w:right w:w="10" w:type="dxa"/>
        </w:tblCellMar>
        <w:tblLook w:val="0000" w:firstRow="0" w:lastRow="0" w:firstColumn="0" w:lastColumn="0" w:noHBand="0" w:noVBand="0"/>
      </w:tblPr>
      <w:tblGrid>
        <w:gridCol w:w="2127"/>
        <w:gridCol w:w="7836"/>
      </w:tblGrid>
      <w:tr w:rsidR="004D30B8" w:rsidRPr="00B877A8">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Pr="00B877A8" w:rsidRDefault="00390AEF">
            <w:pPr>
              <w:pStyle w:val="Balk1"/>
              <w:rPr>
                <w:bCs w:val="0"/>
                <w:i w:val="0"/>
                <w:szCs w:val="22"/>
                <w:lang w:val="en-US"/>
              </w:rPr>
            </w:pPr>
            <w:r w:rsidRPr="00B877A8">
              <w:rPr>
                <w:bCs w:val="0"/>
                <w:i w:val="0"/>
                <w:szCs w:val="22"/>
                <w:lang w:val="en-US"/>
              </w:rPr>
              <w:t>1</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Pr="00B877A8" w:rsidRDefault="000B4DF8" w:rsidP="000B4DF8">
            <w:pPr>
              <w:pStyle w:val="Standard"/>
              <w:jc w:val="both"/>
              <w:rPr>
                <w:rFonts w:ascii="Arial" w:hAnsi="Arial" w:cs="Arial"/>
                <w:sz w:val="22"/>
                <w:szCs w:val="22"/>
              </w:rPr>
            </w:pPr>
            <w:r w:rsidRPr="00B877A8">
              <w:rPr>
                <w:rFonts w:ascii="Arial" w:hAnsi="Arial" w:cs="Arial"/>
                <w:sz w:val="22"/>
                <w:szCs w:val="22"/>
              </w:rPr>
              <w:t>Computer-based simulation software</w:t>
            </w:r>
            <w:r w:rsidR="005D7B55">
              <w:rPr>
                <w:rFonts w:ascii="Arial" w:hAnsi="Arial" w:cs="Arial"/>
                <w:sz w:val="22"/>
                <w:szCs w:val="22"/>
              </w:rPr>
              <w:t xml:space="preserve"> development</w:t>
            </w:r>
          </w:p>
        </w:tc>
      </w:tr>
      <w:tr w:rsidR="004D30B8" w:rsidRPr="00B877A8">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Pr="00B877A8" w:rsidRDefault="00390AEF">
            <w:pPr>
              <w:pStyle w:val="Standard"/>
              <w:rPr>
                <w:rFonts w:ascii="Arial" w:hAnsi="Arial" w:cs="Arial"/>
                <w:b/>
                <w:sz w:val="22"/>
                <w:szCs w:val="22"/>
                <w:lang w:eastAsia="tr-TR"/>
              </w:rPr>
            </w:pPr>
            <w:r w:rsidRPr="00B877A8">
              <w:rPr>
                <w:rFonts w:ascii="Arial" w:hAnsi="Arial" w:cs="Arial"/>
                <w:b/>
                <w:sz w:val="22"/>
                <w:szCs w:val="22"/>
                <w:lang w:eastAsia="tr-TR"/>
              </w:rPr>
              <w:t>2</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Pr="00B877A8" w:rsidRDefault="00AB0F98" w:rsidP="00CE3085">
            <w:pPr>
              <w:pStyle w:val="Standard"/>
              <w:rPr>
                <w:rFonts w:ascii="Arial" w:hAnsi="Arial" w:cs="Arial"/>
                <w:sz w:val="22"/>
                <w:szCs w:val="22"/>
              </w:rPr>
            </w:pPr>
            <w:r w:rsidRPr="00B877A8">
              <w:rPr>
                <w:rFonts w:ascii="Arial" w:hAnsi="Arial" w:cs="Arial"/>
                <w:sz w:val="22"/>
                <w:szCs w:val="22"/>
              </w:rPr>
              <w:t xml:space="preserve">Technology enounced higher education </w:t>
            </w:r>
          </w:p>
        </w:tc>
      </w:tr>
      <w:tr w:rsidR="004D30B8" w:rsidRPr="00B877A8">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Pr="00B877A8" w:rsidRDefault="00390AEF">
            <w:pPr>
              <w:pStyle w:val="Standard"/>
              <w:rPr>
                <w:rFonts w:ascii="Arial" w:hAnsi="Arial" w:cs="Arial"/>
                <w:b/>
                <w:sz w:val="22"/>
                <w:szCs w:val="22"/>
                <w:lang w:eastAsia="tr-TR"/>
              </w:rPr>
            </w:pPr>
            <w:r w:rsidRPr="00B877A8">
              <w:rPr>
                <w:rFonts w:ascii="Arial" w:hAnsi="Arial" w:cs="Arial"/>
                <w:b/>
                <w:sz w:val="22"/>
                <w:szCs w:val="22"/>
                <w:lang w:eastAsia="tr-TR"/>
              </w:rPr>
              <w:t>3</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Pr="00B877A8" w:rsidRDefault="00AB0F98" w:rsidP="00CE3085">
            <w:pPr>
              <w:pStyle w:val="Standard"/>
              <w:rPr>
                <w:rFonts w:ascii="Arial" w:hAnsi="Arial" w:cs="Arial"/>
                <w:sz w:val="22"/>
                <w:szCs w:val="22"/>
              </w:rPr>
            </w:pPr>
            <w:r w:rsidRPr="00B877A8">
              <w:rPr>
                <w:rFonts w:ascii="Arial" w:hAnsi="Arial" w:cs="Arial"/>
                <w:sz w:val="22"/>
                <w:szCs w:val="22"/>
              </w:rPr>
              <w:t xml:space="preserve">Technology enounced medical education </w:t>
            </w:r>
          </w:p>
        </w:tc>
      </w:tr>
    </w:tbl>
    <w:p w:rsidR="004D30B8" w:rsidRPr="00B877A8" w:rsidRDefault="004D30B8">
      <w:pPr>
        <w:pStyle w:val="Standard"/>
        <w:rPr>
          <w:rFonts w:ascii="Arial" w:hAnsi="Arial" w:cs="Arial"/>
          <w:b/>
          <w:bCs/>
          <w:sz w:val="22"/>
          <w:szCs w:val="22"/>
          <w:u w:val="single"/>
        </w:rPr>
      </w:pPr>
      <w:bookmarkStart w:id="0" w:name="_GoBack"/>
      <w:bookmarkEnd w:id="0"/>
    </w:p>
    <w:p w:rsidR="004D30B8" w:rsidRPr="00B877A8" w:rsidRDefault="00390AEF">
      <w:pPr>
        <w:pStyle w:val="Standard"/>
        <w:rPr>
          <w:rFonts w:ascii="Arial" w:hAnsi="Arial" w:cs="Arial"/>
          <w:b/>
          <w:bCs/>
          <w:sz w:val="22"/>
          <w:szCs w:val="22"/>
        </w:rPr>
      </w:pPr>
      <w:r w:rsidRPr="00B877A8">
        <w:rPr>
          <w:rFonts w:ascii="Arial" w:hAnsi="Arial" w:cs="Arial"/>
          <w:b/>
          <w:bCs/>
          <w:sz w:val="22"/>
          <w:szCs w:val="22"/>
        </w:rPr>
        <w:t>PROFESSIONAL SERVICE</w:t>
      </w:r>
    </w:p>
    <w:tbl>
      <w:tblPr>
        <w:tblW w:w="9963" w:type="dxa"/>
        <w:tblLayout w:type="fixed"/>
        <w:tblCellMar>
          <w:left w:w="10" w:type="dxa"/>
          <w:right w:w="10" w:type="dxa"/>
        </w:tblCellMar>
        <w:tblLook w:val="0000" w:firstRow="0" w:lastRow="0" w:firstColumn="0" w:lastColumn="0" w:noHBand="0" w:noVBand="0"/>
      </w:tblPr>
      <w:tblGrid>
        <w:gridCol w:w="2127"/>
        <w:gridCol w:w="7836"/>
      </w:tblGrid>
      <w:tr w:rsidR="00774EF4" w:rsidRPr="00070079">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4EF4" w:rsidRPr="00070079" w:rsidRDefault="00774EF4" w:rsidP="00070079">
            <w:pPr>
              <w:pStyle w:val="Balk1"/>
              <w:rPr>
                <w:bCs w:val="0"/>
                <w:i w:val="0"/>
                <w:szCs w:val="22"/>
                <w:lang w:val="en-US"/>
              </w:rPr>
            </w:pPr>
            <w:r w:rsidRPr="00070079">
              <w:rPr>
                <w:bCs w:val="0"/>
                <w:i w:val="0"/>
                <w:szCs w:val="22"/>
                <w:lang w:val="en-US"/>
              </w:rPr>
              <w:t>1</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4EF4" w:rsidRPr="00070079" w:rsidRDefault="00F0248D" w:rsidP="00070079">
            <w:pPr>
              <w:pStyle w:val="NormalWeb"/>
              <w:shd w:val="clear" w:color="auto" w:fill="FFFFFF"/>
              <w:spacing w:before="0" w:after="0"/>
              <w:jc w:val="both"/>
              <w:rPr>
                <w:rFonts w:ascii="Arial" w:hAnsi="Arial" w:cs="Arial"/>
                <w:sz w:val="22"/>
                <w:szCs w:val="22"/>
              </w:rPr>
            </w:pPr>
            <w:hyperlink r:id="rId14" w:history="1">
              <w:r w:rsidRPr="00070079">
                <w:rPr>
                  <w:rStyle w:val="Kpr"/>
                  <w:rFonts w:ascii="Arial" w:hAnsi="Arial" w:cs="Arial"/>
                  <w:iCs/>
                  <w:sz w:val="22"/>
                  <w:szCs w:val="22"/>
                  <w:lang w:eastAsia="tr-TR"/>
                </w:rPr>
                <w:t>Türkiye Bilişim Derneği-Ankara branch, 6th Term Board Member (TBD,Ankara Şube, 6. Dönem Yönetim Kurulu Üyesi), January, 2017-2019</w:t>
              </w:r>
            </w:hyperlink>
            <w:r w:rsidRPr="00070079">
              <w:rPr>
                <w:rFonts w:ascii="Arial" w:hAnsi="Arial" w:cs="Arial"/>
                <w:iCs/>
                <w:sz w:val="22"/>
                <w:szCs w:val="22"/>
                <w:lang w:eastAsia="tr-TR"/>
              </w:rPr>
              <w:t xml:space="preserve"> (http://www.tbd.org.tr/subelerimiz/tbd-ankara/gecmis-yonetimler/)</w:t>
            </w:r>
          </w:p>
        </w:tc>
      </w:tr>
      <w:tr w:rsidR="00FD0BA0" w:rsidRPr="00070079">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0BA0" w:rsidRPr="00070079" w:rsidRDefault="00774EF4" w:rsidP="00070079">
            <w:pPr>
              <w:pStyle w:val="Balk1"/>
              <w:rPr>
                <w:bCs w:val="0"/>
                <w:i w:val="0"/>
                <w:szCs w:val="22"/>
                <w:lang w:val="en-US"/>
              </w:rPr>
            </w:pPr>
            <w:r w:rsidRPr="00070079">
              <w:rPr>
                <w:bCs w:val="0"/>
                <w:i w:val="0"/>
                <w:szCs w:val="22"/>
                <w:lang w:val="en-US"/>
              </w:rPr>
              <w:t>2</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0BA0" w:rsidRPr="00070079" w:rsidRDefault="00F0248D" w:rsidP="00070079">
            <w:pPr>
              <w:pStyle w:val="NormalWeb"/>
              <w:shd w:val="clear" w:color="auto" w:fill="FFFFFF"/>
              <w:spacing w:before="0" w:after="0"/>
              <w:jc w:val="both"/>
              <w:rPr>
                <w:rFonts w:ascii="Arial" w:hAnsi="Arial" w:cs="Arial"/>
                <w:sz w:val="22"/>
                <w:szCs w:val="22"/>
              </w:rPr>
            </w:pPr>
            <w:hyperlink r:id="rId15" w:history="1">
              <w:r w:rsidRPr="00070079">
                <w:rPr>
                  <w:rStyle w:val="Kpr"/>
                  <w:rFonts w:ascii="Arial" w:hAnsi="Arial" w:cs="Arial"/>
                  <w:iCs/>
                  <w:sz w:val="22"/>
                  <w:szCs w:val="22"/>
                  <w:lang w:eastAsia="tr-TR"/>
                </w:rPr>
                <w:t>Türkiye Bilişim Derneği-Ankara branch, 5th Term Board Member (TBD,Ankara Şube, 5. Dönem Yönetim Kurulu Üyesi), January, 2015-2017</w:t>
              </w:r>
            </w:hyperlink>
            <w:r w:rsidRPr="00070079">
              <w:rPr>
                <w:rFonts w:ascii="Arial" w:hAnsi="Arial" w:cs="Arial"/>
                <w:iCs/>
                <w:sz w:val="22"/>
                <w:szCs w:val="22"/>
                <w:lang w:eastAsia="tr-TR"/>
              </w:rPr>
              <w:t xml:space="preserve"> (http://www.tbd.org.tr/subelerimiz/tbd-ankara/gecmis-yonetimler/)</w:t>
            </w:r>
          </w:p>
        </w:tc>
      </w:tr>
    </w:tbl>
    <w:p w:rsidR="004D30B8" w:rsidRPr="00B877A8" w:rsidRDefault="004D30B8">
      <w:pPr>
        <w:pStyle w:val="Standard"/>
        <w:rPr>
          <w:rFonts w:ascii="Arial" w:hAnsi="Arial" w:cs="Arial"/>
          <w:b/>
          <w:bCs/>
          <w:sz w:val="22"/>
          <w:szCs w:val="22"/>
        </w:rPr>
      </w:pPr>
    </w:p>
    <w:p w:rsidR="004D30B8" w:rsidRPr="00B877A8" w:rsidRDefault="004D30B8">
      <w:pPr>
        <w:pStyle w:val="Standard"/>
        <w:rPr>
          <w:rFonts w:ascii="Arial" w:hAnsi="Arial" w:cs="Arial"/>
          <w:b/>
          <w:sz w:val="22"/>
          <w:szCs w:val="22"/>
        </w:rPr>
      </w:pPr>
    </w:p>
    <w:p w:rsidR="004D30B8" w:rsidRPr="00B877A8" w:rsidRDefault="00390AEF">
      <w:pPr>
        <w:pStyle w:val="Standard"/>
        <w:rPr>
          <w:rFonts w:ascii="Arial" w:hAnsi="Arial"/>
          <w:sz w:val="22"/>
          <w:szCs w:val="22"/>
        </w:rPr>
      </w:pPr>
      <w:r w:rsidRPr="00B877A8">
        <w:rPr>
          <w:rFonts w:ascii="Arial" w:hAnsi="Arial" w:cs="Arial"/>
          <w:b/>
          <w:sz w:val="22"/>
          <w:szCs w:val="22"/>
        </w:rPr>
        <w:t>PUBLICATIONS</w:t>
      </w:r>
    </w:p>
    <w:tbl>
      <w:tblPr>
        <w:tblW w:w="11527" w:type="dxa"/>
        <w:tblInd w:w="-113" w:type="dxa"/>
        <w:tblLayout w:type="fixed"/>
        <w:tblCellMar>
          <w:left w:w="10" w:type="dxa"/>
          <w:right w:w="10" w:type="dxa"/>
        </w:tblCellMar>
        <w:tblLook w:val="0000" w:firstRow="0" w:lastRow="0" w:firstColumn="0" w:lastColumn="0" w:noHBand="0" w:noVBand="0"/>
      </w:tblPr>
      <w:tblGrid>
        <w:gridCol w:w="821"/>
        <w:gridCol w:w="9326"/>
        <w:gridCol w:w="1380"/>
      </w:tblGrid>
      <w:tr w:rsidR="004D30B8" w:rsidRPr="00B877A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Pr="00B877A8" w:rsidRDefault="00390AEF" w:rsidP="00417378">
            <w:pPr>
              <w:pStyle w:val="Standard"/>
              <w:rPr>
                <w:rFonts w:ascii="Arial" w:hAnsi="Arial" w:cs="Arial"/>
                <w:b/>
                <w:sz w:val="22"/>
                <w:szCs w:val="22"/>
              </w:rPr>
            </w:pPr>
            <w:r w:rsidRPr="00B877A8">
              <w:rPr>
                <w:rFonts w:ascii="Arial" w:hAnsi="Arial" w:cs="Arial"/>
                <w:b/>
                <w:sz w:val="22"/>
                <w:szCs w:val="22"/>
              </w:rPr>
              <w:t>1</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Pr="00B877A8" w:rsidRDefault="00836792">
            <w:pPr>
              <w:pStyle w:val="Standard"/>
              <w:rPr>
                <w:rFonts w:ascii="Arial" w:hAnsi="Arial" w:cs="Arial"/>
                <w:sz w:val="22"/>
                <w:szCs w:val="22"/>
              </w:rPr>
            </w:pPr>
            <w:r w:rsidRPr="00B877A8">
              <w:rPr>
                <w:rFonts w:ascii="Arial" w:eastAsia="SimSun" w:hAnsi="Arial" w:cs="Arial"/>
                <w:iCs/>
                <w:kern w:val="2"/>
                <w:sz w:val="22"/>
                <w:szCs w:val="22"/>
              </w:rPr>
              <w:t xml:space="preserve">Dalveren, G.G.M., </w:t>
            </w:r>
            <w:r w:rsidRPr="00B877A8">
              <w:rPr>
                <w:rFonts w:ascii="Arial" w:eastAsia="SimSun" w:hAnsi="Arial" w:cs="Arial"/>
                <w:b/>
                <w:iCs/>
                <w:kern w:val="2"/>
                <w:sz w:val="22"/>
                <w:szCs w:val="22"/>
              </w:rPr>
              <w:t>Cagiltay, N.E.</w:t>
            </w:r>
            <w:r w:rsidRPr="00B877A8">
              <w:rPr>
                <w:rFonts w:ascii="Arial" w:eastAsia="SimSun" w:hAnsi="Arial" w:cs="Arial"/>
                <w:iCs/>
                <w:kern w:val="2"/>
                <w:sz w:val="22"/>
                <w:szCs w:val="22"/>
              </w:rPr>
              <w:t xml:space="preserve"> (2019). Evaluation of Ten Open-Source Eye-Movement Classification Algorithms in Simulated Surgical Scenarios, IEEE Access, Volume 7, pp. 161794- 161804</w:t>
            </w:r>
          </w:p>
        </w:tc>
        <w:tc>
          <w:tcPr>
            <w:tcW w:w="1380" w:type="dxa"/>
            <w:tcBorders>
              <w:left w:val="single" w:sz="4" w:space="0" w:color="000000"/>
            </w:tcBorders>
            <w:tcMar>
              <w:top w:w="0" w:type="dxa"/>
              <w:left w:w="0" w:type="dxa"/>
              <w:bottom w:w="0" w:type="dxa"/>
              <w:right w:w="0" w:type="dxa"/>
            </w:tcMar>
          </w:tcPr>
          <w:p w:rsidR="004D30B8" w:rsidRPr="00B877A8" w:rsidRDefault="004D30B8">
            <w:pPr>
              <w:pStyle w:val="Standard"/>
              <w:snapToGrid w:val="0"/>
              <w:rPr>
                <w:rFonts w:ascii="Arial" w:hAnsi="Arial" w:cs="Arial"/>
                <w:b/>
                <w:sz w:val="22"/>
                <w:szCs w:val="22"/>
              </w:rPr>
            </w:pPr>
          </w:p>
        </w:tc>
      </w:tr>
      <w:tr w:rsidR="004D30B8" w:rsidRPr="00B877A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Pr="00B877A8" w:rsidRDefault="00390AEF" w:rsidP="00417378">
            <w:pPr>
              <w:pStyle w:val="Standard"/>
              <w:rPr>
                <w:rFonts w:ascii="Arial" w:hAnsi="Arial" w:cs="Arial"/>
                <w:b/>
                <w:sz w:val="22"/>
                <w:szCs w:val="22"/>
              </w:rPr>
            </w:pPr>
            <w:r w:rsidRPr="00B877A8">
              <w:rPr>
                <w:rFonts w:ascii="Arial" w:hAnsi="Arial" w:cs="Arial"/>
                <w:b/>
                <w:sz w:val="22"/>
                <w:szCs w:val="22"/>
              </w:rPr>
              <w:t>2</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Pr="00B877A8" w:rsidRDefault="00836792" w:rsidP="00CB6496">
            <w:pPr>
              <w:pStyle w:val="Standard"/>
              <w:rPr>
                <w:rFonts w:ascii="Arial" w:hAnsi="Arial" w:cs="Arial"/>
                <w:sz w:val="22"/>
                <w:szCs w:val="22"/>
              </w:rPr>
            </w:pPr>
            <w:r w:rsidRPr="00B877A8">
              <w:rPr>
                <w:rFonts w:ascii="Arial" w:eastAsia="SimSun" w:hAnsi="Arial" w:cs="Arial"/>
                <w:b/>
                <w:iCs/>
                <w:kern w:val="2"/>
                <w:sz w:val="22"/>
                <w:szCs w:val="22"/>
              </w:rPr>
              <w:t>Cagiltay, N.E.,</w:t>
            </w:r>
            <w:r w:rsidRPr="00B877A8">
              <w:rPr>
                <w:rFonts w:ascii="Arial" w:eastAsia="SimSun" w:hAnsi="Arial" w:cs="Arial"/>
                <w:b/>
                <w:bCs/>
                <w:iCs/>
                <w:kern w:val="2"/>
                <w:sz w:val="22"/>
                <w:szCs w:val="22"/>
              </w:rPr>
              <w:t xml:space="preserve"> </w:t>
            </w:r>
            <w:r w:rsidRPr="00B877A8">
              <w:rPr>
                <w:rFonts w:ascii="Arial" w:eastAsia="SimSun" w:hAnsi="Arial" w:cs="Arial"/>
                <w:iCs/>
                <w:kern w:val="2"/>
                <w:sz w:val="22"/>
                <w:szCs w:val="22"/>
              </w:rPr>
              <w:t xml:space="preserve">Ozcelik, E., Isikay, I., Hanalioglu, S., Suslu, A.E., Yucel, T., Berker, M. (2019). </w:t>
            </w:r>
            <w:r w:rsidRPr="00B877A8">
              <w:rPr>
                <w:rFonts w:ascii="Arial" w:eastAsia="SimSun" w:hAnsi="Arial" w:cs="Arial"/>
                <w:kern w:val="2"/>
                <w:sz w:val="22"/>
                <w:szCs w:val="22"/>
              </w:rPr>
              <w:t>The Effect of Training, Used-Hand, and Experience on Endoscopic Surgery Skills in an Educational Computer-Based Simulation Environment (ECE) for Endoneurosurgery Training, Surgical Innovation 2019, Vol. 26(6) 725–737</w:t>
            </w:r>
          </w:p>
        </w:tc>
        <w:tc>
          <w:tcPr>
            <w:tcW w:w="1380" w:type="dxa"/>
            <w:tcBorders>
              <w:left w:val="single" w:sz="4" w:space="0" w:color="000000"/>
            </w:tcBorders>
            <w:tcMar>
              <w:top w:w="0" w:type="dxa"/>
              <w:left w:w="0" w:type="dxa"/>
              <w:bottom w:w="0" w:type="dxa"/>
              <w:right w:w="0" w:type="dxa"/>
            </w:tcMar>
          </w:tcPr>
          <w:p w:rsidR="004D30B8" w:rsidRPr="00B877A8" w:rsidRDefault="004D30B8">
            <w:pPr>
              <w:pStyle w:val="Standard"/>
              <w:snapToGrid w:val="0"/>
              <w:rPr>
                <w:rFonts w:ascii="Arial" w:hAnsi="Arial" w:cs="Arial"/>
                <w:b/>
                <w:sz w:val="22"/>
                <w:szCs w:val="22"/>
              </w:rPr>
            </w:pPr>
          </w:p>
        </w:tc>
      </w:tr>
      <w:tr w:rsidR="004D30B8" w:rsidRPr="00B877A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Pr="00B877A8" w:rsidRDefault="00390AEF" w:rsidP="00417378">
            <w:pPr>
              <w:pStyle w:val="Standard"/>
              <w:rPr>
                <w:rFonts w:ascii="Arial" w:hAnsi="Arial" w:cs="Arial"/>
                <w:b/>
                <w:sz w:val="22"/>
                <w:szCs w:val="22"/>
              </w:rPr>
            </w:pPr>
            <w:r w:rsidRPr="00B877A8">
              <w:rPr>
                <w:rFonts w:ascii="Arial" w:hAnsi="Arial" w:cs="Arial"/>
                <w:b/>
                <w:sz w:val="22"/>
                <w:szCs w:val="22"/>
              </w:rPr>
              <w:t>3</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Pr="00B877A8" w:rsidRDefault="00836792" w:rsidP="00994B5D">
            <w:pPr>
              <w:autoSpaceDE w:val="0"/>
              <w:rPr>
                <w:rFonts w:ascii="Arial" w:hAnsi="Arial"/>
                <w:sz w:val="22"/>
                <w:szCs w:val="22"/>
                <w:lang w:val="en-US"/>
              </w:rPr>
            </w:pPr>
            <w:r w:rsidRPr="00B877A8">
              <w:rPr>
                <w:rFonts w:ascii="Arial" w:hAnsi="Arial"/>
                <w:kern w:val="2"/>
                <w:sz w:val="22"/>
                <w:szCs w:val="22"/>
                <w:lang w:val="en-US"/>
              </w:rPr>
              <w:t xml:space="preserve">Topalli, D., </w:t>
            </w:r>
            <w:r w:rsidRPr="00B877A8">
              <w:rPr>
                <w:rFonts w:ascii="Arial" w:hAnsi="Arial"/>
                <w:b/>
                <w:kern w:val="2"/>
                <w:sz w:val="22"/>
                <w:szCs w:val="22"/>
                <w:lang w:val="en-US"/>
              </w:rPr>
              <w:t>Cagiltay, N.E.</w:t>
            </w:r>
            <w:r w:rsidRPr="00B877A8">
              <w:rPr>
                <w:rFonts w:ascii="Arial" w:hAnsi="Arial"/>
                <w:kern w:val="2"/>
                <w:sz w:val="22"/>
                <w:szCs w:val="22"/>
                <w:lang w:val="en-US"/>
              </w:rPr>
              <w:t xml:space="preserve"> (2019). </w:t>
            </w:r>
            <w:hyperlink r:id="rId16" w:history="1">
              <w:r w:rsidRPr="00B877A8">
                <w:rPr>
                  <w:rStyle w:val="Kpr"/>
                  <w:rFonts w:ascii="Arial" w:hAnsi="Arial"/>
                  <w:kern w:val="2"/>
                  <w:sz w:val="22"/>
                  <w:szCs w:val="22"/>
                  <w:lang w:val="en-US"/>
                </w:rPr>
                <w:t>Classification of Intermediate and Novice Surgeons’ Skill Assessment Through Performance Metrics</w:t>
              </w:r>
            </w:hyperlink>
            <w:r w:rsidRPr="00B877A8">
              <w:rPr>
                <w:rFonts w:ascii="Arial" w:hAnsi="Arial"/>
                <w:kern w:val="2"/>
                <w:sz w:val="22"/>
                <w:szCs w:val="22"/>
                <w:lang w:val="en-US"/>
              </w:rPr>
              <w:t>, Surgical innovation, 26(5) 621–629.</w:t>
            </w:r>
          </w:p>
        </w:tc>
        <w:tc>
          <w:tcPr>
            <w:tcW w:w="1380" w:type="dxa"/>
            <w:tcBorders>
              <w:left w:val="single" w:sz="4" w:space="0" w:color="000000"/>
            </w:tcBorders>
            <w:tcMar>
              <w:top w:w="0" w:type="dxa"/>
              <w:left w:w="0" w:type="dxa"/>
              <w:bottom w:w="0" w:type="dxa"/>
              <w:right w:w="0" w:type="dxa"/>
            </w:tcMar>
          </w:tcPr>
          <w:p w:rsidR="004D30B8" w:rsidRPr="00B877A8" w:rsidRDefault="004D30B8">
            <w:pPr>
              <w:pStyle w:val="Standard"/>
              <w:snapToGrid w:val="0"/>
              <w:rPr>
                <w:rFonts w:ascii="Arial" w:hAnsi="Arial" w:cs="Arial"/>
                <w:b/>
                <w:sz w:val="22"/>
                <w:szCs w:val="22"/>
              </w:rPr>
            </w:pPr>
          </w:p>
        </w:tc>
      </w:tr>
      <w:tr w:rsidR="004D30B8" w:rsidRPr="00B877A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Pr="00B877A8" w:rsidRDefault="00390AEF" w:rsidP="00417378">
            <w:pPr>
              <w:pStyle w:val="Standard"/>
              <w:rPr>
                <w:rFonts w:ascii="Arial" w:hAnsi="Arial" w:cs="Arial"/>
                <w:b/>
                <w:sz w:val="22"/>
                <w:szCs w:val="22"/>
              </w:rPr>
            </w:pPr>
            <w:r w:rsidRPr="00B877A8">
              <w:rPr>
                <w:rFonts w:ascii="Arial" w:hAnsi="Arial" w:cs="Arial"/>
                <w:b/>
                <w:sz w:val="22"/>
                <w:szCs w:val="22"/>
              </w:rPr>
              <w:t>4</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Pr="00B877A8" w:rsidRDefault="00C06832" w:rsidP="00CB6496">
            <w:pPr>
              <w:pStyle w:val="Standard"/>
              <w:rPr>
                <w:rFonts w:ascii="Arial" w:hAnsi="Arial" w:cs="Arial"/>
                <w:sz w:val="22"/>
                <w:szCs w:val="22"/>
              </w:rPr>
            </w:pPr>
            <w:r w:rsidRPr="00B877A8">
              <w:rPr>
                <w:rFonts w:ascii="Arial" w:eastAsia="SimSun" w:hAnsi="Arial" w:cs="Arial"/>
                <w:kern w:val="2"/>
                <w:sz w:val="22"/>
                <w:szCs w:val="22"/>
              </w:rPr>
              <w:t xml:space="preserve">Dalveren, G.G.M., </w:t>
            </w:r>
            <w:r w:rsidRPr="00B877A8">
              <w:rPr>
                <w:rFonts w:ascii="Arial" w:eastAsia="SimSun" w:hAnsi="Arial" w:cs="Arial"/>
                <w:b/>
                <w:kern w:val="2"/>
                <w:sz w:val="22"/>
                <w:szCs w:val="22"/>
              </w:rPr>
              <w:t>Cagiltay, N.E.</w:t>
            </w:r>
            <w:r w:rsidRPr="00B877A8">
              <w:rPr>
                <w:rFonts w:ascii="Arial" w:eastAsia="SimSun" w:hAnsi="Arial" w:cs="Arial"/>
                <w:kern w:val="2"/>
                <w:sz w:val="22"/>
                <w:szCs w:val="22"/>
              </w:rPr>
              <w:t xml:space="preserve"> (2019). Are left- and right-eye pupil sizes always equal? Journal of Eye Movement Research, 12(2). </w:t>
            </w:r>
            <w:r w:rsidRPr="00B877A8">
              <w:rPr>
                <w:rFonts w:ascii="Arial" w:hAnsi="Arial" w:cs="Arial"/>
                <w:b/>
                <w:i/>
                <w:iCs/>
                <w:sz w:val="22"/>
                <w:szCs w:val="22"/>
              </w:rPr>
              <w:t>(SCI, IF: 1.295),</w:t>
            </w:r>
          </w:p>
        </w:tc>
        <w:tc>
          <w:tcPr>
            <w:tcW w:w="1380" w:type="dxa"/>
            <w:tcBorders>
              <w:left w:val="single" w:sz="4" w:space="0" w:color="000000"/>
            </w:tcBorders>
            <w:tcMar>
              <w:top w:w="0" w:type="dxa"/>
              <w:left w:w="0" w:type="dxa"/>
              <w:bottom w:w="0" w:type="dxa"/>
              <w:right w:w="0" w:type="dxa"/>
            </w:tcMar>
          </w:tcPr>
          <w:p w:rsidR="004D30B8" w:rsidRPr="00B877A8" w:rsidRDefault="004D30B8">
            <w:pPr>
              <w:pStyle w:val="Standard"/>
              <w:snapToGrid w:val="0"/>
              <w:rPr>
                <w:rFonts w:ascii="Arial" w:hAnsi="Arial" w:cs="Arial"/>
                <w:b/>
                <w:sz w:val="22"/>
                <w:szCs w:val="22"/>
              </w:rPr>
            </w:pPr>
          </w:p>
        </w:tc>
      </w:tr>
      <w:tr w:rsidR="004D30B8" w:rsidRPr="00B877A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Pr="00B877A8" w:rsidRDefault="00390AEF" w:rsidP="00417378">
            <w:pPr>
              <w:pStyle w:val="Standard"/>
              <w:rPr>
                <w:rFonts w:ascii="Arial" w:hAnsi="Arial" w:cs="Arial"/>
                <w:b/>
                <w:sz w:val="22"/>
                <w:szCs w:val="22"/>
              </w:rPr>
            </w:pPr>
            <w:r w:rsidRPr="00B877A8">
              <w:rPr>
                <w:rFonts w:ascii="Arial" w:hAnsi="Arial" w:cs="Arial"/>
                <w:b/>
                <w:sz w:val="22"/>
                <w:szCs w:val="22"/>
              </w:rPr>
              <w:t>5</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Pr="00B877A8" w:rsidRDefault="00C06832">
            <w:pPr>
              <w:pStyle w:val="Standard"/>
              <w:rPr>
                <w:rFonts w:ascii="Arial" w:hAnsi="Arial" w:cs="Arial"/>
                <w:sz w:val="22"/>
                <w:szCs w:val="22"/>
              </w:rPr>
            </w:pPr>
            <w:r w:rsidRPr="00B877A8">
              <w:rPr>
                <w:rFonts w:ascii="Arial" w:eastAsia="SimSun" w:hAnsi="Arial" w:cs="Arial"/>
                <w:kern w:val="2"/>
                <w:sz w:val="22"/>
                <w:szCs w:val="22"/>
              </w:rPr>
              <w:t xml:space="preserve">Gurcan, F., </w:t>
            </w:r>
            <w:r w:rsidRPr="00B877A8">
              <w:rPr>
                <w:rFonts w:ascii="Arial" w:eastAsia="SimSun" w:hAnsi="Arial" w:cs="Arial"/>
                <w:b/>
                <w:kern w:val="2"/>
                <w:sz w:val="22"/>
                <w:szCs w:val="22"/>
              </w:rPr>
              <w:t>Cagiltay, N.E.</w:t>
            </w:r>
            <w:r w:rsidRPr="00B877A8">
              <w:rPr>
                <w:rFonts w:ascii="Arial" w:eastAsia="SimSun" w:hAnsi="Arial" w:cs="Arial"/>
                <w:kern w:val="2"/>
                <w:sz w:val="22"/>
                <w:szCs w:val="22"/>
              </w:rPr>
              <w:t xml:space="preserve"> (2019). Big Data Software Engineering: Analysis of Knowledge Domains and Skill Sets Using LDA-Based Topic Modeling, IEEE Access, 7(1), pp. </w:t>
            </w:r>
            <w:r w:rsidRPr="00B877A8">
              <w:rPr>
                <w:rFonts w:ascii="Arial" w:hAnsi="Arial" w:cs="Arial"/>
                <w:color w:val="333333"/>
                <w:sz w:val="22"/>
                <w:szCs w:val="22"/>
                <w:shd w:val="clear" w:color="auto" w:fill="FFFFFF"/>
              </w:rPr>
              <w:t>82541-82552.</w:t>
            </w:r>
          </w:p>
        </w:tc>
        <w:tc>
          <w:tcPr>
            <w:tcW w:w="1380" w:type="dxa"/>
            <w:tcBorders>
              <w:left w:val="single" w:sz="4" w:space="0" w:color="000000"/>
            </w:tcBorders>
            <w:tcMar>
              <w:top w:w="0" w:type="dxa"/>
              <w:left w:w="0" w:type="dxa"/>
              <w:bottom w:w="0" w:type="dxa"/>
              <w:right w:w="0" w:type="dxa"/>
            </w:tcMar>
          </w:tcPr>
          <w:p w:rsidR="004D30B8" w:rsidRPr="00B877A8" w:rsidRDefault="004D30B8">
            <w:pPr>
              <w:pStyle w:val="Standard"/>
              <w:snapToGrid w:val="0"/>
              <w:rPr>
                <w:rFonts w:ascii="Arial" w:hAnsi="Arial" w:cs="Arial"/>
                <w:b/>
                <w:sz w:val="22"/>
                <w:szCs w:val="22"/>
              </w:rPr>
            </w:pPr>
          </w:p>
        </w:tc>
      </w:tr>
      <w:tr w:rsidR="004D30B8" w:rsidRPr="00B877A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Pr="00B877A8" w:rsidRDefault="00390AEF" w:rsidP="00417378">
            <w:pPr>
              <w:pStyle w:val="Standard"/>
              <w:rPr>
                <w:rFonts w:ascii="Arial" w:hAnsi="Arial" w:cs="Arial"/>
                <w:b/>
                <w:sz w:val="22"/>
                <w:szCs w:val="22"/>
              </w:rPr>
            </w:pPr>
            <w:r w:rsidRPr="00B877A8">
              <w:rPr>
                <w:rFonts w:ascii="Arial" w:hAnsi="Arial" w:cs="Arial"/>
                <w:b/>
                <w:sz w:val="22"/>
                <w:szCs w:val="22"/>
              </w:rPr>
              <w:t>6</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4D30B8" w:rsidRPr="00B877A8" w:rsidRDefault="00C06832" w:rsidP="00C06832">
            <w:pPr>
              <w:autoSpaceDE w:val="0"/>
              <w:rPr>
                <w:rFonts w:ascii="Arial" w:hAnsi="Arial"/>
                <w:sz w:val="22"/>
                <w:szCs w:val="22"/>
                <w:lang w:val="en-US"/>
              </w:rPr>
            </w:pPr>
            <w:r w:rsidRPr="00B877A8">
              <w:rPr>
                <w:rFonts w:ascii="Arial" w:hAnsi="Arial"/>
                <w:kern w:val="2"/>
                <w:sz w:val="22"/>
                <w:szCs w:val="22"/>
                <w:lang w:val="en-US"/>
              </w:rPr>
              <w:t xml:space="preserve">Tokdemir, G., </w:t>
            </w:r>
            <w:r w:rsidRPr="00B877A8">
              <w:rPr>
                <w:rFonts w:ascii="Arial" w:hAnsi="Arial"/>
                <w:b/>
                <w:kern w:val="2"/>
                <w:sz w:val="22"/>
                <w:szCs w:val="22"/>
                <w:lang w:val="en-US"/>
              </w:rPr>
              <w:t>Cagiltay, N.E.</w:t>
            </w:r>
            <w:r w:rsidRPr="00B877A8">
              <w:rPr>
                <w:rFonts w:ascii="Arial" w:hAnsi="Arial"/>
                <w:kern w:val="2"/>
                <w:sz w:val="22"/>
                <w:szCs w:val="22"/>
                <w:lang w:val="en-US"/>
              </w:rPr>
              <w:t xml:space="preserve"> (</w:t>
            </w:r>
            <w:r w:rsidRPr="00B877A8">
              <w:rPr>
                <w:rFonts w:ascii="Arial" w:hAnsi="Arial"/>
                <w:b/>
                <w:kern w:val="2"/>
                <w:sz w:val="22"/>
                <w:szCs w:val="22"/>
                <w:lang w:val="en-US"/>
              </w:rPr>
              <w:t>2019</w:t>
            </w:r>
            <w:r w:rsidRPr="00B877A8">
              <w:rPr>
                <w:rFonts w:ascii="Arial" w:hAnsi="Arial"/>
                <w:kern w:val="2"/>
                <w:sz w:val="22"/>
                <w:szCs w:val="22"/>
                <w:lang w:val="en-US"/>
              </w:rPr>
              <w:t xml:space="preserve">). Investigating the Relationship Between SLOC and Logical Database Measures to Improve the Early Estimation of Software Cost, </w:t>
            </w:r>
            <w:hyperlink r:id="rId17" w:history="1">
              <w:r w:rsidRPr="00B877A8">
                <w:rPr>
                  <w:rStyle w:val="Kpr"/>
                  <w:rFonts w:ascii="Arial" w:hAnsi="Arial"/>
                  <w:kern w:val="2"/>
                  <w:sz w:val="22"/>
                  <w:szCs w:val="22"/>
                  <w:lang w:val="en-US"/>
                </w:rPr>
                <w:t>International Journal of Software Engineering and Knowledge Engineering</w:t>
              </w:r>
            </w:hyperlink>
            <w:r w:rsidRPr="00B877A8">
              <w:rPr>
                <w:rFonts w:ascii="Arial" w:hAnsi="Arial"/>
                <w:kern w:val="2"/>
                <w:sz w:val="22"/>
                <w:szCs w:val="22"/>
                <w:lang w:val="en-US"/>
              </w:rPr>
              <w:t xml:space="preserve">, </w:t>
            </w:r>
            <w:hyperlink r:id="rId18" w:history="1">
              <w:r w:rsidRPr="00B877A8">
                <w:rPr>
                  <w:rStyle w:val="Kpr"/>
                  <w:rFonts w:ascii="Arial" w:hAnsi="Arial"/>
                  <w:kern w:val="2"/>
                  <w:sz w:val="22"/>
                  <w:szCs w:val="22"/>
                  <w:lang w:val="en-US"/>
                </w:rPr>
                <w:t>29(03), pp. 401-413 (2019)</w:t>
              </w:r>
            </w:hyperlink>
            <w:r w:rsidRPr="00B877A8">
              <w:rPr>
                <w:rFonts w:ascii="Arial" w:hAnsi="Arial"/>
                <w:kern w:val="2"/>
                <w:sz w:val="22"/>
                <w:szCs w:val="22"/>
                <w:lang w:val="en-US"/>
              </w:rPr>
              <w:t xml:space="preserve">, </w:t>
            </w:r>
          </w:p>
        </w:tc>
        <w:tc>
          <w:tcPr>
            <w:tcW w:w="1380" w:type="dxa"/>
            <w:tcBorders>
              <w:left w:val="single" w:sz="4" w:space="0" w:color="000000"/>
            </w:tcBorders>
            <w:tcMar>
              <w:top w:w="0" w:type="dxa"/>
              <w:left w:w="0" w:type="dxa"/>
              <w:bottom w:w="0" w:type="dxa"/>
              <w:right w:w="0" w:type="dxa"/>
            </w:tcMar>
          </w:tcPr>
          <w:p w:rsidR="004D30B8" w:rsidRPr="00B877A8" w:rsidRDefault="004D30B8">
            <w:pPr>
              <w:pStyle w:val="Standard"/>
              <w:snapToGrid w:val="0"/>
              <w:rPr>
                <w:rFonts w:ascii="Arial" w:hAnsi="Arial" w:cs="Arial"/>
                <w:b/>
                <w:sz w:val="22"/>
                <w:szCs w:val="22"/>
              </w:rPr>
            </w:pPr>
          </w:p>
        </w:tc>
      </w:tr>
      <w:tr w:rsidR="00C06832" w:rsidRPr="00B877A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417378">
            <w:pPr>
              <w:pStyle w:val="Standard"/>
              <w:rPr>
                <w:rFonts w:ascii="Arial" w:hAnsi="Arial" w:cs="Arial"/>
                <w:b/>
                <w:sz w:val="22"/>
                <w:szCs w:val="22"/>
              </w:rPr>
            </w:pPr>
            <w:r w:rsidRPr="00B877A8">
              <w:rPr>
                <w:rFonts w:ascii="Arial" w:hAnsi="Arial" w:cs="Arial"/>
                <w:b/>
                <w:sz w:val="22"/>
                <w:szCs w:val="22"/>
              </w:rPr>
              <w:t>7</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C06832">
            <w:pPr>
              <w:pStyle w:val="Standard"/>
              <w:rPr>
                <w:rFonts w:ascii="Arial" w:hAnsi="Arial" w:cs="Arial"/>
                <w:sz w:val="22"/>
                <w:szCs w:val="22"/>
              </w:rPr>
            </w:pPr>
            <w:r w:rsidRPr="00B877A8">
              <w:rPr>
                <w:rFonts w:ascii="Arial" w:eastAsia="SimSun" w:hAnsi="Arial" w:cs="Arial"/>
                <w:kern w:val="2"/>
                <w:sz w:val="22"/>
                <w:szCs w:val="22"/>
              </w:rPr>
              <w:t xml:space="preserve">Topalli, D., &amp; </w:t>
            </w:r>
            <w:r w:rsidRPr="00B877A8">
              <w:rPr>
                <w:rFonts w:ascii="Arial" w:eastAsia="SimSun" w:hAnsi="Arial" w:cs="Arial"/>
                <w:b/>
                <w:kern w:val="2"/>
                <w:sz w:val="22"/>
                <w:szCs w:val="22"/>
              </w:rPr>
              <w:t>Cagiltay, N. E.</w:t>
            </w:r>
            <w:r w:rsidRPr="00B877A8">
              <w:rPr>
                <w:rFonts w:ascii="Arial" w:eastAsia="SimSun" w:hAnsi="Arial" w:cs="Arial"/>
                <w:kern w:val="2"/>
                <w:sz w:val="22"/>
                <w:szCs w:val="22"/>
              </w:rPr>
              <w:t xml:space="preserve"> (2018). Eye-hand coordination patterns of intermediate and novice surgeons in a simulation-based endoscopic surgery training environment. Journal of Eye Movement Research, 11(6).</w:t>
            </w:r>
          </w:p>
        </w:tc>
        <w:tc>
          <w:tcPr>
            <w:tcW w:w="1380" w:type="dxa"/>
            <w:tcBorders>
              <w:left w:val="single" w:sz="4" w:space="0" w:color="000000"/>
            </w:tcBorders>
            <w:tcMar>
              <w:top w:w="0" w:type="dxa"/>
              <w:left w:w="0" w:type="dxa"/>
              <w:bottom w:w="0" w:type="dxa"/>
              <w:right w:w="0" w:type="dxa"/>
            </w:tcMar>
          </w:tcPr>
          <w:p w:rsidR="00C06832" w:rsidRPr="00B877A8" w:rsidRDefault="00C06832" w:rsidP="00C06832">
            <w:pPr>
              <w:pStyle w:val="Standard"/>
              <w:snapToGrid w:val="0"/>
              <w:rPr>
                <w:rFonts w:ascii="Arial" w:hAnsi="Arial" w:cs="Arial"/>
                <w:b/>
                <w:sz w:val="22"/>
                <w:szCs w:val="22"/>
              </w:rPr>
            </w:pPr>
          </w:p>
        </w:tc>
      </w:tr>
      <w:tr w:rsidR="00C06832" w:rsidRPr="00B877A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417378">
            <w:pPr>
              <w:pStyle w:val="Standard"/>
              <w:rPr>
                <w:rFonts w:ascii="Arial" w:hAnsi="Arial" w:cs="Arial"/>
                <w:b/>
                <w:sz w:val="22"/>
                <w:szCs w:val="22"/>
              </w:rPr>
            </w:pPr>
            <w:r w:rsidRPr="00B877A8">
              <w:rPr>
                <w:rFonts w:ascii="Arial" w:hAnsi="Arial" w:cs="Arial"/>
                <w:b/>
                <w:sz w:val="22"/>
                <w:szCs w:val="22"/>
              </w:rPr>
              <w:t>8</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C06832">
            <w:pPr>
              <w:autoSpaceDE w:val="0"/>
              <w:rPr>
                <w:rFonts w:ascii="Arial" w:hAnsi="Arial"/>
                <w:sz w:val="22"/>
                <w:szCs w:val="22"/>
                <w:lang w:val="en-US"/>
              </w:rPr>
            </w:pPr>
            <w:r w:rsidRPr="00B877A8">
              <w:rPr>
                <w:rFonts w:ascii="Arial" w:hAnsi="Arial"/>
                <w:kern w:val="2"/>
                <w:sz w:val="22"/>
                <w:szCs w:val="22"/>
                <w:lang w:val="en-US"/>
              </w:rPr>
              <w:t xml:space="preserve">Karsli, M.B., Sinem Karabey, S., </w:t>
            </w:r>
            <w:r w:rsidRPr="00B877A8">
              <w:rPr>
                <w:rFonts w:ascii="Arial" w:hAnsi="Arial"/>
                <w:b/>
                <w:kern w:val="2"/>
                <w:sz w:val="22"/>
                <w:szCs w:val="22"/>
                <w:lang w:val="en-US"/>
              </w:rPr>
              <w:t>Cagiltay, N. E</w:t>
            </w:r>
            <w:r w:rsidRPr="00B877A8">
              <w:rPr>
                <w:rFonts w:ascii="Arial" w:hAnsi="Arial"/>
                <w:kern w:val="2"/>
                <w:sz w:val="22"/>
                <w:szCs w:val="22"/>
                <w:lang w:val="en-US"/>
              </w:rPr>
              <w:t>., Goktas, Y. (2018). Comparison of the discussion sections of PhD dissertations in educational technology: the case of Turkey and the USA, Scientometrics</w:t>
            </w:r>
          </w:p>
        </w:tc>
        <w:tc>
          <w:tcPr>
            <w:tcW w:w="1380" w:type="dxa"/>
            <w:tcBorders>
              <w:left w:val="single" w:sz="4" w:space="0" w:color="000000"/>
            </w:tcBorders>
            <w:tcMar>
              <w:top w:w="0" w:type="dxa"/>
              <w:left w:w="0" w:type="dxa"/>
              <w:bottom w:w="0" w:type="dxa"/>
              <w:right w:w="0" w:type="dxa"/>
            </w:tcMar>
          </w:tcPr>
          <w:p w:rsidR="00C06832" w:rsidRPr="00B877A8" w:rsidRDefault="00C06832" w:rsidP="00C06832">
            <w:pPr>
              <w:pStyle w:val="Standard"/>
              <w:snapToGrid w:val="0"/>
              <w:rPr>
                <w:rFonts w:ascii="Arial" w:hAnsi="Arial" w:cs="Arial"/>
                <w:b/>
                <w:sz w:val="22"/>
                <w:szCs w:val="22"/>
              </w:rPr>
            </w:pPr>
          </w:p>
        </w:tc>
      </w:tr>
      <w:tr w:rsidR="00C06832" w:rsidRPr="00B877A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417378">
            <w:pPr>
              <w:pStyle w:val="Standard"/>
              <w:rPr>
                <w:rFonts w:ascii="Arial" w:hAnsi="Arial" w:cs="Arial"/>
                <w:b/>
                <w:sz w:val="22"/>
                <w:szCs w:val="22"/>
              </w:rPr>
            </w:pPr>
            <w:r w:rsidRPr="00B877A8">
              <w:rPr>
                <w:rFonts w:ascii="Arial" w:hAnsi="Arial" w:cs="Arial"/>
                <w:b/>
                <w:sz w:val="22"/>
                <w:szCs w:val="22"/>
              </w:rPr>
              <w:t>9</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C06832">
            <w:pPr>
              <w:autoSpaceDE w:val="0"/>
              <w:rPr>
                <w:rFonts w:ascii="Arial" w:hAnsi="Arial"/>
                <w:sz w:val="22"/>
                <w:szCs w:val="22"/>
                <w:lang w:val="en-US"/>
              </w:rPr>
            </w:pPr>
            <w:r w:rsidRPr="00B877A8">
              <w:rPr>
                <w:rFonts w:ascii="Arial" w:hAnsi="Arial"/>
                <w:b/>
                <w:kern w:val="2"/>
                <w:sz w:val="22"/>
                <w:szCs w:val="22"/>
                <w:lang w:val="en-US"/>
              </w:rPr>
              <w:t>Cagiltay, N. E.,</w:t>
            </w:r>
            <w:r w:rsidRPr="00B877A8">
              <w:rPr>
                <w:rFonts w:ascii="Arial" w:hAnsi="Arial"/>
                <w:kern w:val="2"/>
                <w:sz w:val="22"/>
                <w:szCs w:val="22"/>
                <w:lang w:val="en-US"/>
              </w:rPr>
              <w:t xml:space="preserve"> Ozcelik, E., Berker, M., &amp; Menekse Dalveren, G. G. (2019). The Underlying Reasons of the Navigation Control Effect on Performance in a Virtual Reality Endoscopic Surgery Training Simulator. International Journal of Human–Computer Interaction, 35(15), 1396–1403.</w:t>
            </w:r>
          </w:p>
        </w:tc>
        <w:tc>
          <w:tcPr>
            <w:tcW w:w="1380" w:type="dxa"/>
            <w:tcBorders>
              <w:left w:val="single" w:sz="4" w:space="0" w:color="000000"/>
            </w:tcBorders>
            <w:tcMar>
              <w:top w:w="0" w:type="dxa"/>
              <w:left w:w="0" w:type="dxa"/>
              <w:bottom w:w="0" w:type="dxa"/>
              <w:right w:w="0" w:type="dxa"/>
            </w:tcMar>
          </w:tcPr>
          <w:p w:rsidR="00C06832" w:rsidRPr="00B877A8" w:rsidRDefault="00C06832" w:rsidP="00C06832">
            <w:pPr>
              <w:pStyle w:val="Standard"/>
              <w:snapToGrid w:val="0"/>
              <w:rPr>
                <w:rFonts w:ascii="Arial" w:hAnsi="Arial" w:cs="Arial"/>
                <w:b/>
                <w:sz w:val="22"/>
                <w:szCs w:val="22"/>
              </w:rPr>
            </w:pPr>
          </w:p>
        </w:tc>
      </w:tr>
      <w:tr w:rsidR="00C06832" w:rsidRPr="00B877A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417378">
            <w:pPr>
              <w:pStyle w:val="Standard"/>
              <w:rPr>
                <w:rFonts w:ascii="Arial" w:hAnsi="Arial" w:cs="Arial"/>
                <w:b/>
                <w:sz w:val="22"/>
                <w:szCs w:val="22"/>
              </w:rPr>
            </w:pPr>
            <w:r w:rsidRPr="00B877A8">
              <w:rPr>
                <w:rFonts w:ascii="Arial" w:hAnsi="Arial" w:cs="Arial"/>
                <w:b/>
                <w:sz w:val="22"/>
                <w:szCs w:val="22"/>
              </w:rPr>
              <w:t>10</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C06832">
            <w:pPr>
              <w:pStyle w:val="Standard"/>
              <w:rPr>
                <w:rFonts w:ascii="Arial" w:hAnsi="Arial" w:cs="Arial"/>
                <w:sz w:val="22"/>
                <w:szCs w:val="22"/>
              </w:rPr>
            </w:pPr>
            <w:r w:rsidRPr="00B877A8">
              <w:rPr>
                <w:rFonts w:ascii="Arial" w:eastAsia="SimSun" w:hAnsi="Arial" w:cs="Arial"/>
                <w:kern w:val="2"/>
                <w:sz w:val="22"/>
                <w:szCs w:val="22"/>
              </w:rPr>
              <w:t xml:space="preserve">Dalveren, G.G.M., </w:t>
            </w:r>
            <w:r w:rsidRPr="00B877A8">
              <w:rPr>
                <w:rFonts w:ascii="Arial" w:eastAsia="SimSun" w:hAnsi="Arial" w:cs="Arial"/>
                <w:b/>
                <w:kern w:val="2"/>
                <w:sz w:val="22"/>
                <w:szCs w:val="22"/>
              </w:rPr>
              <w:t>Cagiltay, N.E.,</w:t>
            </w:r>
            <w:r w:rsidRPr="00B877A8">
              <w:rPr>
                <w:rFonts w:ascii="Arial" w:eastAsia="SimSun" w:hAnsi="Arial" w:cs="Arial"/>
                <w:kern w:val="2"/>
                <w:sz w:val="22"/>
                <w:szCs w:val="22"/>
              </w:rPr>
              <w:t xml:space="preserve"> Ozcelik, E. Maras, H. (2018). Insights From Pupil Size to Mental Workload of Surgical Residents: Feasibility of an Educational Computer-Based Surgical Simulation Environment (ECE) Considering the Hand Condition. Surgical Innovation, 25 (6), pp. 616-624</w:t>
            </w:r>
          </w:p>
        </w:tc>
        <w:tc>
          <w:tcPr>
            <w:tcW w:w="1380" w:type="dxa"/>
            <w:tcBorders>
              <w:left w:val="single" w:sz="4" w:space="0" w:color="000000"/>
            </w:tcBorders>
            <w:tcMar>
              <w:top w:w="0" w:type="dxa"/>
              <w:left w:w="0" w:type="dxa"/>
              <w:bottom w:w="0" w:type="dxa"/>
              <w:right w:w="0" w:type="dxa"/>
            </w:tcMar>
          </w:tcPr>
          <w:p w:rsidR="00C06832" w:rsidRPr="00B877A8" w:rsidRDefault="00C06832" w:rsidP="00C06832">
            <w:pPr>
              <w:pStyle w:val="Standard"/>
              <w:snapToGrid w:val="0"/>
              <w:rPr>
                <w:rFonts w:ascii="Arial" w:hAnsi="Arial" w:cs="Arial"/>
                <w:b/>
                <w:sz w:val="22"/>
                <w:szCs w:val="22"/>
              </w:rPr>
            </w:pPr>
          </w:p>
        </w:tc>
      </w:tr>
      <w:tr w:rsidR="00C06832" w:rsidRPr="00B877A8" w:rsidTr="006844C9">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417378">
            <w:pPr>
              <w:pStyle w:val="Standard"/>
              <w:rPr>
                <w:rFonts w:ascii="Arial" w:hAnsi="Arial" w:cs="Arial"/>
                <w:b/>
                <w:sz w:val="22"/>
                <w:szCs w:val="22"/>
              </w:rPr>
            </w:pPr>
            <w:r w:rsidRPr="00B877A8">
              <w:rPr>
                <w:rFonts w:ascii="Arial" w:hAnsi="Arial" w:cs="Arial"/>
                <w:b/>
                <w:sz w:val="22"/>
                <w:szCs w:val="22"/>
              </w:rPr>
              <w:t>11</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6844C9">
            <w:pPr>
              <w:pStyle w:val="Standard"/>
              <w:rPr>
                <w:rFonts w:ascii="Arial" w:eastAsia="SimSun" w:hAnsi="Arial" w:cs="Arial"/>
                <w:kern w:val="2"/>
                <w:sz w:val="22"/>
                <w:szCs w:val="22"/>
              </w:rPr>
            </w:pPr>
            <w:r w:rsidRPr="00B877A8">
              <w:rPr>
                <w:rFonts w:ascii="Arial" w:eastAsia="SimSun" w:hAnsi="Arial" w:cs="Arial"/>
                <w:kern w:val="2"/>
                <w:sz w:val="22"/>
                <w:szCs w:val="22"/>
              </w:rPr>
              <w:t xml:space="preserve">Dalveren, G.G.M., </w:t>
            </w:r>
            <w:r w:rsidRPr="00B877A8">
              <w:rPr>
                <w:rFonts w:ascii="Arial" w:eastAsia="SimSun" w:hAnsi="Arial" w:cs="Arial"/>
                <w:b/>
                <w:kern w:val="2"/>
                <w:sz w:val="22"/>
                <w:szCs w:val="22"/>
              </w:rPr>
              <w:t>Cagiltay, N.E.,</w:t>
            </w:r>
            <w:r w:rsidRPr="00B877A8">
              <w:rPr>
                <w:rFonts w:ascii="Arial" w:eastAsia="SimSun" w:hAnsi="Arial" w:cs="Arial"/>
                <w:kern w:val="2"/>
                <w:sz w:val="22"/>
                <w:szCs w:val="22"/>
              </w:rPr>
              <w:t xml:space="preserve"> (2018). Using Eye-Movement Events to Determine the Mental Workload of Surgical Residents. Journal of Eye Movement Research, 11(4),</w:t>
            </w:r>
          </w:p>
        </w:tc>
        <w:tc>
          <w:tcPr>
            <w:tcW w:w="1380" w:type="dxa"/>
            <w:tcBorders>
              <w:left w:val="single" w:sz="4" w:space="0" w:color="000000"/>
            </w:tcBorders>
            <w:tcMar>
              <w:top w:w="0" w:type="dxa"/>
              <w:left w:w="0" w:type="dxa"/>
              <w:bottom w:w="0" w:type="dxa"/>
              <w:right w:w="0" w:type="dxa"/>
            </w:tcMar>
          </w:tcPr>
          <w:p w:rsidR="00C06832" w:rsidRPr="00B877A8" w:rsidRDefault="00C06832" w:rsidP="006844C9">
            <w:pPr>
              <w:pStyle w:val="Standard"/>
              <w:snapToGrid w:val="0"/>
              <w:rPr>
                <w:rFonts w:ascii="Arial" w:hAnsi="Arial" w:cs="Arial"/>
                <w:b/>
                <w:sz w:val="22"/>
                <w:szCs w:val="22"/>
              </w:rPr>
            </w:pPr>
          </w:p>
        </w:tc>
      </w:tr>
      <w:tr w:rsidR="00C06832" w:rsidRPr="00B877A8" w:rsidTr="006844C9">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417378">
            <w:pPr>
              <w:pStyle w:val="Standard"/>
              <w:rPr>
                <w:rFonts w:ascii="Arial" w:hAnsi="Arial" w:cs="Arial"/>
                <w:b/>
                <w:sz w:val="22"/>
                <w:szCs w:val="22"/>
              </w:rPr>
            </w:pPr>
            <w:r w:rsidRPr="00B877A8">
              <w:rPr>
                <w:rFonts w:ascii="Arial" w:hAnsi="Arial" w:cs="Arial"/>
                <w:b/>
                <w:sz w:val="22"/>
                <w:szCs w:val="22"/>
              </w:rPr>
              <w:t>12</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6844C9">
            <w:pPr>
              <w:pStyle w:val="Standard"/>
              <w:rPr>
                <w:rFonts w:ascii="Arial" w:eastAsia="SimSun" w:hAnsi="Arial" w:cs="Arial"/>
                <w:kern w:val="2"/>
                <w:sz w:val="22"/>
                <w:szCs w:val="22"/>
              </w:rPr>
            </w:pPr>
            <w:r w:rsidRPr="00B877A8">
              <w:rPr>
                <w:rFonts w:ascii="Arial" w:eastAsia="SimSun" w:hAnsi="Arial" w:cs="Arial"/>
                <w:kern w:val="2"/>
                <w:sz w:val="22"/>
                <w:szCs w:val="22"/>
              </w:rPr>
              <w:t xml:space="preserve">Topalli, Damla, Eyüboğlu, Burak Gökberk &amp; </w:t>
            </w:r>
            <w:r w:rsidRPr="00B877A8">
              <w:rPr>
                <w:rFonts w:ascii="Arial" w:eastAsia="SimSun" w:hAnsi="Arial" w:cs="Arial"/>
                <w:b/>
                <w:kern w:val="2"/>
                <w:sz w:val="22"/>
                <w:szCs w:val="22"/>
              </w:rPr>
              <w:t>Cagiltay, Nergiz Ercil </w:t>
            </w:r>
            <w:r w:rsidRPr="00B877A8">
              <w:rPr>
                <w:rFonts w:ascii="Arial" w:eastAsia="SimSun" w:hAnsi="Arial" w:cs="Arial"/>
                <w:kern w:val="2"/>
                <w:sz w:val="22"/>
                <w:szCs w:val="22"/>
              </w:rPr>
              <w:t>(</w:t>
            </w:r>
            <w:r w:rsidRPr="00B877A8">
              <w:rPr>
                <w:rFonts w:ascii="Arial" w:eastAsia="SimSun" w:hAnsi="Arial" w:cs="Arial"/>
                <w:b/>
                <w:kern w:val="2"/>
                <w:sz w:val="22"/>
                <w:szCs w:val="22"/>
              </w:rPr>
              <w:t>2019</w:t>
            </w:r>
            <w:r w:rsidRPr="00B877A8">
              <w:rPr>
                <w:rFonts w:ascii="Arial" w:eastAsia="SimSun" w:hAnsi="Arial" w:cs="Arial"/>
                <w:kern w:val="2"/>
                <w:sz w:val="22"/>
                <w:szCs w:val="22"/>
              </w:rPr>
              <w:t>). Understanding the Effect of Handedness on Both-Handed Task Performance: An Experimental Study based on a Haptic-Controlled, Simulation-Based Surgical Skill Training Scenario, International Journal of Human–Computer Interaction, 35(6), pp. 478-482,</w:t>
            </w:r>
          </w:p>
        </w:tc>
        <w:tc>
          <w:tcPr>
            <w:tcW w:w="1380" w:type="dxa"/>
            <w:tcBorders>
              <w:left w:val="single" w:sz="4" w:space="0" w:color="000000"/>
            </w:tcBorders>
            <w:tcMar>
              <w:top w:w="0" w:type="dxa"/>
              <w:left w:w="0" w:type="dxa"/>
              <w:bottom w:w="0" w:type="dxa"/>
              <w:right w:w="0" w:type="dxa"/>
            </w:tcMar>
          </w:tcPr>
          <w:p w:rsidR="00C06832" w:rsidRPr="00B877A8" w:rsidRDefault="00C06832" w:rsidP="006844C9">
            <w:pPr>
              <w:pStyle w:val="Standard"/>
              <w:snapToGrid w:val="0"/>
              <w:rPr>
                <w:rFonts w:ascii="Arial" w:hAnsi="Arial" w:cs="Arial"/>
                <w:b/>
                <w:sz w:val="22"/>
                <w:szCs w:val="22"/>
              </w:rPr>
            </w:pPr>
          </w:p>
        </w:tc>
      </w:tr>
      <w:tr w:rsidR="00C06832" w:rsidRPr="00B877A8" w:rsidTr="006844C9">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417378">
            <w:pPr>
              <w:pStyle w:val="Standard"/>
              <w:rPr>
                <w:rFonts w:ascii="Arial" w:hAnsi="Arial" w:cs="Arial"/>
                <w:b/>
                <w:sz w:val="22"/>
                <w:szCs w:val="22"/>
              </w:rPr>
            </w:pPr>
            <w:r w:rsidRPr="00B877A8">
              <w:rPr>
                <w:rFonts w:ascii="Arial" w:hAnsi="Arial" w:cs="Arial"/>
                <w:b/>
                <w:sz w:val="22"/>
                <w:szCs w:val="22"/>
              </w:rPr>
              <w:lastRenderedPageBreak/>
              <w:t>13</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C06832">
            <w:pPr>
              <w:pStyle w:val="Standard"/>
              <w:rPr>
                <w:rFonts w:ascii="Arial" w:eastAsia="SimSun" w:hAnsi="Arial" w:cs="Arial"/>
                <w:kern w:val="2"/>
                <w:sz w:val="22"/>
                <w:szCs w:val="22"/>
              </w:rPr>
            </w:pPr>
            <w:r w:rsidRPr="00B877A8">
              <w:rPr>
                <w:rFonts w:ascii="Arial" w:eastAsia="SimSun" w:hAnsi="Arial" w:cs="Arial"/>
                <w:kern w:val="2"/>
                <w:sz w:val="22"/>
                <w:szCs w:val="22"/>
              </w:rPr>
              <w:t xml:space="preserve">Gonca Gokce Menekse Dalveren &amp; </w:t>
            </w:r>
            <w:r w:rsidRPr="00B877A8">
              <w:rPr>
                <w:rFonts w:ascii="Arial" w:eastAsia="SimSun" w:hAnsi="Arial" w:cs="Arial"/>
                <w:b/>
                <w:kern w:val="2"/>
                <w:sz w:val="22"/>
                <w:szCs w:val="22"/>
              </w:rPr>
              <w:t>Nergiz Ercil Cagiltay</w:t>
            </w:r>
            <w:r w:rsidRPr="00B877A8">
              <w:rPr>
                <w:rFonts w:ascii="Arial" w:eastAsia="SimSun" w:hAnsi="Arial" w:cs="Arial"/>
                <w:kern w:val="2"/>
                <w:sz w:val="22"/>
                <w:szCs w:val="22"/>
              </w:rPr>
              <w:t> (2018). Insights from surgeons’ eye-movement data in a virtual simulation surgical training environment: effect of experience level and hand conditions, Behaviour &amp; Information Technology, 37(5), pp. 517-37,</w:t>
            </w:r>
          </w:p>
        </w:tc>
        <w:tc>
          <w:tcPr>
            <w:tcW w:w="1380" w:type="dxa"/>
            <w:tcBorders>
              <w:left w:val="single" w:sz="4" w:space="0" w:color="000000"/>
            </w:tcBorders>
            <w:tcMar>
              <w:top w:w="0" w:type="dxa"/>
              <w:left w:w="0" w:type="dxa"/>
              <w:bottom w:w="0" w:type="dxa"/>
              <w:right w:w="0" w:type="dxa"/>
            </w:tcMar>
          </w:tcPr>
          <w:p w:rsidR="00C06832" w:rsidRPr="00B877A8" w:rsidRDefault="00C06832" w:rsidP="006844C9">
            <w:pPr>
              <w:pStyle w:val="Standard"/>
              <w:snapToGrid w:val="0"/>
              <w:rPr>
                <w:rFonts w:ascii="Arial" w:hAnsi="Arial" w:cs="Arial"/>
                <w:b/>
                <w:sz w:val="22"/>
                <w:szCs w:val="22"/>
              </w:rPr>
            </w:pPr>
          </w:p>
        </w:tc>
      </w:tr>
      <w:tr w:rsidR="00C06832" w:rsidRPr="00B877A8" w:rsidTr="006844C9">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417378">
            <w:pPr>
              <w:pStyle w:val="Standard"/>
              <w:rPr>
                <w:rFonts w:ascii="Arial" w:hAnsi="Arial" w:cs="Arial"/>
                <w:b/>
                <w:sz w:val="22"/>
                <w:szCs w:val="22"/>
              </w:rPr>
            </w:pPr>
            <w:r w:rsidRPr="00B877A8">
              <w:rPr>
                <w:rFonts w:ascii="Arial" w:hAnsi="Arial" w:cs="Arial"/>
                <w:b/>
                <w:sz w:val="22"/>
                <w:szCs w:val="22"/>
              </w:rPr>
              <w:t>14</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ED0BF6">
            <w:pPr>
              <w:autoSpaceDE w:val="0"/>
              <w:rPr>
                <w:rFonts w:ascii="Arial" w:hAnsi="Arial"/>
                <w:sz w:val="22"/>
                <w:szCs w:val="22"/>
                <w:lang w:val="en-US"/>
              </w:rPr>
            </w:pPr>
            <w:r w:rsidRPr="00B877A8">
              <w:rPr>
                <w:rFonts w:ascii="Arial" w:hAnsi="Arial"/>
                <w:b/>
                <w:kern w:val="2"/>
                <w:sz w:val="22"/>
                <w:szCs w:val="22"/>
                <w:lang w:val="en-US"/>
              </w:rPr>
              <w:t>Cagiltay, N. E.,</w:t>
            </w:r>
            <w:r w:rsidRPr="00B877A8">
              <w:rPr>
                <w:rFonts w:ascii="Arial" w:hAnsi="Arial"/>
                <w:kern w:val="2"/>
                <w:sz w:val="22"/>
                <w:szCs w:val="22"/>
                <w:lang w:val="en-US"/>
              </w:rPr>
              <w:t xml:space="preserve"> Berker, M. (2018). Technology-enhanced Surgical Education: attitudes and perceptions of endoscopic surgery community in Turkey, BMJ Simulation and Technology Enhanced Learning, 5 (1), 32-38</w:t>
            </w:r>
          </w:p>
        </w:tc>
        <w:tc>
          <w:tcPr>
            <w:tcW w:w="1380" w:type="dxa"/>
            <w:tcBorders>
              <w:left w:val="single" w:sz="4" w:space="0" w:color="000000"/>
            </w:tcBorders>
            <w:tcMar>
              <w:top w:w="0" w:type="dxa"/>
              <w:left w:w="0" w:type="dxa"/>
              <w:bottom w:w="0" w:type="dxa"/>
              <w:right w:w="0" w:type="dxa"/>
            </w:tcMar>
          </w:tcPr>
          <w:p w:rsidR="00C06832" w:rsidRPr="00B877A8" w:rsidRDefault="00C06832" w:rsidP="006844C9">
            <w:pPr>
              <w:pStyle w:val="Standard"/>
              <w:snapToGrid w:val="0"/>
              <w:rPr>
                <w:rFonts w:ascii="Arial" w:hAnsi="Arial" w:cs="Arial"/>
                <w:b/>
                <w:sz w:val="22"/>
                <w:szCs w:val="22"/>
              </w:rPr>
            </w:pPr>
          </w:p>
        </w:tc>
      </w:tr>
      <w:tr w:rsidR="00C06832" w:rsidRPr="00B877A8" w:rsidTr="006844C9">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417378">
            <w:pPr>
              <w:pStyle w:val="Standard"/>
              <w:rPr>
                <w:rFonts w:ascii="Arial" w:hAnsi="Arial" w:cs="Arial"/>
                <w:b/>
                <w:sz w:val="22"/>
                <w:szCs w:val="22"/>
              </w:rPr>
            </w:pPr>
            <w:r w:rsidRPr="00B877A8">
              <w:rPr>
                <w:rFonts w:ascii="Arial" w:hAnsi="Arial" w:cs="Arial"/>
                <w:b/>
                <w:sz w:val="22"/>
                <w:szCs w:val="22"/>
              </w:rPr>
              <w:t>15</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6844C9">
            <w:pPr>
              <w:pStyle w:val="Standard"/>
              <w:rPr>
                <w:rFonts w:ascii="Arial" w:eastAsia="SimSun" w:hAnsi="Arial" w:cs="Arial"/>
                <w:kern w:val="2"/>
                <w:sz w:val="22"/>
                <w:szCs w:val="22"/>
              </w:rPr>
            </w:pPr>
            <w:r w:rsidRPr="00B877A8">
              <w:rPr>
                <w:rFonts w:ascii="Arial" w:hAnsi="Arial" w:cs="Arial"/>
                <w:i/>
                <w:iCs/>
                <w:sz w:val="22"/>
                <w:szCs w:val="22"/>
              </w:rPr>
              <w:t xml:space="preserve">Topalli, D., </w:t>
            </w:r>
            <w:r w:rsidRPr="00B877A8">
              <w:rPr>
                <w:rFonts w:ascii="Arial" w:hAnsi="Arial" w:cs="Arial"/>
                <w:b/>
                <w:i/>
                <w:iCs/>
                <w:sz w:val="22"/>
                <w:szCs w:val="22"/>
              </w:rPr>
              <w:t>Cagiltay, N. E.,</w:t>
            </w:r>
            <w:r w:rsidRPr="00B877A8">
              <w:rPr>
                <w:rFonts w:ascii="Arial" w:hAnsi="Arial" w:cs="Arial"/>
                <w:i/>
                <w:iCs/>
                <w:sz w:val="22"/>
                <w:szCs w:val="22"/>
              </w:rPr>
              <w:t xml:space="preserve"> (2018). Improving Programming Skills in Engineering Education through Problem-Based Game Projects with Scratch, Computers &amp; Education 120 (2018) 64–74.</w:t>
            </w:r>
          </w:p>
        </w:tc>
        <w:tc>
          <w:tcPr>
            <w:tcW w:w="1380" w:type="dxa"/>
            <w:tcBorders>
              <w:left w:val="single" w:sz="4" w:space="0" w:color="000000"/>
            </w:tcBorders>
            <w:tcMar>
              <w:top w:w="0" w:type="dxa"/>
              <w:left w:w="0" w:type="dxa"/>
              <w:bottom w:w="0" w:type="dxa"/>
              <w:right w:w="0" w:type="dxa"/>
            </w:tcMar>
          </w:tcPr>
          <w:p w:rsidR="00C06832" w:rsidRPr="00B877A8" w:rsidRDefault="00C06832" w:rsidP="006844C9">
            <w:pPr>
              <w:pStyle w:val="Standard"/>
              <w:snapToGrid w:val="0"/>
              <w:rPr>
                <w:rFonts w:ascii="Arial" w:hAnsi="Arial" w:cs="Arial"/>
                <w:b/>
                <w:sz w:val="22"/>
                <w:szCs w:val="22"/>
              </w:rPr>
            </w:pPr>
          </w:p>
        </w:tc>
      </w:tr>
      <w:tr w:rsidR="00C06832" w:rsidRPr="00B877A8" w:rsidTr="006844C9">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417378">
            <w:pPr>
              <w:pStyle w:val="Standard"/>
              <w:rPr>
                <w:rFonts w:ascii="Arial" w:hAnsi="Arial" w:cs="Arial"/>
                <w:b/>
                <w:sz w:val="22"/>
                <w:szCs w:val="22"/>
              </w:rPr>
            </w:pPr>
            <w:r w:rsidRPr="00B877A8">
              <w:rPr>
                <w:rFonts w:ascii="Arial" w:hAnsi="Arial" w:cs="Arial"/>
                <w:b/>
                <w:sz w:val="22"/>
                <w:szCs w:val="22"/>
              </w:rPr>
              <w:t>16</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6844C9">
            <w:pPr>
              <w:pStyle w:val="Standard"/>
              <w:rPr>
                <w:rFonts w:ascii="Arial" w:eastAsia="SimSun" w:hAnsi="Arial" w:cs="Arial"/>
                <w:kern w:val="2"/>
                <w:sz w:val="22"/>
                <w:szCs w:val="22"/>
              </w:rPr>
            </w:pPr>
            <w:r w:rsidRPr="00B877A8">
              <w:rPr>
                <w:rFonts w:ascii="Arial" w:hAnsi="Arial" w:cs="Arial"/>
                <w:b/>
                <w:i/>
                <w:iCs/>
                <w:sz w:val="22"/>
                <w:szCs w:val="22"/>
              </w:rPr>
              <w:t>Cagiltay, N. E.,</w:t>
            </w:r>
            <w:r w:rsidRPr="00B877A8">
              <w:rPr>
                <w:rFonts w:ascii="Arial" w:hAnsi="Arial" w:cs="Arial"/>
                <w:i/>
                <w:iCs/>
                <w:sz w:val="22"/>
                <w:szCs w:val="22"/>
              </w:rPr>
              <w:t xml:space="preserve"> Ozcelik, E., Sengul, G., &amp; Berker, M. (2017). Construct and face validity of the educational computer-based environment (ECE) assessment scenarios for basic endoneurosurgery skills, Surg Endosc., 31(11), pp. 4485–4495, DOI 10.1007/s00464-017-5502-4</w:t>
            </w:r>
          </w:p>
        </w:tc>
        <w:tc>
          <w:tcPr>
            <w:tcW w:w="1380" w:type="dxa"/>
            <w:tcBorders>
              <w:left w:val="single" w:sz="4" w:space="0" w:color="000000"/>
            </w:tcBorders>
            <w:tcMar>
              <w:top w:w="0" w:type="dxa"/>
              <w:left w:w="0" w:type="dxa"/>
              <w:bottom w:w="0" w:type="dxa"/>
              <w:right w:w="0" w:type="dxa"/>
            </w:tcMar>
          </w:tcPr>
          <w:p w:rsidR="00C06832" w:rsidRPr="00B877A8" w:rsidRDefault="00C06832" w:rsidP="006844C9">
            <w:pPr>
              <w:pStyle w:val="Standard"/>
              <w:snapToGrid w:val="0"/>
              <w:rPr>
                <w:rFonts w:ascii="Arial" w:hAnsi="Arial" w:cs="Arial"/>
                <w:b/>
                <w:sz w:val="22"/>
                <w:szCs w:val="22"/>
              </w:rPr>
            </w:pPr>
          </w:p>
        </w:tc>
      </w:tr>
      <w:tr w:rsidR="00C06832" w:rsidRPr="00B877A8" w:rsidTr="006844C9">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417378">
            <w:pPr>
              <w:pStyle w:val="Standard"/>
              <w:rPr>
                <w:rFonts w:ascii="Arial" w:hAnsi="Arial" w:cs="Arial"/>
                <w:b/>
                <w:sz w:val="22"/>
                <w:szCs w:val="22"/>
              </w:rPr>
            </w:pPr>
            <w:r w:rsidRPr="00B877A8">
              <w:rPr>
                <w:rFonts w:ascii="Arial" w:hAnsi="Arial" w:cs="Arial"/>
                <w:b/>
                <w:sz w:val="22"/>
                <w:szCs w:val="22"/>
              </w:rPr>
              <w:t>17</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6844C9">
            <w:pPr>
              <w:pStyle w:val="Standard"/>
              <w:rPr>
                <w:rFonts w:ascii="Arial" w:eastAsia="SimSun" w:hAnsi="Arial" w:cs="Arial"/>
                <w:kern w:val="2"/>
                <w:sz w:val="22"/>
                <w:szCs w:val="22"/>
              </w:rPr>
            </w:pPr>
            <w:r w:rsidRPr="00B877A8">
              <w:rPr>
                <w:rFonts w:ascii="Arial" w:hAnsi="Arial" w:cs="Arial"/>
                <w:b/>
                <w:i/>
                <w:iCs/>
                <w:sz w:val="22"/>
                <w:szCs w:val="22"/>
              </w:rPr>
              <w:t>Cagiltay, N.E.,</w:t>
            </w:r>
            <w:r w:rsidRPr="00B877A8">
              <w:rPr>
                <w:rFonts w:ascii="Arial" w:hAnsi="Arial" w:cs="Arial"/>
                <w:i/>
                <w:iCs/>
                <w:sz w:val="22"/>
                <w:szCs w:val="22"/>
              </w:rPr>
              <w:t xml:space="preserve"> Ozcelik, E., Ozcelik, N. (2015). The effect of competition on learning in games. Computers &amp; Education, 87, 35-41.</w:t>
            </w:r>
          </w:p>
        </w:tc>
        <w:tc>
          <w:tcPr>
            <w:tcW w:w="1380" w:type="dxa"/>
            <w:tcBorders>
              <w:left w:val="single" w:sz="4" w:space="0" w:color="000000"/>
            </w:tcBorders>
            <w:tcMar>
              <w:top w:w="0" w:type="dxa"/>
              <w:left w:w="0" w:type="dxa"/>
              <w:bottom w:w="0" w:type="dxa"/>
              <w:right w:w="0" w:type="dxa"/>
            </w:tcMar>
          </w:tcPr>
          <w:p w:rsidR="00C06832" w:rsidRPr="00B877A8" w:rsidRDefault="00C06832" w:rsidP="006844C9">
            <w:pPr>
              <w:pStyle w:val="Standard"/>
              <w:snapToGrid w:val="0"/>
              <w:rPr>
                <w:rFonts w:ascii="Arial" w:hAnsi="Arial" w:cs="Arial"/>
                <w:b/>
                <w:sz w:val="22"/>
                <w:szCs w:val="22"/>
              </w:rPr>
            </w:pPr>
          </w:p>
        </w:tc>
      </w:tr>
      <w:tr w:rsidR="00C06832" w:rsidRPr="00B877A8" w:rsidTr="006844C9">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417378">
            <w:pPr>
              <w:pStyle w:val="Standard"/>
              <w:rPr>
                <w:rFonts w:ascii="Arial" w:hAnsi="Arial" w:cs="Arial"/>
                <w:b/>
                <w:sz w:val="22"/>
                <w:szCs w:val="22"/>
              </w:rPr>
            </w:pPr>
            <w:r w:rsidRPr="00B877A8">
              <w:rPr>
                <w:rFonts w:ascii="Arial" w:hAnsi="Arial" w:cs="Arial"/>
                <w:b/>
                <w:sz w:val="22"/>
                <w:szCs w:val="22"/>
              </w:rPr>
              <w:t>18</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6844C9">
            <w:pPr>
              <w:pStyle w:val="Standard"/>
              <w:rPr>
                <w:rFonts w:ascii="Arial" w:eastAsia="SimSun" w:hAnsi="Arial" w:cs="Arial"/>
                <w:kern w:val="2"/>
                <w:sz w:val="22"/>
                <w:szCs w:val="22"/>
              </w:rPr>
            </w:pPr>
            <w:r w:rsidRPr="00B877A8">
              <w:rPr>
                <w:rFonts w:ascii="Arial" w:hAnsi="Arial" w:cs="Arial"/>
                <w:i/>
                <w:iCs/>
                <w:sz w:val="22"/>
                <w:szCs w:val="22"/>
              </w:rPr>
              <w:t xml:space="preserve">Kara, A., </w:t>
            </w:r>
            <w:r w:rsidRPr="00B877A8">
              <w:rPr>
                <w:rFonts w:ascii="Arial" w:hAnsi="Arial" w:cs="Arial"/>
                <w:b/>
                <w:i/>
                <w:iCs/>
                <w:sz w:val="22"/>
                <w:szCs w:val="22"/>
              </w:rPr>
              <w:t xml:space="preserve">Cagiltay, N.E., </w:t>
            </w:r>
            <w:r w:rsidRPr="00B877A8">
              <w:rPr>
                <w:rFonts w:ascii="Arial" w:hAnsi="Arial" w:cs="Arial"/>
                <w:i/>
                <w:iCs/>
                <w:sz w:val="22"/>
                <w:szCs w:val="22"/>
              </w:rPr>
              <w:t>Dalveren, Y.  (2014). An Enhanced Course in Digital Communications, </w:t>
            </w:r>
            <w:hyperlink r:id="rId19" w:history="1">
              <w:r w:rsidRPr="00B877A8">
                <w:rPr>
                  <w:rStyle w:val="Kpr"/>
                  <w:rFonts w:ascii="Arial" w:hAnsi="Arial" w:cs="Arial"/>
                  <w:i/>
                  <w:iCs/>
                  <w:sz w:val="22"/>
                  <w:szCs w:val="22"/>
                </w:rPr>
                <w:t>International Journal of Engineering Education</w:t>
              </w:r>
            </w:hyperlink>
            <w:r w:rsidRPr="00B877A8">
              <w:rPr>
                <w:rFonts w:ascii="Arial" w:hAnsi="Arial" w:cs="Arial"/>
                <w:i/>
                <w:iCs/>
                <w:sz w:val="22"/>
                <w:szCs w:val="22"/>
              </w:rPr>
              <w:t>, 30(4), pp. 1048 - 1059</w:t>
            </w:r>
          </w:p>
        </w:tc>
        <w:tc>
          <w:tcPr>
            <w:tcW w:w="1380" w:type="dxa"/>
            <w:tcBorders>
              <w:left w:val="single" w:sz="4" w:space="0" w:color="000000"/>
            </w:tcBorders>
            <w:tcMar>
              <w:top w:w="0" w:type="dxa"/>
              <w:left w:w="0" w:type="dxa"/>
              <w:bottom w:w="0" w:type="dxa"/>
              <w:right w:w="0" w:type="dxa"/>
            </w:tcMar>
          </w:tcPr>
          <w:p w:rsidR="00C06832" w:rsidRPr="00B877A8" w:rsidRDefault="00C06832" w:rsidP="006844C9">
            <w:pPr>
              <w:pStyle w:val="Standard"/>
              <w:snapToGrid w:val="0"/>
              <w:rPr>
                <w:rFonts w:ascii="Arial" w:hAnsi="Arial" w:cs="Arial"/>
                <w:b/>
                <w:sz w:val="22"/>
                <w:szCs w:val="22"/>
              </w:rPr>
            </w:pPr>
          </w:p>
        </w:tc>
      </w:tr>
      <w:tr w:rsidR="00C06832" w:rsidRPr="00B877A8" w:rsidTr="006844C9">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417378">
            <w:pPr>
              <w:pStyle w:val="Standard"/>
              <w:rPr>
                <w:rFonts w:ascii="Arial" w:hAnsi="Arial" w:cs="Arial"/>
                <w:b/>
                <w:sz w:val="22"/>
                <w:szCs w:val="22"/>
              </w:rPr>
            </w:pPr>
            <w:r w:rsidRPr="00B877A8">
              <w:rPr>
                <w:rFonts w:ascii="Arial" w:hAnsi="Arial" w:cs="Arial"/>
                <w:b/>
                <w:sz w:val="22"/>
                <w:szCs w:val="22"/>
              </w:rPr>
              <w:t>19</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6844C9">
            <w:pPr>
              <w:pStyle w:val="Standard"/>
              <w:rPr>
                <w:rFonts w:ascii="Arial" w:eastAsia="SimSun" w:hAnsi="Arial" w:cs="Arial"/>
                <w:kern w:val="2"/>
                <w:sz w:val="22"/>
                <w:szCs w:val="22"/>
              </w:rPr>
            </w:pPr>
            <w:r w:rsidRPr="00B877A8">
              <w:rPr>
                <w:rFonts w:ascii="Arial" w:hAnsi="Arial" w:cs="Arial"/>
                <w:b/>
                <w:iCs/>
                <w:sz w:val="22"/>
                <w:szCs w:val="22"/>
              </w:rPr>
              <w:t>Cagiltay, N.E.,</w:t>
            </w:r>
            <w:r w:rsidRPr="00B877A8">
              <w:rPr>
                <w:rFonts w:ascii="Arial" w:hAnsi="Arial" w:cs="Arial"/>
                <w:iCs/>
                <w:sz w:val="22"/>
                <w:szCs w:val="22"/>
              </w:rPr>
              <w:t xml:space="preserve"> Tokdemir, G., Kilic, O., Topalli, D. (2013). Performing and Analyzing non-Formal Inspections of Entity Relationship Diagram (ERD),</w:t>
            </w:r>
            <w:r w:rsidRPr="00B877A8">
              <w:rPr>
                <w:rFonts w:ascii="Arial" w:hAnsi="Arial" w:cs="Arial"/>
                <w:iCs/>
                <w:sz w:val="22"/>
                <w:szCs w:val="22"/>
              </w:rPr>
              <w:br/>
              <w:t xml:space="preserve">Journal of Systems and Software, </w:t>
            </w:r>
            <w:hyperlink r:id="rId20" w:history="1">
              <w:r w:rsidRPr="00B877A8">
                <w:rPr>
                  <w:rStyle w:val="Kpr"/>
                  <w:rFonts w:ascii="Arial" w:hAnsi="Arial" w:cs="Arial"/>
                  <w:iCs/>
                  <w:sz w:val="22"/>
                  <w:szCs w:val="22"/>
                </w:rPr>
                <w:t>Volume 86, Issue 8</w:t>
              </w:r>
            </w:hyperlink>
            <w:r w:rsidRPr="00B877A8">
              <w:rPr>
                <w:rFonts w:ascii="Arial" w:hAnsi="Arial" w:cs="Arial"/>
                <w:iCs/>
                <w:sz w:val="22"/>
                <w:szCs w:val="22"/>
              </w:rPr>
              <w:t>, pp. 2184–2195</w:t>
            </w:r>
          </w:p>
        </w:tc>
        <w:tc>
          <w:tcPr>
            <w:tcW w:w="1380" w:type="dxa"/>
            <w:tcBorders>
              <w:left w:val="single" w:sz="4" w:space="0" w:color="000000"/>
            </w:tcBorders>
            <w:tcMar>
              <w:top w:w="0" w:type="dxa"/>
              <w:left w:w="0" w:type="dxa"/>
              <w:bottom w:w="0" w:type="dxa"/>
              <w:right w:w="0" w:type="dxa"/>
            </w:tcMar>
          </w:tcPr>
          <w:p w:rsidR="00C06832" w:rsidRPr="00B877A8" w:rsidRDefault="00C06832" w:rsidP="006844C9">
            <w:pPr>
              <w:pStyle w:val="Standard"/>
              <w:snapToGrid w:val="0"/>
              <w:rPr>
                <w:rFonts w:ascii="Arial" w:hAnsi="Arial" w:cs="Arial"/>
                <w:b/>
                <w:sz w:val="22"/>
                <w:szCs w:val="22"/>
              </w:rPr>
            </w:pPr>
          </w:p>
        </w:tc>
      </w:tr>
      <w:tr w:rsidR="00C06832" w:rsidRPr="00B877A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417378">
            <w:pPr>
              <w:pStyle w:val="Standard"/>
              <w:rPr>
                <w:rFonts w:ascii="Arial" w:hAnsi="Arial" w:cs="Arial"/>
                <w:b/>
                <w:sz w:val="22"/>
                <w:szCs w:val="22"/>
              </w:rPr>
            </w:pPr>
            <w:r w:rsidRPr="00B877A8">
              <w:rPr>
                <w:rFonts w:ascii="Arial" w:hAnsi="Arial" w:cs="Arial"/>
                <w:b/>
                <w:sz w:val="22"/>
                <w:szCs w:val="22"/>
              </w:rPr>
              <w:t>20</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C06832">
            <w:pPr>
              <w:pStyle w:val="Standard"/>
              <w:rPr>
                <w:rFonts w:ascii="Arial" w:eastAsia="SimSun" w:hAnsi="Arial" w:cs="Arial"/>
                <w:kern w:val="2"/>
                <w:sz w:val="22"/>
                <w:szCs w:val="22"/>
              </w:rPr>
            </w:pPr>
            <w:r w:rsidRPr="00B877A8">
              <w:rPr>
                <w:rFonts w:ascii="Arial" w:hAnsi="Arial" w:cs="Arial"/>
                <w:iCs/>
                <w:sz w:val="22"/>
                <w:szCs w:val="22"/>
              </w:rPr>
              <w:t xml:space="preserve">Ozcelik, E., </w:t>
            </w:r>
            <w:r w:rsidRPr="00B877A8">
              <w:rPr>
                <w:rFonts w:ascii="Arial" w:hAnsi="Arial" w:cs="Arial"/>
                <w:b/>
                <w:iCs/>
                <w:sz w:val="22"/>
                <w:szCs w:val="22"/>
              </w:rPr>
              <w:t>Cagiltay, N.E.</w:t>
            </w:r>
            <w:r w:rsidRPr="00B877A8">
              <w:rPr>
                <w:rFonts w:ascii="Arial" w:hAnsi="Arial" w:cs="Arial"/>
                <w:iCs/>
                <w:sz w:val="22"/>
                <w:szCs w:val="22"/>
              </w:rPr>
              <w:t xml:space="preserve"> &amp; Ozcelik, N.S., (2013). The effect of uncertainty on learning in game-like environments, Computers &amp; Education, DOI: 10.1016/j.compedu.2013.02.009, Volume 67, pp 12-20.</w:t>
            </w:r>
            <w:r w:rsidRPr="00B877A8">
              <w:rPr>
                <w:rFonts w:ascii="Arial" w:hAnsi="Arial" w:cs="Arial"/>
                <w:b/>
                <w:iCs/>
                <w:sz w:val="22"/>
                <w:szCs w:val="22"/>
              </w:rPr>
              <w:t xml:space="preserve"> </w:t>
            </w:r>
          </w:p>
        </w:tc>
        <w:tc>
          <w:tcPr>
            <w:tcW w:w="1380" w:type="dxa"/>
            <w:tcBorders>
              <w:left w:val="single" w:sz="4" w:space="0" w:color="000000"/>
            </w:tcBorders>
            <w:tcMar>
              <w:top w:w="0" w:type="dxa"/>
              <w:left w:w="0" w:type="dxa"/>
              <w:bottom w:w="0" w:type="dxa"/>
              <w:right w:w="0" w:type="dxa"/>
            </w:tcMar>
          </w:tcPr>
          <w:p w:rsidR="00C06832" w:rsidRPr="00B877A8" w:rsidRDefault="00C06832" w:rsidP="00C06832">
            <w:pPr>
              <w:pStyle w:val="Standard"/>
              <w:snapToGrid w:val="0"/>
              <w:rPr>
                <w:rFonts w:ascii="Arial" w:hAnsi="Arial" w:cs="Arial"/>
                <w:b/>
                <w:sz w:val="22"/>
                <w:szCs w:val="22"/>
              </w:rPr>
            </w:pPr>
          </w:p>
        </w:tc>
      </w:tr>
      <w:tr w:rsidR="00C06832" w:rsidRPr="00B877A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417378">
            <w:pPr>
              <w:pStyle w:val="Standard"/>
              <w:rPr>
                <w:rFonts w:ascii="Arial" w:hAnsi="Arial" w:cs="Arial"/>
                <w:b/>
                <w:sz w:val="22"/>
                <w:szCs w:val="22"/>
              </w:rPr>
            </w:pPr>
            <w:r w:rsidRPr="00B877A8">
              <w:rPr>
                <w:rFonts w:ascii="Arial" w:hAnsi="Arial" w:cs="Arial"/>
                <w:b/>
                <w:sz w:val="22"/>
                <w:szCs w:val="22"/>
              </w:rPr>
              <w:t>21</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C06832">
            <w:pPr>
              <w:pStyle w:val="Standard"/>
              <w:rPr>
                <w:rFonts w:ascii="Arial" w:hAnsi="Arial" w:cs="Arial"/>
                <w:sz w:val="22"/>
                <w:szCs w:val="22"/>
              </w:rPr>
            </w:pPr>
            <w:r w:rsidRPr="00B877A8">
              <w:rPr>
                <w:rFonts w:ascii="Arial" w:hAnsi="Arial" w:cs="Arial"/>
                <w:b/>
                <w:iCs/>
                <w:sz w:val="22"/>
                <w:szCs w:val="22"/>
              </w:rPr>
              <w:t>Cagiltay, N.E.,</w:t>
            </w:r>
            <w:r w:rsidRPr="00B877A8">
              <w:rPr>
                <w:rFonts w:ascii="Arial" w:hAnsi="Arial" w:cs="Arial"/>
                <w:iCs/>
                <w:sz w:val="22"/>
                <w:szCs w:val="22"/>
              </w:rPr>
              <w:t xml:space="preserve"> Tokdemir, G., Aydin, E., Kara, A. (2012). Remote laboratory development as an action research: A case study, Scientific Research and Essays Vol. 7(27), pp. 2337-2342, 19 July, 2012,</w:t>
            </w:r>
          </w:p>
        </w:tc>
        <w:tc>
          <w:tcPr>
            <w:tcW w:w="1380" w:type="dxa"/>
            <w:tcBorders>
              <w:left w:val="single" w:sz="4" w:space="0" w:color="000000"/>
            </w:tcBorders>
            <w:tcMar>
              <w:top w:w="0" w:type="dxa"/>
              <w:left w:w="0" w:type="dxa"/>
              <w:bottom w:w="0" w:type="dxa"/>
              <w:right w:w="0" w:type="dxa"/>
            </w:tcMar>
          </w:tcPr>
          <w:p w:rsidR="00C06832" w:rsidRPr="00B877A8" w:rsidRDefault="00C06832" w:rsidP="00C06832">
            <w:pPr>
              <w:pStyle w:val="Standard"/>
              <w:snapToGrid w:val="0"/>
              <w:rPr>
                <w:rFonts w:ascii="Arial" w:hAnsi="Arial" w:cs="Arial"/>
                <w:b/>
                <w:sz w:val="22"/>
                <w:szCs w:val="22"/>
              </w:rPr>
            </w:pPr>
          </w:p>
        </w:tc>
      </w:tr>
      <w:tr w:rsidR="00C06832" w:rsidRPr="00B877A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417378">
            <w:pPr>
              <w:pStyle w:val="Standard"/>
              <w:rPr>
                <w:rFonts w:ascii="Arial" w:hAnsi="Arial" w:cs="Arial"/>
                <w:b/>
                <w:sz w:val="22"/>
                <w:szCs w:val="22"/>
              </w:rPr>
            </w:pPr>
            <w:r w:rsidRPr="00B877A8">
              <w:rPr>
                <w:rFonts w:ascii="Arial" w:hAnsi="Arial" w:cs="Arial"/>
                <w:b/>
                <w:sz w:val="22"/>
                <w:szCs w:val="22"/>
              </w:rPr>
              <w:t>22</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ED0BF6">
            <w:pPr>
              <w:pStyle w:val="HTMLncedenBiimlendirilmi"/>
              <w:jc w:val="both"/>
              <w:rPr>
                <w:rFonts w:ascii="Arial" w:hAnsi="Arial" w:cs="Arial"/>
                <w:sz w:val="22"/>
                <w:szCs w:val="22"/>
                <w:lang w:val="en-US"/>
              </w:rPr>
            </w:pPr>
            <w:r w:rsidRPr="00B877A8">
              <w:rPr>
                <w:rFonts w:ascii="Arial" w:hAnsi="Arial" w:cs="Arial"/>
                <w:iCs/>
                <w:color w:val="auto"/>
                <w:sz w:val="22"/>
                <w:szCs w:val="22"/>
                <w:lang w:val="en-US"/>
              </w:rPr>
              <w:t xml:space="preserve">Kara, A., Ozbek, M.E., </w:t>
            </w:r>
            <w:r w:rsidRPr="00B877A8">
              <w:rPr>
                <w:rFonts w:ascii="Arial" w:hAnsi="Arial" w:cs="Arial"/>
                <w:b/>
                <w:iCs/>
                <w:color w:val="auto"/>
                <w:sz w:val="22"/>
                <w:szCs w:val="22"/>
                <w:lang w:val="en-US"/>
              </w:rPr>
              <w:t xml:space="preserve">Cagiltay, N.E., </w:t>
            </w:r>
            <w:r w:rsidRPr="00B877A8">
              <w:rPr>
                <w:rFonts w:ascii="Arial" w:hAnsi="Arial" w:cs="Arial"/>
                <w:iCs/>
                <w:color w:val="auto"/>
                <w:sz w:val="22"/>
                <w:szCs w:val="22"/>
                <w:lang w:val="en-US"/>
              </w:rPr>
              <w:t>Aydin, E. (2011).</w:t>
            </w:r>
            <w:r w:rsidRPr="00B877A8">
              <w:rPr>
                <w:rFonts w:ascii="Arial" w:hAnsi="Arial" w:cs="Arial"/>
                <w:b/>
                <w:iCs/>
                <w:color w:val="auto"/>
                <w:sz w:val="22"/>
                <w:szCs w:val="22"/>
                <w:lang w:val="en-US"/>
              </w:rPr>
              <w:t xml:space="preserve"> </w:t>
            </w:r>
            <w:hyperlink r:id="rId21" w:history="1">
              <w:r w:rsidRPr="00B877A8">
                <w:rPr>
                  <w:rStyle w:val="Kpr"/>
                  <w:rFonts w:ascii="Arial" w:hAnsi="Arial" w:cs="Arial"/>
                  <w:iCs/>
                  <w:color w:val="auto"/>
                  <w:sz w:val="22"/>
                  <w:szCs w:val="22"/>
                  <w:lang w:val="en-US"/>
                </w:rPr>
                <w:t>Maintenance, sustainability and extendibility in virtual and remote laboratories</w:t>
              </w:r>
            </w:hyperlink>
            <w:r w:rsidRPr="00B877A8">
              <w:rPr>
                <w:rFonts w:ascii="Arial" w:hAnsi="Arial" w:cs="Arial"/>
                <w:b/>
                <w:iCs/>
                <w:color w:val="auto"/>
                <w:sz w:val="22"/>
                <w:szCs w:val="22"/>
                <w:lang w:val="en-US"/>
              </w:rPr>
              <w:t xml:space="preserve">, </w:t>
            </w:r>
            <w:r w:rsidRPr="00B877A8">
              <w:rPr>
                <w:rFonts w:ascii="Arial" w:hAnsi="Arial" w:cs="Arial"/>
                <w:iCs/>
                <w:color w:val="auto"/>
                <w:sz w:val="22"/>
                <w:szCs w:val="22"/>
                <w:lang w:val="en-US"/>
              </w:rPr>
              <w:t>Procedia - Social and Behavioral Sciences, Volume 28, Pages 722-728.</w:t>
            </w:r>
          </w:p>
        </w:tc>
        <w:tc>
          <w:tcPr>
            <w:tcW w:w="1380" w:type="dxa"/>
            <w:tcBorders>
              <w:left w:val="single" w:sz="4" w:space="0" w:color="000000"/>
            </w:tcBorders>
            <w:tcMar>
              <w:top w:w="0" w:type="dxa"/>
              <w:left w:w="0" w:type="dxa"/>
              <w:bottom w:w="0" w:type="dxa"/>
              <w:right w:w="0" w:type="dxa"/>
            </w:tcMar>
          </w:tcPr>
          <w:p w:rsidR="00C06832" w:rsidRPr="00B877A8" w:rsidRDefault="00C06832" w:rsidP="00C06832">
            <w:pPr>
              <w:pStyle w:val="Standard"/>
              <w:snapToGrid w:val="0"/>
              <w:rPr>
                <w:rFonts w:ascii="Arial" w:hAnsi="Arial" w:cs="Arial"/>
                <w:b/>
                <w:sz w:val="22"/>
                <w:szCs w:val="22"/>
              </w:rPr>
            </w:pPr>
          </w:p>
        </w:tc>
      </w:tr>
      <w:tr w:rsidR="00C06832" w:rsidRPr="00B877A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417378">
            <w:pPr>
              <w:pStyle w:val="Standard"/>
              <w:rPr>
                <w:rFonts w:ascii="Arial" w:hAnsi="Arial" w:cs="Arial"/>
                <w:b/>
                <w:sz w:val="22"/>
                <w:szCs w:val="22"/>
              </w:rPr>
            </w:pPr>
            <w:r w:rsidRPr="00B877A8">
              <w:rPr>
                <w:rFonts w:ascii="Arial" w:hAnsi="Arial" w:cs="Arial"/>
                <w:b/>
                <w:sz w:val="22"/>
                <w:szCs w:val="22"/>
              </w:rPr>
              <w:t>23</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C06832">
            <w:pPr>
              <w:pStyle w:val="HTMLncedenBiimlendirilmi"/>
              <w:jc w:val="both"/>
              <w:rPr>
                <w:rFonts w:ascii="Arial" w:hAnsi="Arial" w:cs="Arial"/>
                <w:iCs/>
                <w:color w:val="auto"/>
                <w:sz w:val="22"/>
                <w:szCs w:val="22"/>
                <w:lang w:val="en-US"/>
              </w:rPr>
            </w:pPr>
            <w:r w:rsidRPr="00B877A8">
              <w:rPr>
                <w:rFonts w:ascii="Arial" w:hAnsi="Arial" w:cs="Arial"/>
                <w:b/>
                <w:sz w:val="22"/>
                <w:szCs w:val="22"/>
                <w:lang w:val="en-US"/>
              </w:rPr>
              <w:t>N. E. Cagiltay</w:t>
            </w:r>
            <w:r w:rsidRPr="00B877A8">
              <w:rPr>
                <w:rFonts w:ascii="Arial" w:hAnsi="Arial" w:cs="Arial"/>
                <w:sz w:val="22"/>
                <w:szCs w:val="22"/>
                <w:lang w:val="en-US"/>
              </w:rPr>
              <w:t xml:space="preserve">, E. Aydın, C. C Aydin, A. Kara, "Seven Principles of Instructional Content Design for a Remote Laboratory: A Case Study on ERRL", </w:t>
            </w:r>
            <w:r w:rsidRPr="00B877A8">
              <w:rPr>
                <w:rFonts w:ascii="Arial" w:hAnsi="Arial" w:cs="Arial"/>
                <w:i/>
                <w:sz w:val="22"/>
                <w:szCs w:val="22"/>
                <w:lang w:val="en-US"/>
              </w:rPr>
              <w:t xml:space="preserve">IEEE Transactions on Education, 54(2), </w:t>
            </w:r>
            <w:r w:rsidRPr="00B877A8">
              <w:rPr>
                <w:rFonts w:ascii="Arial" w:hAnsi="Arial" w:cs="Arial"/>
                <w:sz w:val="22"/>
                <w:szCs w:val="22"/>
                <w:lang w:val="en-US"/>
              </w:rPr>
              <w:t>May 2011, pp. 320-327</w:t>
            </w:r>
          </w:p>
        </w:tc>
        <w:tc>
          <w:tcPr>
            <w:tcW w:w="1380" w:type="dxa"/>
            <w:tcBorders>
              <w:left w:val="single" w:sz="4" w:space="0" w:color="000000"/>
            </w:tcBorders>
            <w:tcMar>
              <w:top w:w="0" w:type="dxa"/>
              <w:left w:w="0" w:type="dxa"/>
              <w:bottom w:w="0" w:type="dxa"/>
              <w:right w:w="0" w:type="dxa"/>
            </w:tcMar>
          </w:tcPr>
          <w:p w:rsidR="00C06832" w:rsidRPr="00B877A8" w:rsidRDefault="00C06832" w:rsidP="00C06832">
            <w:pPr>
              <w:pStyle w:val="Standard"/>
              <w:snapToGrid w:val="0"/>
              <w:rPr>
                <w:rFonts w:ascii="Arial" w:hAnsi="Arial" w:cs="Arial"/>
                <w:b/>
                <w:sz w:val="22"/>
                <w:szCs w:val="22"/>
              </w:rPr>
            </w:pPr>
          </w:p>
        </w:tc>
      </w:tr>
      <w:tr w:rsidR="00C06832" w:rsidRPr="00B877A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417378">
            <w:pPr>
              <w:pStyle w:val="Standard"/>
              <w:rPr>
                <w:rFonts w:ascii="Arial" w:hAnsi="Arial" w:cs="Arial"/>
                <w:b/>
                <w:sz w:val="22"/>
                <w:szCs w:val="22"/>
              </w:rPr>
            </w:pPr>
            <w:r w:rsidRPr="00B877A8">
              <w:rPr>
                <w:rFonts w:ascii="Arial" w:hAnsi="Arial" w:cs="Arial"/>
                <w:b/>
                <w:sz w:val="22"/>
                <w:szCs w:val="22"/>
              </w:rPr>
              <w:t>24</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C06832">
            <w:pPr>
              <w:pStyle w:val="HTMLncedenBiimlendirilmi"/>
              <w:jc w:val="both"/>
              <w:rPr>
                <w:rFonts w:ascii="Arial" w:hAnsi="Arial" w:cs="Arial"/>
                <w:b/>
                <w:sz w:val="22"/>
                <w:szCs w:val="22"/>
                <w:lang w:val="en-US"/>
              </w:rPr>
            </w:pPr>
            <w:r w:rsidRPr="00B877A8">
              <w:rPr>
                <w:rFonts w:ascii="Arial" w:hAnsi="Arial" w:cs="Arial"/>
                <w:b/>
                <w:sz w:val="22"/>
                <w:szCs w:val="22"/>
                <w:lang w:val="en-US"/>
              </w:rPr>
              <w:t>N. E. Cagiltay,</w:t>
            </w:r>
            <w:r w:rsidRPr="00B877A8">
              <w:rPr>
                <w:rFonts w:ascii="Arial" w:hAnsi="Arial" w:cs="Arial"/>
                <w:sz w:val="22"/>
                <w:szCs w:val="22"/>
                <w:lang w:val="en-US"/>
              </w:rPr>
              <w:t xml:space="preserve"> Ozalp-Yaman, S. (2013). "How can we get Benefits of Computer-Based Testing in Engineering Education?", Computer Applications in Engineering Education, Published online in Wiley InterScience (www.interscience.wiley.com, DOI: 10.1002/cae.20470, </w:t>
            </w:r>
            <w:hyperlink r:id="rId22" w:history="1">
              <w:r w:rsidRPr="00B877A8">
                <w:rPr>
                  <w:rStyle w:val="Kpr"/>
                  <w:rFonts w:ascii="Arial" w:hAnsi="Arial" w:cs="Arial"/>
                  <w:sz w:val="22"/>
                  <w:szCs w:val="22"/>
                  <w:lang w:val="en-US"/>
                </w:rPr>
                <w:t>Volume 21, Issue 2, </w:t>
              </w:r>
            </w:hyperlink>
            <w:r w:rsidRPr="00B877A8">
              <w:rPr>
                <w:rFonts w:ascii="Arial" w:hAnsi="Arial" w:cs="Arial"/>
                <w:sz w:val="22"/>
                <w:szCs w:val="22"/>
                <w:lang w:val="en-US"/>
              </w:rPr>
              <w:t>pages 287–293, June 2013.</w:t>
            </w:r>
          </w:p>
        </w:tc>
        <w:tc>
          <w:tcPr>
            <w:tcW w:w="1380" w:type="dxa"/>
            <w:tcBorders>
              <w:left w:val="single" w:sz="4" w:space="0" w:color="000000"/>
            </w:tcBorders>
            <w:tcMar>
              <w:top w:w="0" w:type="dxa"/>
              <w:left w:w="0" w:type="dxa"/>
              <w:bottom w:w="0" w:type="dxa"/>
              <w:right w:w="0" w:type="dxa"/>
            </w:tcMar>
          </w:tcPr>
          <w:p w:rsidR="00C06832" w:rsidRPr="00B877A8" w:rsidRDefault="00C06832" w:rsidP="00C06832">
            <w:pPr>
              <w:pStyle w:val="Standard"/>
              <w:snapToGrid w:val="0"/>
              <w:rPr>
                <w:rFonts w:ascii="Arial" w:hAnsi="Arial" w:cs="Arial"/>
                <w:b/>
                <w:sz w:val="22"/>
                <w:szCs w:val="22"/>
              </w:rPr>
            </w:pPr>
          </w:p>
        </w:tc>
      </w:tr>
      <w:tr w:rsidR="00C06832" w:rsidRPr="00B877A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417378">
            <w:pPr>
              <w:pStyle w:val="Standard"/>
              <w:rPr>
                <w:rFonts w:ascii="Arial" w:hAnsi="Arial" w:cs="Arial"/>
                <w:b/>
                <w:sz w:val="22"/>
                <w:szCs w:val="22"/>
              </w:rPr>
            </w:pPr>
            <w:r w:rsidRPr="00B877A8">
              <w:rPr>
                <w:rFonts w:ascii="Arial" w:hAnsi="Arial" w:cs="Arial"/>
                <w:b/>
                <w:sz w:val="22"/>
                <w:szCs w:val="22"/>
              </w:rPr>
              <w:t>25</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C06832">
            <w:pPr>
              <w:pStyle w:val="HTMLncedenBiimlendirilmi"/>
              <w:jc w:val="both"/>
              <w:rPr>
                <w:rFonts w:ascii="Arial" w:hAnsi="Arial" w:cs="Arial"/>
                <w:b/>
                <w:sz w:val="22"/>
                <w:szCs w:val="22"/>
                <w:lang w:val="en-US"/>
              </w:rPr>
            </w:pPr>
            <w:r w:rsidRPr="00B877A8">
              <w:rPr>
                <w:rFonts w:ascii="Arial" w:hAnsi="Arial" w:cs="Arial"/>
                <w:sz w:val="22"/>
                <w:szCs w:val="22"/>
                <w:lang w:val="en-US"/>
              </w:rPr>
              <w:t xml:space="preserve">E. Aydın, </w:t>
            </w:r>
            <w:r w:rsidRPr="00B877A8">
              <w:rPr>
                <w:rFonts w:ascii="Arial" w:hAnsi="Arial" w:cs="Arial"/>
                <w:b/>
                <w:sz w:val="22"/>
                <w:szCs w:val="22"/>
                <w:lang w:val="en-US"/>
              </w:rPr>
              <w:t>N. E. Cagiltay</w:t>
            </w:r>
            <w:r w:rsidRPr="00B877A8">
              <w:rPr>
                <w:rFonts w:ascii="Arial" w:hAnsi="Arial" w:cs="Arial"/>
                <w:sz w:val="22"/>
                <w:szCs w:val="22"/>
                <w:lang w:val="en-US"/>
              </w:rPr>
              <w:t>, (2012). “A New RF and Microwave Engineering Course Enriched With Advanced Technologies", Computer Applications in Engineering Education 20(4), pp 634-645, 2012.</w:t>
            </w:r>
          </w:p>
        </w:tc>
        <w:tc>
          <w:tcPr>
            <w:tcW w:w="1380" w:type="dxa"/>
            <w:tcBorders>
              <w:left w:val="single" w:sz="4" w:space="0" w:color="000000"/>
            </w:tcBorders>
            <w:tcMar>
              <w:top w:w="0" w:type="dxa"/>
              <w:left w:w="0" w:type="dxa"/>
              <w:bottom w:w="0" w:type="dxa"/>
              <w:right w:w="0" w:type="dxa"/>
            </w:tcMar>
          </w:tcPr>
          <w:p w:rsidR="00C06832" w:rsidRPr="00B877A8" w:rsidRDefault="00C06832" w:rsidP="00C06832">
            <w:pPr>
              <w:pStyle w:val="Standard"/>
              <w:snapToGrid w:val="0"/>
              <w:rPr>
                <w:rFonts w:ascii="Arial" w:hAnsi="Arial" w:cs="Arial"/>
                <w:b/>
                <w:sz w:val="22"/>
                <w:szCs w:val="22"/>
              </w:rPr>
            </w:pPr>
          </w:p>
        </w:tc>
      </w:tr>
      <w:tr w:rsidR="00C06832" w:rsidRPr="00B877A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417378">
            <w:pPr>
              <w:pStyle w:val="Standard"/>
              <w:rPr>
                <w:rFonts w:ascii="Arial" w:hAnsi="Arial" w:cs="Arial"/>
                <w:b/>
                <w:sz w:val="22"/>
                <w:szCs w:val="22"/>
              </w:rPr>
            </w:pPr>
            <w:r w:rsidRPr="00B877A8">
              <w:rPr>
                <w:rFonts w:ascii="Arial" w:hAnsi="Arial" w:cs="Arial"/>
                <w:b/>
                <w:sz w:val="22"/>
                <w:szCs w:val="22"/>
              </w:rPr>
              <w:t>26</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C06832">
            <w:pPr>
              <w:pStyle w:val="HTMLncedenBiimlendirilmi"/>
              <w:jc w:val="both"/>
              <w:rPr>
                <w:rFonts w:ascii="Arial" w:hAnsi="Arial" w:cs="Arial"/>
                <w:sz w:val="22"/>
                <w:szCs w:val="22"/>
                <w:lang w:val="en-US"/>
              </w:rPr>
            </w:pPr>
            <w:r w:rsidRPr="00B877A8">
              <w:rPr>
                <w:rFonts w:ascii="Arial" w:hAnsi="Arial" w:cs="Arial"/>
                <w:b/>
                <w:sz w:val="22"/>
                <w:szCs w:val="22"/>
                <w:lang w:val="en-US"/>
              </w:rPr>
              <w:t xml:space="preserve">Cagiltay, N.E., </w:t>
            </w:r>
            <w:r w:rsidRPr="00B877A8">
              <w:rPr>
                <w:rFonts w:ascii="Arial" w:hAnsi="Arial" w:cs="Arial"/>
                <w:sz w:val="22"/>
                <w:szCs w:val="22"/>
                <w:lang w:val="en-US"/>
              </w:rPr>
              <w:t>(2008).</w:t>
            </w:r>
            <w:r w:rsidRPr="00B877A8">
              <w:rPr>
                <w:rFonts w:ascii="Arial" w:hAnsi="Arial" w:cs="Arial"/>
                <w:b/>
                <w:sz w:val="22"/>
                <w:szCs w:val="22"/>
                <w:lang w:val="en-US"/>
              </w:rPr>
              <w:t xml:space="preserve"> </w:t>
            </w:r>
            <w:r w:rsidRPr="00B877A8">
              <w:rPr>
                <w:rFonts w:ascii="Arial" w:hAnsi="Arial" w:cs="Arial"/>
                <w:sz w:val="22"/>
                <w:szCs w:val="22"/>
                <w:lang w:val="en-US"/>
              </w:rPr>
              <w:t>Using Learning Style Theory in Engineering Education,</w:t>
            </w:r>
            <w:r w:rsidRPr="00B877A8">
              <w:rPr>
                <w:rFonts w:ascii="Arial" w:hAnsi="Arial" w:cs="Arial"/>
                <w:i/>
                <w:sz w:val="22"/>
                <w:szCs w:val="22"/>
                <w:lang w:val="en-US"/>
              </w:rPr>
              <w:t xml:space="preserve"> </w:t>
            </w:r>
            <w:hyperlink r:id="rId23" w:history="1">
              <w:r w:rsidRPr="00B877A8">
                <w:rPr>
                  <w:rStyle w:val="Kpr"/>
                  <w:rFonts w:ascii="Arial" w:hAnsi="Arial" w:cs="Arial"/>
                  <w:i/>
                  <w:color w:val="auto"/>
                  <w:sz w:val="22"/>
                  <w:szCs w:val="22"/>
                  <w:lang w:val="en-US"/>
                </w:rPr>
                <w:t>European Journal of Engineering Education</w:t>
              </w:r>
            </w:hyperlink>
            <w:r w:rsidRPr="00B877A8">
              <w:rPr>
                <w:rFonts w:ascii="Arial" w:hAnsi="Arial" w:cs="Arial"/>
                <w:sz w:val="22"/>
                <w:szCs w:val="22"/>
                <w:lang w:val="en-US"/>
              </w:rPr>
              <w:t>, 33(4), 415-424.</w:t>
            </w:r>
          </w:p>
        </w:tc>
        <w:tc>
          <w:tcPr>
            <w:tcW w:w="1380" w:type="dxa"/>
            <w:tcBorders>
              <w:left w:val="single" w:sz="4" w:space="0" w:color="000000"/>
            </w:tcBorders>
            <w:tcMar>
              <w:top w:w="0" w:type="dxa"/>
              <w:left w:w="0" w:type="dxa"/>
              <w:bottom w:w="0" w:type="dxa"/>
              <w:right w:w="0" w:type="dxa"/>
            </w:tcMar>
          </w:tcPr>
          <w:p w:rsidR="00C06832" w:rsidRPr="00B877A8" w:rsidRDefault="00C06832" w:rsidP="00C06832">
            <w:pPr>
              <w:pStyle w:val="Standard"/>
              <w:snapToGrid w:val="0"/>
              <w:rPr>
                <w:rFonts w:ascii="Arial" w:hAnsi="Arial" w:cs="Arial"/>
                <w:b/>
                <w:sz w:val="22"/>
                <w:szCs w:val="22"/>
              </w:rPr>
            </w:pPr>
          </w:p>
        </w:tc>
      </w:tr>
      <w:tr w:rsidR="00C06832" w:rsidRPr="00B877A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417378">
            <w:pPr>
              <w:pStyle w:val="Standard"/>
              <w:rPr>
                <w:rFonts w:ascii="Arial" w:hAnsi="Arial" w:cs="Arial"/>
                <w:b/>
                <w:sz w:val="22"/>
                <w:szCs w:val="22"/>
              </w:rPr>
            </w:pPr>
            <w:r w:rsidRPr="00B877A8">
              <w:rPr>
                <w:rFonts w:ascii="Arial" w:hAnsi="Arial" w:cs="Arial"/>
                <w:b/>
                <w:sz w:val="22"/>
                <w:szCs w:val="22"/>
              </w:rPr>
              <w:t>27</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C06832">
            <w:pPr>
              <w:pStyle w:val="HTMLncedenBiimlendirilmi"/>
              <w:jc w:val="both"/>
              <w:rPr>
                <w:rFonts w:ascii="Arial" w:hAnsi="Arial" w:cs="Arial"/>
                <w:b/>
                <w:sz w:val="22"/>
                <w:szCs w:val="22"/>
                <w:lang w:val="en-US"/>
              </w:rPr>
            </w:pPr>
            <w:r w:rsidRPr="00B877A8">
              <w:rPr>
                <w:rFonts w:ascii="Arial" w:hAnsi="Arial" w:cs="Arial"/>
                <w:b/>
                <w:sz w:val="22"/>
                <w:szCs w:val="22"/>
                <w:lang w:val="en-US" w:eastAsia="tr-TR"/>
              </w:rPr>
              <w:t>Cagiltay, N.E.,</w:t>
            </w:r>
            <w:r w:rsidRPr="00B877A8">
              <w:rPr>
                <w:rFonts w:ascii="Arial" w:hAnsi="Arial" w:cs="Arial"/>
                <w:sz w:val="22"/>
                <w:szCs w:val="22"/>
                <w:lang w:val="en-US" w:eastAsia="tr-TR"/>
              </w:rPr>
              <w:t xml:space="preserve"> Aydin, E., Oktem, R., Kara, A., Alexandru, M., Reiner, B. (2009). Requirements on Remote RF Laboratory Applications: An Educators’ Perspective, </w:t>
            </w:r>
            <w:r w:rsidRPr="00B877A8">
              <w:rPr>
                <w:rFonts w:ascii="Arial" w:hAnsi="Arial" w:cs="Arial"/>
                <w:i/>
                <w:sz w:val="22"/>
                <w:szCs w:val="22"/>
                <w:lang w:val="en-US" w:eastAsia="tr-TR"/>
              </w:rPr>
              <w:t xml:space="preserve">IEEE Transactions on </w:t>
            </w:r>
            <w:r w:rsidRPr="00B877A8">
              <w:rPr>
                <w:rFonts w:ascii="Arial" w:hAnsi="Arial" w:cs="Arial"/>
                <w:sz w:val="22"/>
                <w:szCs w:val="22"/>
                <w:lang w:val="en-US" w:eastAsia="tr-TR"/>
              </w:rPr>
              <w:t>Education, 52(1).</w:t>
            </w:r>
          </w:p>
        </w:tc>
        <w:tc>
          <w:tcPr>
            <w:tcW w:w="1380" w:type="dxa"/>
            <w:tcBorders>
              <w:left w:val="single" w:sz="4" w:space="0" w:color="000000"/>
            </w:tcBorders>
            <w:tcMar>
              <w:top w:w="0" w:type="dxa"/>
              <w:left w:w="0" w:type="dxa"/>
              <w:bottom w:w="0" w:type="dxa"/>
              <w:right w:w="0" w:type="dxa"/>
            </w:tcMar>
          </w:tcPr>
          <w:p w:rsidR="00C06832" w:rsidRPr="00B877A8" w:rsidRDefault="00C06832" w:rsidP="00C06832">
            <w:pPr>
              <w:pStyle w:val="Standard"/>
              <w:snapToGrid w:val="0"/>
              <w:rPr>
                <w:rFonts w:ascii="Arial" w:hAnsi="Arial" w:cs="Arial"/>
                <w:b/>
                <w:sz w:val="22"/>
                <w:szCs w:val="22"/>
              </w:rPr>
            </w:pPr>
          </w:p>
        </w:tc>
      </w:tr>
      <w:tr w:rsidR="00C06832" w:rsidRPr="00B877A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417378">
            <w:pPr>
              <w:pStyle w:val="Standard"/>
              <w:rPr>
                <w:rFonts w:ascii="Arial" w:hAnsi="Arial" w:cs="Arial"/>
                <w:b/>
                <w:sz w:val="22"/>
                <w:szCs w:val="22"/>
              </w:rPr>
            </w:pPr>
            <w:r w:rsidRPr="00B877A8">
              <w:rPr>
                <w:rFonts w:ascii="Arial" w:hAnsi="Arial" w:cs="Arial"/>
                <w:b/>
                <w:sz w:val="22"/>
                <w:szCs w:val="22"/>
              </w:rPr>
              <w:t>28</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C06832">
            <w:pPr>
              <w:pStyle w:val="HTMLncedenBiimlendirilmi"/>
              <w:jc w:val="both"/>
              <w:rPr>
                <w:rFonts w:ascii="Arial" w:hAnsi="Arial" w:cs="Arial"/>
                <w:b/>
                <w:sz w:val="22"/>
                <w:szCs w:val="22"/>
                <w:lang w:val="en-US" w:eastAsia="tr-TR"/>
              </w:rPr>
            </w:pPr>
            <w:r w:rsidRPr="00B877A8">
              <w:rPr>
                <w:rFonts w:ascii="Arial" w:hAnsi="Arial" w:cs="Arial"/>
                <w:sz w:val="22"/>
                <w:szCs w:val="22"/>
                <w:lang w:val="en-US"/>
              </w:rPr>
              <w:t xml:space="preserve">Alparslan, C., </w:t>
            </w:r>
            <w:r w:rsidRPr="00B877A8">
              <w:rPr>
                <w:rFonts w:ascii="Arial" w:hAnsi="Arial" w:cs="Arial"/>
                <w:b/>
                <w:sz w:val="22"/>
                <w:szCs w:val="22"/>
                <w:lang w:val="en-US"/>
              </w:rPr>
              <w:t>Cagiltay, N.E.,</w:t>
            </w:r>
            <w:r w:rsidRPr="00B877A8">
              <w:rPr>
                <w:rFonts w:ascii="Arial" w:hAnsi="Arial" w:cs="Arial"/>
                <w:sz w:val="22"/>
                <w:szCs w:val="22"/>
                <w:lang w:val="en-US"/>
              </w:rPr>
              <w:t xml:space="preserve"> Özen, M. Aydin, E. U. Teaching Usage of Equipments in a Remote Laboratory, </w:t>
            </w:r>
            <w:r w:rsidRPr="00B877A8">
              <w:rPr>
                <w:rFonts w:ascii="Arial" w:hAnsi="Arial" w:cs="Arial"/>
                <w:i/>
                <w:sz w:val="22"/>
                <w:szCs w:val="22"/>
                <w:lang w:val="en-US"/>
              </w:rPr>
              <w:t>Turkish Online Journal of Educational Technology</w:t>
            </w:r>
            <w:r w:rsidRPr="00B877A8">
              <w:rPr>
                <w:rFonts w:ascii="Arial" w:hAnsi="Arial" w:cs="Arial"/>
                <w:sz w:val="22"/>
                <w:szCs w:val="22"/>
                <w:lang w:val="en-US"/>
              </w:rPr>
              <w:t>, TOJET 7(1) (2008).</w:t>
            </w:r>
          </w:p>
        </w:tc>
        <w:tc>
          <w:tcPr>
            <w:tcW w:w="1380" w:type="dxa"/>
            <w:tcBorders>
              <w:left w:val="single" w:sz="4" w:space="0" w:color="000000"/>
            </w:tcBorders>
            <w:tcMar>
              <w:top w:w="0" w:type="dxa"/>
              <w:left w:w="0" w:type="dxa"/>
              <w:bottom w:w="0" w:type="dxa"/>
              <w:right w:w="0" w:type="dxa"/>
            </w:tcMar>
          </w:tcPr>
          <w:p w:rsidR="00C06832" w:rsidRPr="00B877A8" w:rsidRDefault="00C06832" w:rsidP="00C06832">
            <w:pPr>
              <w:pStyle w:val="Standard"/>
              <w:snapToGrid w:val="0"/>
              <w:rPr>
                <w:rFonts w:ascii="Arial" w:hAnsi="Arial" w:cs="Arial"/>
                <w:b/>
                <w:sz w:val="22"/>
                <w:szCs w:val="22"/>
              </w:rPr>
            </w:pPr>
          </w:p>
        </w:tc>
      </w:tr>
      <w:tr w:rsidR="00C06832" w:rsidRPr="00B877A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417378">
            <w:pPr>
              <w:pStyle w:val="Standard"/>
              <w:rPr>
                <w:rFonts w:ascii="Arial" w:hAnsi="Arial" w:cs="Arial"/>
                <w:b/>
                <w:sz w:val="22"/>
                <w:szCs w:val="22"/>
              </w:rPr>
            </w:pPr>
            <w:r w:rsidRPr="00B877A8">
              <w:rPr>
                <w:rFonts w:ascii="Arial" w:hAnsi="Arial" w:cs="Arial"/>
                <w:b/>
                <w:sz w:val="22"/>
                <w:szCs w:val="22"/>
              </w:rPr>
              <w:t>29</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C06832">
            <w:pPr>
              <w:pStyle w:val="HTMLncedenBiimlendirilmi"/>
              <w:jc w:val="both"/>
              <w:rPr>
                <w:rFonts w:ascii="Arial" w:hAnsi="Arial" w:cs="Arial"/>
                <w:sz w:val="22"/>
                <w:szCs w:val="22"/>
                <w:lang w:val="en-US"/>
              </w:rPr>
            </w:pPr>
            <w:r w:rsidRPr="00B877A8">
              <w:rPr>
                <w:rFonts w:ascii="Arial" w:hAnsi="Arial" w:cs="Arial"/>
                <w:b/>
                <w:sz w:val="22"/>
                <w:szCs w:val="22"/>
                <w:lang w:val="en-US"/>
              </w:rPr>
              <w:t>Cagiltay, N.E</w:t>
            </w:r>
            <w:r w:rsidRPr="00B877A8">
              <w:rPr>
                <w:rFonts w:ascii="Arial" w:hAnsi="Arial" w:cs="Arial"/>
                <w:sz w:val="22"/>
                <w:szCs w:val="22"/>
                <w:lang w:val="en-US"/>
              </w:rPr>
              <w:t xml:space="preserve">., Aydin, E. U., Kara, A. (2007). Remote RF Laboratory Requirements: Engineers’ and Technicians’ Perspective, </w:t>
            </w:r>
            <w:r w:rsidRPr="00B877A8">
              <w:rPr>
                <w:rFonts w:ascii="Arial" w:hAnsi="Arial" w:cs="Arial"/>
                <w:i/>
                <w:sz w:val="22"/>
                <w:szCs w:val="22"/>
                <w:lang w:val="en-US"/>
              </w:rPr>
              <w:t>Turkish Online Journal of Distance Education-TOJDE</w:t>
            </w:r>
            <w:r w:rsidRPr="00B877A8">
              <w:rPr>
                <w:rFonts w:ascii="Arial" w:hAnsi="Arial" w:cs="Arial"/>
                <w:sz w:val="22"/>
                <w:szCs w:val="22"/>
                <w:lang w:val="en-US"/>
              </w:rPr>
              <w:t>, 8(4), October 2007</w:t>
            </w:r>
          </w:p>
        </w:tc>
        <w:tc>
          <w:tcPr>
            <w:tcW w:w="1380" w:type="dxa"/>
            <w:tcBorders>
              <w:left w:val="single" w:sz="4" w:space="0" w:color="000000"/>
            </w:tcBorders>
            <w:tcMar>
              <w:top w:w="0" w:type="dxa"/>
              <w:left w:w="0" w:type="dxa"/>
              <w:bottom w:w="0" w:type="dxa"/>
              <w:right w:w="0" w:type="dxa"/>
            </w:tcMar>
          </w:tcPr>
          <w:p w:rsidR="00C06832" w:rsidRPr="00B877A8" w:rsidRDefault="00C06832" w:rsidP="00C06832">
            <w:pPr>
              <w:pStyle w:val="Standard"/>
              <w:snapToGrid w:val="0"/>
              <w:rPr>
                <w:rFonts w:ascii="Arial" w:hAnsi="Arial" w:cs="Arial"/>
                <w:b/>
                <w:sz w:val="22"/>
                <w:szCs w:val="22"/>
              </w:rPr>
            </w:pPr>
          </w:p>
        </w:tc>
      </w:tr>
      <w:tr w:rsidR="00C06832" w:rsidRPr="00B877A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417378">
            <w:pPr>
              <w:pStyle w:val="Standard"/>
              <w:rPr>
                <w:rFonts w:ascii="Arial" w:hAnsi="Arial" w:cs="Arial"/>
                <w:b/>
                <w:sz w:val="22"/>
                <w:szCs w:val="22"/>
              </w:rPr>
            </w:pPr>
            <w:r w:rsidRPr="00B877A8">
              <w:rPr>
                <w:rFonts w:ascii="Arial" w:hAnsi="Arial" w:cs="Arial"/>
                <w:b/>
                <w:sz w:val="22"/>
                <w:szCs w:val="22"/>
              </w:rPr>
              <w:t>30</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ED0BF6">
            <w:pPr>
              <w:jc w:val="both"/>
              <w:rPr>
                <w:rFonts w:ascii="Arial" w:hAnsi="Arial"/>
                <w:sz w:val="22"/>
                <w:szCs w:val="22"/>
                <w:lang w:val="en-US"/>
              </w:rPr>
            </w:pPr>
            <w:r w:rsidRPr="00B877A8">
              <w:rPr>
                <w:rFonts w:ascii="Arial" w:hAnsi="Arial"/>
                <w:sz w:val="22"/>
                <w:szCs w:val="22"/>
                <w:lang w:val="en-US"/>
              </w:rPr>
              <w:t xml:space="preserve">Mishra, A., </w:t>
            </w:r>
            <w:r w:rsidRPr="00B877A8">
              <w:rPr>
                <w:rFonts w:ascii="Arial" w:hAnsi="Arial"/>
                <w:b/>
                <w:sz w:val="22"/>
                <w:szCs w:val="22"/>
                <w:lang w:val="en-US"/>
              </w:rPr>
              <w:t>Cagiltay, N. E.,</w:t>
            </w:r>
            <w:r w:rsidRPr="00B877A8">
              <w:rPr>
                <w:rFonts w:ascii="Arial" w:hAnsi="Arial"/>
                <w:sz w:val="22"/>
                <w:szCs w:val="22"/>
                <w:lang w:val="en-US"/>
              </w:rPr>
              <w:t xml:space="preserve"> Kilic, O. (2007). Software engineering education: some important dimensions, </w:t>
            </w:r>
            <w:hyperlink r:id="rId24" w:history="1">
              <w:r w:rsidRPr="00B877A8">
                <w:rPr>
                  <w:rStyle w:val="Kpr"/>
                  <w:rFonts w:ascii="Arial" w:hAnsi="Arial"/>
                  <w:i/>
                  <w:sz w:val="22"/>
                  <w:szCs w:val="22"/>
                  <w:lang w:val="en-US"/>
                </w:rPr>
                <w:t>European Journal of Engineering Education</w:t>
              </w:r>
            </w:hyperlink>
            <w:r w:rsidRPr="00B877A8">
              <w:rPr>
                <w:rFonts w:ascii="Arial" w:hAnsi="Arial"/>
                <w:sz w:val="22"/>
                <w:szCs w:val="22"/>
                <w:lang w:val="en-US"/>
              </w:rPr>
              <w:t>, 32(3), 1-13.</w:t>
            </w:r>
          </w:p>
        </w:tc>
        <w:tc>
          <w:tcPr>
            <w:tcW w:w="1380" w:type="dxa"/>
            <w:tcBorders>
              <w:left w:val="single" w:sz="4" w:space="0" w:color="000000"/>
            </w:tcBorders>
            <w:tcMar>
              <w:top w:w="0" w:type="dxa"/>
              <w:left w:w="0" w:type="dxa"/>
              <w:bottom w:w="0" w:type="dxa"/>
              <w:right w:w="0" w:type="dxa"/>
            </w:tcMar>
          </w:tcPr>
          <w:p w:rsidR="00C06832" w:rsidRPr="00B877A8" w:rsidRDefault="00C06832" w:rsidP="00C06832">
            <w:pPr>
              <w:pStyle w:val="Standard"/>
              <w:snapToGrid w:val="0"/>
              <w:rPr>
                <w:rFonts w:ascii="Arial" w:hAnsi="Arial" w:cs="Arial"/>
                <w:b/>
                <w:sz w:val="22"/>
                <w:szCs w:val="22"/>
              </w:rPr>
            </w:pPr>
          </w:p>
        </w:tc>
      </w:tr>
      <w:tr w:rsidR="00C06832" w:rsidRPr="00B877A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417378">
            <w:pPr>
              <w:pStyle w:val="Standard"/>
              <w:rPr>
                <w:rFonts w:ascii="Arial" w:hAnsi="Arial" w:cs="Arial"/>
                <w:b/>
                <w:sz w:val="22"/>
                <w:szCs w:val="22"/>
              </w:rPr>
            </w:pPr>
            <w:r w:rsidRPr="00B877A8">
              <w:rPr>
                <w:rFonts w:ascii="Arial" w:hAnsi="Arial" w:cs="Arial"/>
                <w:b/>
                <w:sz w:val="22"/>
                <w:szCs w:val="22"/>
              </w:rPr>
              <w:t>31</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C06832">
            <w:pPr>
              <w:jc w:val="both"/>
              <w:rPr>
                <w:rFonts w:ascii="Arial" w:hAnsi="Arial"/>
                <w:sz w:val="22"/>
                <w:szCs w:val="22"/>
                <w:lang w:val="en-US"/>
              </w:rPr>
            </w:pPr>
            <w:r w:rsidRPr="00B877A8">
              <w:rPr>
                <w:rFonts w:ascii="Arial" w:hAnsi="Arial"/>
                <w:b/>
                <w:sz w:val="22"/>
                <w:szCs w:val="22"/>
                <w:lang w:val="en-US"/>
              </w:rPr>
              <w:t>Cagiltay, N.E.</w:t>
            </w:r>
            <w:r w:rsidRPr="00B877A8">
              <w:rPr>
                <w:rFonts w:ascii="Arial" w:hAnsi="Arial"/>
                <w:sz w:val="22"/>
                <w:szCs w:val="22"/>
                <w:lang w:val="en-US"/>
              </w:rPr>
              <w:t xml:space="preserve"> (2007). Teaching Software Engineering by Means of Computer-game Development: Challenges and Opportunities, </w:t>
            </w:r>
            <w:hyperlink r:id="rId25" w:history="1">
              <w:r w:rsidRPr="00B877A8">
                <w:rPr>
                  <w:rStyle w:val="Kpr"/>
                  <w:rFonts w:ascii="Arial" w:hAnsi="Arial"/>
                  <w:i/>
                  <w:sz w:val="22"/>
                  <w:szCs w:val="22"/>
                  <w:lang w:val="en-US"/>
                </w:rPr>
                <w:t>British Journal of Educational Technology</w:t>
              </w:r>
            </w:hyperlink>
            <w:r w:rsidRPr="00B877A8">
              <w:rPr>
                <w:rFonts w:ascii="Arial" w:hAnsi="Arial"/>
                <w:sz w:val="22"/>
                <w:szCs w:val="22"/>
                <w:lang w:val="en-US"/>
              </w:rPr>
              <w:t>, 38(3), 405-415.</w:t>
            </w:r>
          </w:p>
        </w:tc>
        <w:tc>
          <w:tcPr>
            <w:tcW w:w="1380" w:type="dxa"/>
            <w:tcBorders>
              <w:left w:val="single" w:sz="4" w:space="0" w:color="000000"/>
            </w:tcBorders>
            <w:tcMar>
              <w:top w:w="0" w:type="dxa"/>
              <w:left w:w="0" w:type="dxa"/>
              <w:bottom w:w="0" w:type="dxa"/>
              <w:right w:w="0" w:type="dxa"/>
            </w:tcMar>
          </w:tcPr>
          <w:p w:rsidR="00C06832" w:rsidRPr="00B877A8" w:rsidRDefault="00C06832" w:rsidP="00C06832">
            <w:pPr>
              <w:pStyle w:val="Standard"/>
              <w:snapToGrid w:val="0"/>
              <w:rPr>
                <w:rFonts w:ascii="Arial" w:hAnsi="Arial" w:cs="Arial"/>
                <w:b/>
                <w:sz w:val="22"/>
                <w:szCs w:val="22"/>
              </w:rPr>
            </w:pPr>
          </w:p>
        </w:tc>
      </w:tr>
      <w:tr w:rsidR="00C06832" w:rsidRPr="00B877A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417378">
            <w:pPr>
              <w:pStyle w:val="Standard"/>
              <w:rPr>
                <w:rFonts w:ascii="Arial" w:hAnsi="Arial" w:cs="Arial"/>
                <w:b/>
                <w:sz w:val="22"/>
                <w:szCs w:val="22"/>
              </w:rPr>
            </w:pPr>
            <w:r w:rsidRPr="00B877A8">
              <w:rPr>
                <w:rFonts w:ascii="Arial" w:hAnsi="Arial" w:cs="Arial"/>
                <w:b/>
                <w:sz w:val="22"/>
                <w:szCs w:val="22"/>
              </w:rPr>
              <w:t>32</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C06832">
            <w:pPr>
              <w:jc w:val="both"/>
              <w:rPr>
                <w:rFonts w:ascii="Arial" w:hAnsi="Arial"/>
                <w:b/>
                <w:sz w:val="22"/>
                <w:szCs w:val="22"/>
                <w:lang w:val="en-US"/>
              </w:rPr>
            </w:pPr>
            <w:r w:rsidRPr="00B877A8">
              <w:rPr>
                <w:rFonts w:ascii="Arial" w:hAnsi="Arial"/>
                <w:b/>
                <w:sz w:val="22"/>
                <w:szCs w:val="22"/>
                <w:lang w:val="en-US"/>
              </w:rPr>
              <w:t>Cagiltay, N.E.,</w:t>
            </w:r>
            <w:r w:rsidRPr="00B877A8">
              <w:rPr>
                <w:rFonts w:ascii="Arial" w:hAnsi="Arial"/>
                <w:sz w:val="22"/>
                <w:szCs w:val="22"/>
                <w:lang w:val="en-US"/>
              </w:rPr>
              <w:t xml:space="preserve"> Yildirim, S., Aksu, M.  (2006). Students’ Preferences on Web-Based Instruction: linear or non-linear. </w:t>
            </w:r>
            <w:hyperlink r:id="rId26" w:history="1">
              <w:r w:rsidRPr="00B877A8">
                <w:rPr>
                  <w:rStyle w:val="Kpr"/>
                  <w:rFonts w:ascii="Arial" w:hAnsi="Arial"/>
                  <w:i/>
                  <w:sz w:val="22"/>
                  <w:szCs w:val="22"/>
                  <w:lang w:val="en-US"/>
                </w:rPr>
                <w:t>Journal of Educational Technology and Society</w:t>
              </w:r>
            </w:hyperlink>
            <w:r w:rsidRPr="00B877A8">
              <w:rPr>
                <w:rFonts w:ascii="Arial" w:hAnsi="Arial"/>
                <w:sz w:val="22"/>
                <w:szCs w:val="22"/>
                <w:lang w:val="en-US"/>
              </w:rPr>
              <w:t>, 9 (3), 122-136</w:t>
            </w:r>
          </w:p>
        </w:tc>
        <w:tc>
          <w:tcPr>
            <w:tcW w:w="1380" w:type="dxa"/>
            <w:tcBorders>
              <w:left w:val="single" w:sz="4" w:space="0" w:color="000000"/>
            </w:tcBorders>
            <w:tcMar>
              <w:top w:w="0" w:type="dxa"/>
              <w:left w:w="0" w:type="dxa"/>
              <w:bottom w:w="0" w:type="dxa"/>
              <w:right w:w="0" w:type="dxa"/>
            </w:tcMar>
          </w:tcPr>
          <w:p w:rsidR="00C06832" w:rsidRPr="00B877A8" w:rsidRDefault="00C06832" w:rsidP="00C06832">
            <w:pPr>
              <w:pStyle w:val="Standard"/>
              <w:snapToGrid w:val="0"/>
              <w:rPr>
                <w:rFonts w:ascii="Arial" w:hAnsi="Arial" w:cs="Arial"/>
                <w:b/>
                <w:sz w:val="22"/>
                <w:szCs w:val="22"/>
              </w:rPr>
            </w:pPr>
          </w:p>
        </w:tc>
      </w:tr>
      <w:tr w:rsidR="00C06832" w:rsidRPr="00B877A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417378">
            <w:pPr>
              <w:pStyle w:val="Standard"/>
              <w:rPr>
                <w:rFonts w:ascii="Arial" w:hAnsi="Arial" w:cs="Arial"/>
                <w:b/>
                <w:sz w:val="22"/>
                <w:szCs w:val="22"/>
              </w:rPr>
            </w:pPr>
            <w:r w:rsidRPr="00B877A8">
              <w:rPr>
                <w:rFonts w:ascii="Arial" w:hAnsi="Arial" w:cs="Arial"/>
                <w:b/>
                <w:sz w:val="22"/>
                <w:szCs w:val="22"/>
              </w:rPr>
              <w:lastRenderedPageBreak/>
              <w:t>33</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C06832" w:rsidRPr="00B877A8" w:rsidRDefault="00C06832" w:rsidP="00ED0BF6">
            <w:pPr>
              <w:pStyle w:val="HTMLncedenBiimlendirilmi"/>
              <w:jc w:val="both"/>
              <w:rPr>
                <w:rFonts w:ascii="Arial" w:hAnsi="Arial" w:cs="Arial"/>
                <w:sz w:val="22"/>
                <w:szCs w:val="22"/>
                <w:lang w:val="en-US"/>
              </w:rPr>
            </w:pPr>
            <w:r w:rsidRPr="00B877A8">
              <w:rPr>
                <w:rFonts w:ascii="Arial" w:hAnsi="Arial" w:cs="Arial"/>
                <w:b/>
                <w:iCs/>
                <w:color w:val="auto"/>
                <w:sz w:val="22"/>
                <w:szCs w:val="22"/>
                <w:lang w:val="en-US"/>
              </w:rPr>
              <w:t>Cagiltay, N.E.</w:t>
            </w:r>
            <w:r w:rsidRPr="00B877A8">
              <w:rPr>
                <w:rFonts w:ascii="Arial" w:hAnsi="Arial" w:cs="Arial"/>
                <w:iCs/>
                <w:color w:val="auto"/>
                <w:sz w:val="22"/>
                <w:szCs w:val="22"/>
                <w:lang w:val="en-US"/>
              </w:rPr>
              <w:t xml:space="preserve"> (2004). </w:t>
            </w:r>
            <w:r w:rsidRPr="00B877A8">
              <w:rPr>
                <w:rFonts w:ascii="Arial" w:hAnsi="Arial" w:cs="Arial"/>
                <w:color w:val="auto"/>
                <w:sz w:val="22"/>
                <w:szCs w:val="22"/>
                <w:lang w:val="en-US"/>
              </w:rPr>
              <w:t xml:space="preserve">Developing an Electronic Performance Support System for Students: The Factors That Should Be Considered. </w:t>
            </w:r>
            <w:hyperlink r:id="rId27" w:history="1">
              <w:r w:rsidRPr="00B877A8">
                <w:rPr>
                  <w:rStyle w:val="Kpr"/>
                  <w:rFonts w:ascii="Arial" w:hAnsi="Arial" w:cs="Arial"/>
                  <w:i/>
                  <w:color w:val="auto"/>
                  <w:sz w:val="22"/>
                  <w:szCs w:val="22"/>
                  <w:lang w:val="en-US"/>
                </w:rPr>
                <w:t>Journal of Interactive Instruction Development</w:t>
              </w:r>
            </w:hyperlink>
            <w:r w:rsidRPr="00B877A8">
              <w:rPr>
                <w:rFonts w:ascii="Arial" w:hAnsi="Arial" w:cs="Arial"/>
                <w:color w:val="auto"/>
                <w:sz w:val="22"/>
                <w:szCs w:val="22"/>
                <w:lang w:val="en-US"/>
              </w:rPr>
              <w:t>, 16(2).</w:t>
            </w:r>
          </w:p>
        </w:tc>
        <w:tc>
          <w:tcPr>
            <w:tcW w:w="1380" w:type="dxa"/>
            <w:tcBorders>
              <w:left w:val="single" w:sz="4" w:space="0" w:color="000000"/>
            </w:tcBorders>
            <w:tcMar>
              <w:top w:w="0" w:type="dxa"/>
              <w:left w:w="0" w:type="dxa"/>
              <w:bottom w:w="0" w:type="dxa"/>
              <w:right w:w="0" w:type="dxa"/>
            </w:tcMar>
          </w:tcPr>
          <w:p w:rsidR="00C06832" w:rsidRPr="00B877A8" w:rsidRDefault="00C06832" w:rsidP="00C06832">
            <w:pPr>
              <w:pStyle w:val="Standard"/>
              <w:snapToGrid w:val="0"/>
              <w:rPr>
                <w:rFonts w:ascii="Arial" w:hAnsi="Arial" w:cs="Arial"/>
                <w:b/>
                <w:sz w:val="22"/>
                <w:szCs w:val="22"/>
              </w:rPr>
            </w:pPr>
          </w:p>
        </w:tc>
      </w:tr>
      <w:tr w:rsidR="00A144A7" w:rsidRPr="00B877A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A144A7" w:rsidRPr="00B877A8" w:rsidRDefault="00ED0BF6" w:rsidP="00417378">
            <w:pPr>
              <w:pStyle w:val="Standard"/>
              <w:rPr>
                <w:rFonts w:ascii="Arial" w:hAnsi="Arial" w:cs="Arial"/>
                <w:b/>
                <w:sz w:val="22"/>
                <w:szCs w:val="22"/>
              </w:rPr>
            </w:pPr>
            <w:r w:rsidRPr="00B877A8">
              <w:rPr>
                <w:rFonts w:ascii="Arial" w:hAnsi="Arial" w:cs="Arial"/>
                <w:b/>
                <w:sz w:val="22"/>
                <w:szCs w:val="22"/>
              </w:rPr>
              <w:t>34</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A144A7" w:rsidRPr="00B877A8" w:rsidRDefault="00A144A7" w:rsidP="00ED0BF6">
            <w:pPr>
              <w:jc w:val="both"/>
              <w:rPr>
                <w:rFonts w:ascii="Arial" w:hAnsi="Arial"/>
                <w:sz w:val="22"/>
                <w:szCs w:val="22"/>
                <w:lang w:val="en-US"/>
              </w:rPr>
            </w:pPr>
            <w:r w:rsidRPr="00B877A8">
              <w:rPr>
                <w:rFonts w:ascii="Arial" w:hAnsi="Arial"/>
                <w:b/>
                <w:iCs/>
                <w:sz w:val="22"/>
                <w:szCs w:val="22"/>
                <w:lang w:val="en-US"/>
              </w:rPr>
              <w:t>İnal, Y., Çağiltay, N. E.,</w:t>
            </w:r>
            <w:r w:rsidRPr="00B877A8">
              <w:rPr>
                <w:rFonts w:ascii="Arial" w:hAnsi="Arial"/>
                <w:iCs/>
                <w:sz w:val="22"/>
                <w:szCs w:val="22"/>
                <w:lang w:val="en-US"/>
              </w:rPr>
              <w:t xml:space="preserve"> (2019). </w:t>
            </w:r>
            <w:r w:rsidRPr="00B877A8">
              <w:rPr>
                <w:rFonts w:ascii="Arial" w:hAnsi="Arial"/>
                <w:sz w:val="22"/>
                <w:szCs w:val="22"/>
                <w:lang w:val="en-US"/>
              </w:rPr>
              <w:t>E-Nabız Mobil Sağlık Uygulamasına Yönelik Kullanıcı Değerlendirmesi, Hacettepe Sağlık İdares</w:t>
            </w:r>
            <w:r w:rsidR="00ED0BF6" w:rsidRPr="00B877A8">
              <w:rPr>
                <w:rFonts w:ascii="Arial" w:hAnsi="Arial"/>
                <w:sz w:val="22"/>
                <w:szCs w:val="22"/>
                <w:lang w:val="en-US"/>
              </w:rPr>
              <w:t>i Dergisi, 2019; 22(2): 375-38</w:t>
            </w:r>
          </w:p>
        </w:tc>
        <w:tc>
          <w:tcPr>
            <w:tcW w:w="1380" w:type="dxa"/>
            <w:tcBorders>
              <w:left w:val="single" w:sz="4" w:space="0" w:color="000000"/>
            </w:tcBorders>
            <w:tcMar>
              <w:top w:w="0" w:type="dxa"/>
              <w:left w:w="0" w:type="dxa"/>
              <w:bottom w:w="0" w:type="dxa"/>
              <w:right w:w="0" w:type="dxa"/>
            </w:tcMar>
          </w:tcPr>
          <w:p w:rsidR="00A144A7" w:rsidRPr="00B877A8" w:rsidRDefault="00A144A7" w:rsidP="00C06832">
            <w:pPr>
              <w:pStyle w:val="Standard"/>
              <w:snapToGrid w:val="0"/>
              <w:rPr>
                <w:rFonts w:ascii="Arial" w:hAnsi="Arial" w:cs="Arial"/>
                <w:b/>
                <w:sz w:val="22"/>
                <w:szCs w:val="22"/>
              </w:rPr>
            </w:pPr>
          </w:p>
        </w:tc>
      </w:tr>
      <w:tr w:rsidR="00A144A7" w:rsidRPr="00B877A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A144A7" w:rsidRPr="00B877A8" w:rsidRDefault="00ED0BF6" w:rsidP="00417378">
            <w:pPr>
              <w:pStyle w:val="Standard"/>
              <w:rPr>
                <w:rFonts w:ascii="Arial" w:hAnsi="Arial" w:cs="Arial"/>
                <w:b/>
                <w:sz w:val="22"/>
                <w:szCs w:val="22"/>
              </w:rPr>
            </w:pPr>
            <w:r w:rsidRPr="00B877A8">
              <w:rPr>
                <w:rFonts w:ascii="Arial" w:hAnsi="Arial" w:cs="Arial"/>
                <w:b/>
                <w:sz w:val="22"/>
                <w:szCs w:val="22"/>
              </w:rPr>
              <w:t>35</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A144A7" w:rsidRPr="00B877A8" w:rsidRDefault="00A144A7" w:rsidP="00ED0BF6">
            <w:pPr>
              <w:jc w:val="both"/>
              <w:rPr>
                <w:rFonts w:ascii="Arial" w:hAnsi="Arial"/>
                <w:sz w:val="22"/>
                <w:szCs w:val="22"/>
                <w:lang w:val="en-US"/>
              </w:rPr>
            </w:pPr>
            <w:r w:rsidRPr="00B877A8">
              <w:rPr>
                <w:rFonts w:ascii="Arial" w:hAnsi="Arial"/>
                <w:b/>
                <w:iCs/>
                <w:sz w:val="22"/>
                <w:szCs w:val="22"/>
                <w:lang w:val="en-US"/>
              </w:rPr>
              <w:t>Çağiltay, N. E.,</w:t>
            </w:r>
            <w:r w:rsidRPr="00B877A8">
              <w:rPr>
                <w:rFonts w:ascii="Arial" w:hAnsi="Arial"/>
                <w:iCs/>
                <w:sz w:val="22"/>
                <w:szCs w:val="22"/>
                <w:lang w:val="en-US"/>
              </w:rPr>
              <w:t xml:space="preserve"> &amp; Cereci, İ. (2015). Enhanced Ims Metadata For Surgical Education Simulators. Istanbul Journal Of Innovation In Education, pp. 29-41.</w:t>
            </w:r>
          </w:p>
        </w:tc>
        <w:tc>
          <w:tcPr>
            <w:tcW w:w="1380" w:type="dxa"/>
            <w:tcBorders>
              <w:left w:val="single" w:sz="4" w:space="0" w:color="000000"/>
            </w:tcBorders>
            <w:tcMar>
              <w:top w:w="0" w:type="dxa"/>
              <w:left w:w="0" w:type="dxa"/>
              <w:bottom w:w="0" w:type="dxa"/>
              <w:right w:w="0" w:type="dxa"/>
            </w:tcMar>
          </w:tcPr>
          <w:p w:rsidR="00A144A7" w:rsidRPr="00B877A8" w:rsidRDefault="00A144A7" w:rsidP="00C06832">
            <w:pPr>
              <w:pStyle w:val="Standard"/>
              <w:snapToGrid w:val="0"/>
              <w:rPr>
                <w:rFonts w:ascii="Arial" w:hAnsi="Arial" w:cs="Arial"/>
                <w:b/>
                <w:sz w:val="22"/>
                <w:szCs w:val="22"/>
              </w:rPr>
            </w:pPr>
          </w:p>
        </w:tc>
      </w:tr>
      <w:tr w:rsidR="00A144A7" w:rsidRPr="00B877A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A144A7" w:rsidRPr="00B877A8" w:rsidRDefault="00ED0BF6" w:rsidP="00417378">
            <w:pPr>
              <w:pStyle w:val="Standard"/>
              <w:rPr>
                <w:rFonts w:ascii="Arial" w:hAnsi="Arial" w:cs="Arial"/>
                <w:b/>
                <w:sz w:val="22"/>
                <w:szCs w:val="22"/>
              </w:rPr>
            </w:pPr>
            <w:r w:rsidRPr="00B877A8">
              <w:rPr>
                <w:rFonts w:ascii="Arial" w:hAnsi="Arial" w:cs="Arial"/>
                <w:b/>
                <w:sz w:val="22"/>
                <w:szCs w:val="22"/>
              </w:rPr>
              <w:t>36</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A144A7" w:rsidRPr="00B877A8" w:rsidRDefault="00A144A7" w:rsidP="00ED0BF6">
            <w:pPr>
              <w:jc w:val="both"/>
              <w:rPr>
                <w:rFonts w:ascii="Arial" w:hAnsi="Arial"/>
                <w:sz w:val="22"/>
                <w:szCs w:val="22"/>
                <w:lang w:val="en-US"/>
              </w:rPr>
            </w:pPr>
            <w:proofErr w:type="gramStart"/>
            <w:r w:rsidRPr="00B877A8">
              <w:rPr>
                <w:rFonts w:ascii="Arial" w:hAnsi="Arial"/>
                <w:b/>
                <w:iCs/>
                <w:sz w:val="22"/>
                <w:szCs w:val="22"/>
                <w:lang w:val="en-US"/>
              </w:rPr>
              <w:t>Çağıltay ,</w:t>
            </w:r>
            <w:proofErr w:type="gramEnd"/>
            <w:r w:rsidRPr="00B877A8">
              <w:rPr>
                <w:rFonts w:ascii="Arial" w:hAnsi="Arial"/>
                <w:b/>
                <w:iCs/>
                <w:sz w:val="22"/>
                <w:szCs w:val="22"/>
                <w:lang w:val="en-US"/>
              </w:rPr>
              <w:t xml:space="preserve"> N.E.,</w:t>
            </w:r>
            <w:r w:rsidRPr="00B877A8">
              <w:rPr>
                <w:rFonts w:ascii="Arial" w:hAnsi="Arial"/>
                <w:iCs/>
                <w:sz w:val="22"/>
                <w:szCs w:val="22"/>
                <w:lang w:val="en-US"/>
              </w:rPr>
              <w:t xml:space="preserve"> Çağıltay, K. (2002). </w:t>
            </w:r>
            <w:hyperlink r:id="rId28" w:history="1">
              <w:r w:rsidRPr="00B877A8">
                <w:rPr>
                  <w:rStyle w:val="Kpr"/>
                  <w:rFonts w:ascii="Arial" w:hAnsi="Arial"/>
                  <w:iCs/>
                  <w:sz w:val="22"/>
                  <w:szCs w:val="22"/>
                  <w:lang w:val="en-US"/>
                </w:rPr>
                <w:t>Digital Objects in the Design of Digital Libraries: How can they support education? Turkish Librarianship, 16(2).</w:t>
              </w:r>
            </w:hyperlink>
          </w:p>
        </w:tc>
        <w:tc>
          <w:tcPr>
            <w:tcW w:w="1380" w:type="dxa"/>
            <w:tcBorders>
              <w:left w:val="single" w:sz="4" w:space="0" w:color="000000"/>
            </w:tcBorders>
            <w:tcMar>
              <w:top w:w="0" w:type="dxa"/>
              <w:left w:w="0" w:type="dxa"/>
              <w:bottom w:w="0" w:type="dxa"/>
              <w:right w:w="0" w:type="dxa"/>
            </w:tcMar>
          </w:tcPr>
          <w:p w:rsidR="00A144A7" w:rsidRPr="00B877A8" w:rsidRDefault="00A144A7" w:rsidP="00C06832">
            <w:pPr>
              <w:pStyle w:val="Standard"/>
              <w:snapToGrid w:val="0"/>
              <w:rPr>
                <w:rFonts w:ascii="Arial" w:hAnsi="Arial" w:cs="Arial"/>
                <w:b/>
                <w:sz w:val="22"/>
                <w:szCs w:val="22"/>
              </w:rPr>
            </w:pPr>
          </w:p>
        </w:tc>
      </w:tr>
      <w:tr w:rsidR="00A144A7" w:rsidRPr="00B877A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A144A7" w:rsidRPr="00B877A8" w:rsidRDefault="00ED0BF6" w:rsidP="00417378">
            <w:pPr>
              <w:pStyle w:val="Standard"/>
              <w:rPr>
                <w:rFonts w:ascii="Arial" w:hAnsi="Arial" w:cs="Arial"/>
                <w:b/>
                <w:sz w:val="22"/>
                <w:szCs w:val="22"/>
              </w:rPr>
            </w:pPr>
            <w:r w:rsidRPr="00B877A8">
              <w:rPr>
                <w:rFonts w:ascii="Arial" w:hAnsi="Arial" w:cs="Arial"/>
                <w:b/>
                <w:sz w:val="22"/>
                <w:szCs w:val="22"/>
              </w:rPr>
              <w:t>37</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A144A7" w:rsidRPr="00B877A8" w:rsidRDefault="00A144A7" w:rsidP="00ED0BF6">
            <w:pPr>
              <w:jc w:val="both"/>
              <w:rPr>
                <w:rFonts w:ascii="Arial" w:hAnsi="Arial"/>
                <w:sz w:val="22"/>
                <w:szCs w:val="22"/>
                <w:lang w:val="en-US"/>
              </w:rPr>
            </w:pPr>
            <w:r w:rsidRPr="00B877A8">
              <w:rPr>
                <w:rFonts w:ascii="Arial" w:hAnsi="Arial"/>
                <w:iCs/>
                <w:sz w:val="22"/>
                <w:szCs w:val="22"/>
                <w:lang w:val="en-US"/>
              </w:rPr>
              <w:t xml:space="preserve">Çağıltay, K., Çakıroğlu, J., </w:t>
            </w:r>
            <w:r w:rsidRPr="00B877A8">
              <w:rPr>
                <w:rFonts w:ascii="Arial" w:hAnsi="Arial"/>
                <w:b/>
                <w:iCs/>
                <w:sz w:val="22"/>
                <w:szCs w:val="22"/>
                <w:lang w:val="en-US"/>
              </w:rPr>
              <w:t>Çağıltay, N</w:t>
            </w:r>
            <w:r w:rsidRPr="00B877A8">
              <w:rPr>
                <w:rFonts w:ascii="Arial" w:hAnsi="Arial"/>
                <w:iCs/>
                <w:sz w:val="22"/>
                <w:szCs w:val="22"/>
                <w:lang w:val="en-US"/>
              </w:rPr>
              <w:t xml:space="preserve">. &amp; Çakıroğlu, E. (2001). </w:t>
            </w:r>
            <w:hyperlink r:id="rId29" w:history="1">
              <w:r w:rsidRPr="00B877A8">
                <w:rPr>
                  <w:rStyle w:val="Kpr"/>
                  <w:rFonts w:ascii="Arial" w:hAnsi="Arial"/>
                  <w:iCs/>
                  <w:sz w:val="22"/>
                  <w:szCs w:val="22"/>
                  <w:lang w:val="en-US"/>
                </w:rPr>
                <w:t>Teachers’ Perspectives About The Use Of Computers in Education</w:t>
              </w:r>
            </w:hyperlink>
            <w:r w:rsidRPr="00B877A8">
              <w:rPr>
                <w:rFonts w:ascii="Arial" w:hAnsi="Arial"/>
                <w:iCs/>
                <w:sz w:val="22"/>
                <w:szCs w:val="22"/>
                <w:lang w:val="en-US"/>
              </w:rPr>
              <w:t xml:space="preserve">, Journal of Hacettepe University Education Faculty, 21, 19-28. </w:t>
            </w:r>
          </w:p>
        </w:tc>
        <w:tc>
          <w:tcPr>
            <w:tcW w:w="1380" w:type="dxa"/>
            <w:tcBorders>
              <w:left w:val="single" w:sz="4" w:space="0" w:color="000000"/>
            </w:tcBorders>
            <w:tcMar>
              <w:top w:w="0" w:type="dxa"/>
              <w:left w:w="0" w:type="dxa"/>
              <w:bottom w:w="0" w:type="dxa"/>
              <w:right w:w="0" w:type="dxa"/>
            </w:tcMar>
          </w:tcPr>
          <w:p w:rsidR="00A144A7" w:rsidRPr="00B877A8" w:rsidRDefault="00A144A7" w:rsidP="00C06832">
            <w:pPr>
              <w:pStyle w:val="Standard"/>
              <w:snapToGrid w:val="0"/>
              <w:rPr>
                <w:rFonts w:ascii="Arial" w:hAnsi="Arial" w:cs="Arial"/>
                <w:b/>
                <w:sz w:val="22"/>
                <w:szCs w:val="22"/>
              </w:rPr>
            </w:pPr>
          </w:p>
        </w:tc>
      </w:tr>
      <w:tr w:rsidR="00A144A7" w:rsidRPr="00B877A8">
        <w:tc>
          <w:tcPr>
            <w:tcW w:w="821" w:type="dxa"/>
            <w:tcBorders>
              <w:top w:val="single" w:sz="4" w:space="0" w:color="000000"/>
              <w:left w:val="single" w:sz="4" w:space="0" w:color="000000"/>
              <w:bottom w:val="single" w:sz="4" w:space="0" w:color="000000"/>
            </w:tcBorders>
            <w:tcMar>
              <w:top w:w="0" w:type="dxa"/>
              <w:left w:w="108" w:type="dxa"/>
              <w:bottom w:w="0" w:type="dxa"/>
              <w:right w:w="108" w:type="dxa"/>
            </w:tcMar>
          </w:tcPr>
          <w:p w:rsidR="00A144A7" w:rsidRPr="00B877A8" w:rsidRDefault="00ED0BF6" w:rsidP="00417378">
            <w:pPr>
              <w:pStyle w:val="Standard"/>
              <w:rPr>
                <w:rFonts w:ascii="Arial" w:hAnsi="Arial" w:cs="Arial"/>
                <w:b/>
                <w:sz w:val="22"/>
                <w:szCs w:val="22"/>
              </w:rPr>
            </w:pPr>
            <w:r w:rsidRPr="00B877A8">
              <w:rPr>
                <w:rFonts w:ascii="Arial" w:hAnsi="Arial" w:cs="Arial"/>
                <w:b/>
                <w:sz w:val="22"/>
                <w:szCs w:val="22"/>
              </w:rPr>
              <w:t>38</w:t>
            </w:r>
          </w:p>
        </w:tc>
        <w:tc>
          <w:tcPr>
            <w:tcW w:w="9326" w:type="dxa"/>
            <w:tcBorders>
              <w:top w:val="single" w:sz="4" w:space="0" w:color="000000"/>
              <w:left w:val="single" w:sz="4" w:space="0" w:color="000000"/>
              <w:bottom w:val="single" w:sz="4" w:space="0" w:color="000000"/>
            </w:tcBorders>
            <w:tcMar>
              <w:top w:w="0" w:type="dxa"/>
              <w:left w:w="108" w:type="dxa"/>
              <w:bottom w:w="0" w:type="dxa"/>
              <w:right w:w="108" w:type="dxa"/>
            </w:tcMar>
          </w:tcPr>
          <w:p w:rsidR="00A144A7" w:rsidRPr="00B877A8" w:rsidRDefault="00A144A7" w:rsidP="00ED0BF6">
            <w:pPr>
              <w:jc w:val="both"/>
              <w:rPr>
                <w:rFonts w:ascii="Arial" w:hAnsi="Arial"/>
                <w:sz w:val="22"/>
                <w:szCs w:val="22"/>
                <w:lang w:val="en-US"/>
              </w:rPr>
            </w:pPr>
            <w:r w:rsidRPr="00B877A8">
              <w:rPr>
                <w:rFonts w:ascii="Arial" w:hAnsi="Arial"/>
                <w:b/>
                <w:iCs/>
                <w:sz w:val="22"/>
                <w:szCs w:val="22"/>
                <w:lang w:val="en-US"/>
              </w:rPr>
              <w:t>Çağıltay, N.E.</w:t>
            </w:r>
            <w:r w:rsidRPr="00B877A8">
              <w:rPr>
                <w:rFonts w:ascii="Arial" w:hAnsi="Arial"/>
                <w:iCs/>
                <w:sz w:val="22"/>
                <w:szCs w:val="22"/>
                <w:lang w:val="en-US"/>
              </w:rPr>
              <w:t xml:space="preserve"> (2001). </w:t>
            </w:r>
            <w:hyperlink r:id="rId30" w:history="1">
              <w:r w:rsidRPr="00B877A8">
                <w:rPr>
                  <w:rStyle w:val="Kpr"/>
                  <w:rFonts w:ascii="Arial" w:hAnsi="Arial"/>
                  <w:iCs/>
                  <w:sz w:val="22"/>
                  <w:szCs w:val="22"/>
                  <w:lang w:val="en-US"/>
                </w:rPr>
                <w:t>Starting an Electronic Library Project</w:t>
              </w:r>
            </w:hyperlink>
            <w:r w:rsidRPr="00B877A8">
              <w:rPr>
                <w:rFonts w:ascii="Arial" w:hAnsi="Arial"/>
                <w:iCs/>
                <w:sz w:val="22"/>
                <w:szCs w:val="22"/>
                <w:lang w:val="en-US"/>
              </w:rPr>
              <w:t xml:space="preserve">, </w:t>
            </w:r>
            <w:hyperlink r:id="rId31" w:history="1">
              <w:r w:rsidRPr="00B877A8">
                <w:rPr>
                  <w:rStyle w:val="Kpr"/>
                  <w:rFonts w:ascii="Arial" w:hAnsi="Arial"/>
                  <w:iCs/>
                  <w:sz w:val="22"/>
                  <w:szCs w:val="22"/>
                  <w:lang w:val="en-US"/>
                </w:rPr>
                <w:t>Turkish Librarianship</w:t>
              </w:r>
            </w:hyperlink>
            <w:r w:rsidRPr="00B877A8">
              <w:rPr>
                <w:rFonts w:ascii="Arial" w:hAnsi="Arial"/>
                <w:iCs/>
                <w:sz w:val="22"/>
                <w:szCs w:val="22"/>
                <w:lang w:val="en-US"/>
              </w:rPr>
              <w:t xml:space="preserve"> September 2001. 15(3). ISSN 1300-0039. </w:t>
            </w:r>
          </w:p>
        </w:tc>
        <w:tc>
          <w:tcPr>
            <w:tcW w:w="1380" w:type="dxa"/>
            <w:tcBorders>
              <w:left w:val="single" w:sz="4" w:space="0" w:color="000000"/>
            </w:tcBorders>
            <w:tcMar>
              <w:top w:w="0" w:type="dxa"/>
              <w:left w:w="0" w:type="dxa"/>
              <w:bottom w:w="0" w:type="dxa"/>
              <w:right w:w="0" w:type="dxa"/>
            </w:tcMar>
          </w:tcPr>
          <w:p w:rsidR="00A144A7" w:rsidRPr="00B877A8" w:rsidRDefault="00A144A7" w:rsidP="00C06832">
            <w:pPr>
              <w:pStyle w:val="Standard"/>
              <w:snapToGrid w:val="0"/>
              <w:rPr>
                <w:rFonts w:ascii="Arial" w:hAnsi="Arial" w:cs="Arial"/>
                <w:b/>
                <w:sz w:val="22"/>
                <w:szCs w:val="22"/>
              </w:rPr>
            </w:pPr>
          </w:p>
        </w:tc>
      </w:tr>
    </w:tbl>
    <w:p w:rsidR="004D30B8" w:rsidRPr="00B877A8" w:rsidRDefault="004D30B8">
      <w:pPr>
        <w:pStyle w:val="Standard"/>
        <w:rPr>
          <w:rFonts w:ascii="Arial" w:hAnsi="Arial"/>
          <w:vanish/>
          <w:sz w:val="22"/>
          <w:szCs w:val="22"/>
        </w:rPr>
      </w:pPr>
    </w:p>
    <w:tbl>
      <w:tblPr>
        <w:tblW w:w="18172" w:type="dxa"/>
        <w:tblInd w:w="-142" w:type="dxa"/>
        <w:tblLayout w:type="fixed"/>
        <w:tblCellMar>
          <w:left w:w="10" w:type="dxa"/>
          <w:right w:w="10" w:type="dxa"/>
        </w:tblCellMar>
        <w:tblLook w:val="0000" w:firstRow="0" w:lastRow="0" w:firstColumn="0" w:lastColumn="0" w:noHBand="0" w:noVBand="0"/>
      </w:tblPr>
      <w:tblGrid>
        <w:gridCol w:w="1265"/>
        <w:gridCol w:w="6547"/>
        <w:gridCol w:w="1340"/>
        <w:gridCol w:w="1055"/>
        <w:gridCol w:w="285"/>
        <w:gridCol w:w="7680"/>
      </w:tblGrid>
      <w:tr w:rsidR="004D30B8" w:rsidRPr="00B877A8" w:rsidTr="00172BAB">
        <w:trPr>
          <w:trHeight w:hRule="exact" w:val="240"/>
        </w:trPr>
        <w:tc>
          <w:tcPr>
            <w:tcW w:w="9152" w:type="dxa"/>
            <w:gridSpan w:val="3"/>
            <w:tcMar>
              <w:top w:w="0" w:type="dxa"/>
              <w:left w:w="0" w:type="dxa"/>
              <w:bottom w:w="0" w:type="dxa"/>
              <w:right w:w="0" w:type="dxa"/>
            </w:tcMar>
          </w:tcPr>
          <w:p w:rsidR="004D30B8" w:rsidRPr="00B877A8" w:rsidRDefault="004D30B8">
            <w:pPr>
              <w:pStyle w:val="KonuBal"/>
              <w:snapToGrid w:val="0"/>
              <w:rPr>
                <w:sz w:val="22"/>
                <w:szCs w:val="22"/>
              </w:rPr>
            </w:pPr>
          </w:p>
        </w:tc>
        <w:tc>
          <w:tcPr>
            <w:tcW w:w="9020" w:type="dxa"/>
            <w:gridSpan w:val="3"/>
            <w:tcMar>
              <w:top w:w="0" w:type="dxa"/>
              <w:left w:w="10" w:type="dxa"/>
              <w:bottom w:w="0" w:type="dxa"/>
              <w:right w:w="10" w:type="dxa"/>
            </w:tcMar>
          </w:tcPr>
          <w:p w:rsidR="004D30B8" w:rsidRPr="00B877A8" w:rsidRDefault="004D30B8">
            <w:pPr>
              <w:pStyle w:val="EMPTYCELLSTYLE"/>
              <w:snapToGrid w:val="0"/>
              <w:rPr>
                <w:rFonts w:ascii="Arial" w:hAnsi="Arial" w:cs="Arial"/>
                <w:sz w:val="22"/>
                <w:szCs w:val="22"/>
                <w:lang w:val="en-US"/>
              </w:rPr>
            </w:pPr>
          </w:p>
        </w:tc>
      </w:tr>
      <w:tr w:rsidR="004D30B8" w:rsidRPr="00B877A8" w:rsidTr="00172BAB">
        <w:trPr>
          <w:trHeight w:hRule="exact" w:val="100"/>
        </w:trPr>
        <w:tc>
          <w:tcPr>
            <w:tcW w:w="7812" w:type="dxa"/>
            <w:gridSpan w:val="2"/>
            <w:tcMar>
              <w:top w:w="0" w:type="dxa"/>
              <w:left w:w="10" w:type="dxa"/>
              <w:bottom w:w="0" w:type="dxa"/>
              <w:right w:w="10" w:type="dxa"/>
            </w:tcMar>
          </w:tcPr>
          <w:p w:rsidR="004D30B8" w:rsidRPr="00B877A8" w:rsidRDefault="004D30B8">
            <w:pPr>
              <w:pStyle w:val="KonuBal"/>
              <w:snapToGrid w:val="0"/>
              <w:rPr>
                <w:sz w:val="22"/>
                <w:szCs w:val="22"/>
              </w:rPr>
            </w:pPr>
          </w:p>
        </w:tc>
        <w:tc>
          <w:tcPr>
            <w:tcW w:w="1340" w:type="dxa"/>
            <w:tcMar>
              <w:top w:w="0" w:type="dxa"/>
              <w:left w:w="10" w:type="dxa"/>
              <w:bottom w:w="0" w:type="dxa"/>
              <w:right w:w="10" w:type="dxa"/>
            </w:tcMar>
          </w:tcPr>
          <w:p w:rsidR="004D30B8" w:rsidRPr="00B877A8" w:rsidRDefault="004D30B8">
            <w:pPr>
              <w:pStyle w:val="EMPTYCELLSTYLE"/>
              <w:snapToGrid w:val="0"/>
              <w:rPr>
                <w:rFonts w:ascii="Arial" w:hAnsi="Arial" w:cs="Arial"/>
                <w:sz w:val="22"/>
                <w:szCs w:val="22"/>
                <w:lang w:val="en-US"/>
              </w:rPr>
            </w:pPr>
          </w:p>
        </w:tc>
        <w:tc>
          <w:tcPr>
            <w:tcW w:w="1340" w:type="dxa"/>
            <w:gridSpan w:val="2"/>
            <w:tcMar>
              <w:top w:w="0" w:type="dxa"/>
              <w:left w:w="10" w:type="dxa"/>
              <w:bottom w:w="0" w:type="dxa"/>
              <w:right w:w="10" w:type="dxa"/>
            </w:tcMar>
          </w:tcPr>
          <w:p w:rsidR="004D30B8" w:rsidRPr="00B877A8" w:rsidRDefault="004D30B8">
            <w:pPr>
              <w:pStyle w:val="EMPTYCELLSTYLE"/>
              <w:snapToGrid w:val="0"/>
              <w:rPr>
                <w:rFonts w:ascii="Arial" w:hAnsi="Arial" w:cs="Arial"/>
                <w:sz w:val="22"/>
                <w:szCs w:val="22"/>
                <w:lang w:val="en-US"/>
              </w:rPr>
            </w:pPr>
          </w:p>
        </w:tc>
        <w:tc>
          <w:tcPr>
            <w:tcW w:w="7680" w:type="dxa"/>
            <w:tcMar>
              <w:top w:w="0" w:type="dxa"/>
              <w:left w:w="0" w:type="dxa"/>
              <w:bottom w:w="0" w:type="dxa"/>
              <w:right w:w="0" w:type="dxa"/>
            </w:tcMar>
          </w:tcPr>
          <w:p w:rsidR="004D30B8" w:rsidRPr="00B877A8" w:rsidRDefault="004D30B8">
            <w:pPr>
              <w:pStyle w:val="Standard"/>
              <w:snapToGrid w:val="0"/>
              <w:rPr>
                <w:rFonts w:ascii="Arial" w:hAnsi="Arial" w:cs="Arial"/>
                <w:b/>
                <w:bCs/>
                <w:sz w:val="22"/>
                <w:szCs w:val="22"/>
              </w:rPr>
            </w:pPr>
          </w:p>
        </w:tc>
      </w:tr>
      <w:tr w:rsidR="004D30B8" w:rsidRPr="00B877A8" w:rsidTr="00172BAB">
        <w:trPr>
          <w:trHeight w:hRule="exact" w:val="23"/>
        </w:trPr>
        <w:tc>
          <w:tcPr>
            <w:tcW w:w="9152" w:type="dxa"/>
            <w:gridSpan w:val="3"/>
            <w:tcMar>
              <w:top w:w="0" w:type="dxa"/>
              <w:left w:w="0" w:type="dxa"/>
              <w:bottom w:w="0" w:type="dxa"/>
              <w:right w:w="0" w:type="dxa"/>
            </w:tcMar>
          </w:tcPr>
          <w:p w:rsidR="004D30B8" w:rsidRPr="00B877A8" w:rsidRDefault="004D30B8">
            <w:pPr>
              <w:pStyle w:val="Standard"/>
              <w:snapToGrid w:val="0"/>
              <w:rPr>
                <w:rFonts w:ascii="Arial" w:eastAsia="Verdana" w:hAnsi="Arial" w:cs="Arial"/>
                <w:sz w:val="22"/>
                <w:szCs w:val="22"/>
                <w:lang w:eastAsia="tr-TR"/>
              </w:rPr>
            </w:pPr>
          </w:p>
        </w:tc>
        <w:tc>
          <w:tcPr>
            <w:tcW w:w="9020" w:type="dxa"/>
            <w:gridSpan w:val="3"/>
            <w:tcMar>
              <w:top w:w="0" w:type="dxa"/>
              <w:left w:w="10" w:type="dxa"/>
              <w:bottom w:w="0" w:type="dxa"/>
              <w:right w:w="10" w:type="dxa"/>
            </w:tcMar>
          </w:tcPr>
          <w:p w:rsidR="004D30B8" w:rsidRPr="00B877A8" w:rsidRDefault="00390AEF">
            <w:pPr>
              <w:pStyle w:val="Standard"/>
              <w:rPr>
                <w:rFonts w:ascii="Arial" w:eastAsia="Verdana" w:hAnsi="Arial" w:cs="Arial"/>
                <w:sz w:val="22"/>
                <w:szCs w:val="22"/>
              </w:rPr>
            </w:pPr>
            <w:r w:rsidRPr="00B877A8">
              <w:rPr>
                <w:rFonts w:ascii="Arial" w:eastAsia="Verdana" w:hAnsi="Arial" w:cs="Arial"/>
                <w:sz w:val="22"/>
                <w:szCs w:val="22"/>
              </w:rPr>
              <w:t>BENGİ HADJO,GÖNÜLLÜ UĞUR,ENACAR NEZİHE,ALPER DOĞANAY,BEDER SUMRU,GÜRSES HİLMİ,BARTU SEVGİ,DOKUMACIOĞLU TURHAN (1986).  Analysis of 517 Patients with Tuberculosis from Different Points of View</w:t>
            </w:r>
            <w:proofErr w:type="gramStart"/>
            <w:r w:rsidRPr="00B877A8">
              <w:rPr>
                <w:rFonts w:ascii="Arial" w:eastAsia="Verdana" w:hAnsi="Arial" w:cs="Arial"/>
                <w:sz w:val="22"/>
                <w:szCs w:val="22"/>
              </w:rPr>
              <w:t>..</w:t>
            </w:r>
            <w:proofErr w:type="gramEnd"/>
            <w:r w:rsidRPr="00B877A8">
              <w:rPr>
                <w:rFonts w:ascii="Arial" w:eastAsia="Verdana" w:hAnsi="Arial" w:cs="Arial"/>
                <w:sz w:val="22"/>
                <w:szCs w:val="22"/>
              </w:rPr>
              <w:t xml:space="preserve">  Tüberküloz ve Toraks, 34(1), 1-7. (Kontrol No: 4317256)</w:t>
            </w:r>
          </w:p>
        </w:tc>
      </w:tr>
      <w:tr w:rsidR="0071645B" w:rsidRPr="00B877A8" w:rsidTr="00172BAB">
        <w:trPr>
          <w:gridAfter w:val="2"/>
          <w:wAfter w:w="7965" w:type="dxa"/>
        </w:trPr>
        <w:tc>
          <w:tcPr>
            <w:tcW w:w="10207" w:type="dxa"/>
            <w:gridSpan w:val="4"/>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tcPr>
          <w:p w:rsidR="0071645B" w:rsidRPr="00B877A8" w:rsidRDefault="0071645B" w:rsidP="0071645B">
            <w:pPr>
              <w:rPr>
                <w:rFonts w:ascii="Arial" w:hAnsi="Arial"/>
                <w:b/>
                <w:iCs/>
                <w:sz w:val="22"/>
                <w:szCs w:val="22"/>
                <w:lang w:val="en-US"/>
              </w:rPr>
            </w:pPr>
            <w:r w:rsidRPr="00B877A8">
              <w:rPr>
                <w:rFonts w:ascii="Arial" w:hAnsi="Arial"/>
                <w:b/>
                <w:iCs/>
                <w:sz w:val="22"/>
                <w:szCs w:val="22"/>
                <w:lang w:val="en-US"/>
              </w:rPr>
              <w:t>Written Books</w:t>
            </w:r>
          </w:p>
        </w:tc>
      </w:tr>
      <w:tr w:rsidR="0071645B" w:rsidRPr="00B877A8" w:rsidTr="00172BAB">
        <w:trPr>
          <w:gridAfter w:val="2"/>
          <w:wAfter w:w="7965" w:type="dxa"/>
        </w:trPr>
        <w:tc>
          <w:tcPr>
            <w:tcW w:w="1265" w:type="dxa"/>
            <w:tcBorders>
              <w:top w:val="single" w:sz="2" w:space="0" w:color="000000"/>
              <w:left w:val="single" w:sz="2" w:space="0" w:color="000000"/>
              <w:bottom w:val="single" w:sz="2" w:space="0" w:color="000000"/>
            </w:tcBorders>
            <w:tcMar>
              <w:top w:w="55" w:type="dxa"/>
              <w:left w:w="55" w:type="dxa"/>
              <w:bottom w:w="55" w:type="dxa"/>
              <w:right w:w="55" w:type="dxa"/>
            </w:tcMar>
          </w:tcPr>
          <w:p w:rsidR="0071645B" w:rsidRPr="00B877A8" w:rsidRDefault="00ED0BF6" w:rsidP="00417378">
            <w:pPr>
              <w:pStyle w:val="Standard"/>
              <w:rPr>
                <w:rFonts w:ascii="Arial" w:hAnsi="Arial" w:cs="Arial"/>
                <w:b/>
                <w:sz w:val="22"/>
                <w:szCs w:val="22"/>
              </w:rPr>
            </w:pPr>
            <w:r w:rsidRPr="00B877A8">
              <w:rPr>
                <w:rFonts w:ascii="Arial" w:hAnsi="Arial" w:cs="Arial"/>
                <w:b/>
                <w:sz w:val="22"/>
                <w:szCs w:val="22"/>
              </w:rPr>
              <w:t>39</w:t>
            </w:r>
          </w:p>
        </w:tc>
        <w:tc>
          <w:tcPr>
            <w:tcW w:w="8942"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1645B" w:rsidRPr="00B877A8" w:rsidRDefault="0071645B" w:rsidP="0071645B">
            <w:pPr>
              <w:jc w:val="both"/>
              <w:rPr>
                <w:rFonts w:ascii="Arial" w:hAnsi="Arial"/>
                <w:sz w:val="22"/>
                <w:szCs w:val="22"/>
                <w:lang w:val="en-US"/>
              </w:rPr>
            </w:pPr>
            <w:r w:rsidRPr="00B877A8">
              <w:rPr>
                <w:rFonts w:ascii="Arial" w:hAnsi="Arial"/>
                <w:b/>
                <w:sz w:val="22"/>
                <w:szCs w:val="22"/>
                <w:lang w:val="en-US"/>
              </w:rPr>
              <w:t>Cagiltay, N.E.,</w:t>
            </w:r>
            <w:r w:rsidRPr="00B877A8">
              <w:rPr>
                <w:rFonts w:ascii="Arial" w:hAnsi="Arial"/>
                <w:sz w:val="22"/>
                <w:szCs w:val="22"/>
                <w:lang w:val="en-US"/>
              </w:rPr>
              <w:t xml:space="preserve"> Selbes, C. F., Tokdemir, G., Turhan, C</w:t>
            </w:r>
            <w:proofErr w:type="gramStart"/>
            <w:r w:rsidRPr="00B877A8">
              <w:rPr>
                <w:rFonts w:ascii="Arial" w:hAnsi="Arial"/>
                <w:sz w:val="22"/>
                <w:szCs w:val="22"/>
                <w:lang w:val="en-US"/>
              </w:rPr>
              <w:t>,.</w:t>
            </w:r>
            <w:proofErr w:type="gramEnd"/>
            <w:r w:rsidRPr="00B877A8">
              <w:rPr>
                <w:rFonts w:ascii="Arial" w:hAnsi="Arial"/>
                <w:sz w:val="22"/>
                <w:szCs w:val="22"/>
                <w:lang w:val="en-US"/>
              </w:rPr>
              <w:t xml:space="preserve"> </w:t>
            </w:r>
            <w:hyperlink r:id="rId32" w:history="1">
              <w:r w:rsidRPr="00B877A8">
                <w:rPr>
                  <w:rStyle w:val="Kpr"/>
                  <w:rFonts w:ascii="Arial" w:hAnsi="Arial"/>
                  <w:sz w:val="22"/>
                  <w:szCs w:val="22"/>
                  <w:lang w:val="en-US"/>
                </w:rPr>
                <w:t>C Dersi</w:t>
              </w:r>
            </w:hyperlink>
            <w:r w:rsidRPr="00B877A8">
              <w:rPr>
                <w:rFonts w:ascii="Arial" w:hAnsi="Arial"/>
                <w:sz w:val="22"/>
                <w:szCs w:val="22"/>
                <w:lang w:val="en-US"/>
              </w:rPr>
              <w:t xml:space="preserve">, </w:t>
            </w:r>
            <w:r w:rsidRPr="00B877A8">
              <w:rPr>
                <w:rStyle w:val="Vurgu"/>
                <w:rFonts w:ascii="Arial" w:hAnsi="Arial"/>
                <w:b/>
                <w:sz w:val="22"/>
                <w:szCs w:val="22"/>
                <w:lang w:val="en-US"/>
              </w:rPr>
              <w:t xml:space="preserve">ISBN-978-9944-62-337-7, 2007-2020 </w:t>
            </w:r>
            <w:r w:rsidRPr="00B877A8">
              <w:rPr>
                <w:rFonts w:ascii="Arial" w:hAnsi="Arial"/>
                <w:sz w:val="22"/>
                <w:szCs w:val="22"/>
                <w:lang w:val="en-US"/>
              </w:rPr>
              <w:t>(Baskı Sayısı: 7)</w:t>
            </w:r>
          </w:p>
        </w:tc>
      </w:tr>
      <w:tr w:rsidR="0071645B" w:rsidRPr="00B877A8" w:rsidTr="00172BAB">
        <w:trPr>
          <w:gridAfter w:val="2"/>
          <w:wAfter w:w="7965" w:type="dxa"/>
        </w:trPr>
        <w:tc>
          <w:tcPr>
            <w:tcW w:w="1265" w:type="dxa"/>
            <w:tcBorders>
              <w:top w:val="single" w:sz="2" w:space="0" w:color="000000"/>
              <w:left w:val="single" w:sz="2" w:space="0" w:color="000000"/>
              <w:bottom w:val="single" w:sz="2" w:space="0" w:color="000000"/>
            </w:tcBorders>
            <w:tcMar>
              <w:top w:w="55" w:type="dxa"/>
              <w:left w:w="55" w:type="dxa"/>
              <w:bottom w:w="55" w:type="dxa"/>
              <w:right w:w="55" w:type="dxa"/>
            </w:tcMar>
          </w:tcPr>
          <w:p w:rsidR="0071645B" w:rsidRPr="00B877A8" w:rsidRDefault="00ED0BF6" w:rsidP="00417378">
            <w:pPr>
              <w:pStyle w:val="Standard"/>
              <w:rPr>
                <w:rFonts w:ascii="Arial" w:hAnsi="Arial" w:cs="Arial"/>
                <w:b/>
                <w:sz w:val="22"/>
                <w:szCs w:val="22"/>
              </w:rPr>
            </w:pPr>
            <w:r w:rsidRPr="00B877A8">
              <w:rPr>
                <w:rFonts w:ascii="Arial" w:hAnsi="Arial" w:cs="Arial"/>
                <w:b/>
                <w:sz w:val="22"/>
                <w:szCs w:val="22"/>
              </w:rPr>
              <w:t>40</w:t>
            </w:r>
          </w:p>
        </w:tc>
        <w:tc>
          <w:tcPr>
            <w:tcW w:w="8942"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1645B" w:rsidRPr="00B877A8" w:rsidRDefault="0071645B" w:rsidP="0071645B">
            <w:pPr>
              <w:jc w:val="both"/>
              <w:rPr>
                <w:rFonts w:ascii="Arial" w:hAnsi="Arial"/>
                <w:b/>
                <w:i/>
                <w:iCs/>
                <w:sz w:val="22"/>
                <w:szCs w:val="22"/>
                <w:lang w:val="en-US"/>
              </w:rPr>
            </w:pPr>
            <w:r w:rsidRPr="00B877A8">
              <w:rPr>
                <w:rFonts w:ascii="Arial" w:hAnsi="Arial"/>
                <w:sz w:val="22"/>
                <w:szCs w:val="22"/>
                <w:lang w:val="en-US"/>
              </w:rPr>
              <w:t xml:space="preserve">Selbes, C. F., Tokdemir, G., Turhan, C., </w:t>
            </w:r>
            <w:r w:rsidRPr="00B877A8">
              <w:rPr>
                <w:rFonts w:ascii="Arial" w:hAnsi="Arial"/>
                <w:b/>
                <w:sz w:val="22"/>
                <w:szCs w:val="22"/>
                <w:lang w:val="en-US"/>
              </w:rPr>
              <w:t xml:space="preserve">Cagiltay, N.E. </w:t>
            </w:r>
            <w:r w:rsidRPr="00B877A8">
              <w:rPr>
                <w:rFonts w:ascii="Arial" w:hAnsi="Arial"/>
                <w:sz w:val="22"/>
                <w:szCs w:val="22"/>
                <w:lang w:val="en-US"/>
              </w:rPr>
              <w:t xml:space="preserve"> (2008). </w:t>
            </w:r>
            <w:hyperlink r:id="rId33" w:history="1">
              <w:r w:rsidRPr="00B877A8">
                <w:rPr>
                  <w:rStyle w:val="Kpr"/>
                  <w:rFonts w:ascii="Arial" w:hAnsi="Arial"/>
                  <w:sz w:val="22"/>
                  <w:szCs w:val="22"/>
                  <w:lang w:val="en-US"/>
                </w:rPr>
                <w:t>C Dersi</w:t>
              </w:r>
            </w:hyperlink>
            <w:r w:rsidRPr="00B877A8">
              <w:rPr>
                <w:rFonts w:ascii="Arial" w:hAnsi="Arial"/>
                <w:sz w:val="22"/>
                <w:szCs w:val="22"/>
                <w:lang w:val="en-US"/>
              </w:rPr>
              <w:t xml:space="preserve"> Çözümlü Problem kitabı, Seçkin Yayıncılık, </w:t>
            </w:r>
            <w:r w:rsidRPr="00B877A8">
              <w:rPr>
                <w:rStyle w:val="Vurgu"/>
                <w:rFonts w:ascii="Arial" w:hAnsi="Arial"/>
                <w:b/>
                <w:sz w:val="22"/>
                <w:szCs w:val="22"/>
                <w:lang w:val="en-US"/>
              </w:rPr>
              <w:t xml:space="preserve">ISBN-978-9944-0380-0-3, 2008-2020 </w:t>
            </w:r>
            <w:r w:rsidRPr="00B877A8">
              <w:rPr>
                <w:rFonts w:ascii="Arial" w:hAnsi="Arial"/>
                <w:sz w:val="22"/>
                <w:szCs w:val="22"/>
                <w:lang w:val="en-US"/>
              </w:rPr>
              <w:t>(Baskı Sayısı:5)</w:t>
            </w:r>
          </w:p>
        </w:tc>
      </w:tr>
      <w:tr w:rsidR="0071645B" w:rsidRPr="00B877A8" w:rsidTr="00172BAB">
        <w:trPr>
          <w:gridAfter w:val="2"/>
          <w:wAfter w:w="7965" w:type="dxa"/>
        </w:trPr>
        <w:tc>
          <w:tcPr>
            <w:tcW w:w="1265" w:type="dxa"/>
            <w:tcBorders>
              <w:top w:val="single" w:sz="2" w:space="0" w:color="000000"/>
              <w:left w:val="single" w:sz="2" w:space="0" w:color="000000"/>
              <w:bottom w:val="single" w:sz="2" w:space="0" w:color="000000"/>
            </w:tcBorders>
            <w:tcMar>
              <w:top w:w="55" w:type="dxa"/>
              <w:left w:w="55" w:type="dxa"/>
              <w:bottom w:w="55" w:type="dxa"/>
              <w:right w:w="55" w:type="dxa"/>
            </w:tcMar>
          </w:tcPr>
          <w:p w:rsidR="0071645B" w:rsidRPr="00B877A8" w:rsidRDefault="00ED0BF6" w:rsidP="00417378">
            <w:pPr>
              <w:pStyle w:val="Standard"/>
              <w:rPr>
                <w:rFonts w:ascii="Arial" w:hAnsi="Arial" w:cs="Arial"/>
                <w:b/>
                <w:sz w:val="22"/>
                <w:szCs w:val="22"/>
              </w:rPr>
            </w:pPr>
            <w:r w:rsidRPr="00B877A8">
              <w:rPr>
                <w:rFonts w:ascii="Arial" w:hAnsi="Arial" w:cs="Arial"/>
                <w:b/>
                <w:sz w:val="22"/>
                <w:szCs w:val="22"/>
              </w:rPr>
              <w:t>41</w:t>
            </w:r>
          </w:p>
        </w:tc>
        <w:tc>
          <w:tcPr>
            <w:tcW w:w="8942"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1645B" w:rsidRPr="00B877A8" w:rsidRDefault="0071645B" w:rsidP="0071645B">
            <w:pPr>
              <w:jc w:val="both"/>
              <w:rPr>
                <w:rFonts w:ascii="Arial" w:hAnsi="Arial"/>
                <w:sz w:val="22"/>
                <w:szCs w:val="22"/>
                <w:lang w:val="en-US"/>
              </w:rPr>
            </w:pPr>
            <w:r w:rsidRPr="00B877A8">
              <w:rPr>
                <w:rFonts w:ascii="Arial" w:hAnsi="Arial"/>
                <w:b/>
                <w:sz w:val="22"/>
                <w:szCs w:val="22"/>
                <w:lang w:val="en-US"/>
              </w:rPr>
              <w:t xml:space="preserve">Cagiltay, N.E., Tokdemir, G. </w:t>
            </w:r>
            <w:r w:rsidRPr="00B877A8">
              <w:rPr>
                <w:rFonts w:ascii="Arial" w:hAnsi="Arial"/>
                <w:sz w:val="22"/>
                <w:szCs w:val="22"/>
                <w:lang w:val="en-US"/>
              </w:rPr>
              <w:t xml:space="preserve"> (2010). Veritabanı Sistemleri Dersi: teoriden pratiğe, Seçkin Yayıncılık, ISBN</w:t>
            </w:r>
            <w:r w:rsidRPr="00B877A8">
              <w:rPr>
                <w:rStyle w:val="Vurgu"/>
                <w:rFonts w:ascii="Arial" w:hAnsi="Arial"/>
                <w:b/>
                <w:sz w:val="22"/>
                <w:szCs w:val="22"/>
                <w:lang w:val="en-US"/>
              </w:rPr>
              <w:t>-978-605-61091-0-2</w:t>
            </w:r>
          </w:p>
        </w:tc>
      </w:tr>
      <w:tr w:rsidR="0071645B" w:rsidRPr="00B877A8" w:rsidTr="00172BAB">
        <w:trPr>
          <w:gridAfter w:val="2"/>
          <w:wAfter w:w="7965" w:type="dxa"/>
        </w:trPr>
        <w:tc>
          <w:tcPr>
            <w:tcW w:w="1265" w:type="dxa"/>
            <w:tcBorders>
              <w:top w:val="single" w:sz="2" w:space="0" w:color="000000"/>
              <w:left w:val="single" w:sz="2" w:space="0" w:color="000000"/>
              <w:bottom w:val="single" w:sz="2" w:space="0" w:color="000000"/>
            </w:tcBorders>
            <w:tcMar>
              <w:top w:w="55" w:type="dxa"/>
              <w:left w:w="55" w:type="dxa"/>
              <w:bottom w:w="55" w:type="dxa"/>
              <w:right w:w="55" w:type="dxa"/>
            </w:tcMar>
          </w:tcPr>
          <w:p w:rsidR="0071645B" w:rsidRPr="00B877A8" w:rsidRDefault="00ED0BF6" w:rsidP="00417378">
            <w:pPr>
              <w:pStyle w:val="Standard"/>
              <w:rPr>
                <w:rFonts w:ascii="Arial" w:hAnsi="Arial" w:cs="Arial"/>
                <w:b/>
                <w:sz w:val="22"/>
                <w:szCs w:val="22"/>
              </w:rPr>
            </w:pPr>
            <w:r w:rsidRPr="00B877A8">
              <w:rPr>
                <w:rFonts w:ascii="Arial" w:hAnsi="Arial" w:cs="Arial"/>
                <w:b/>
                <w:sz w:val="22"/>
                <w:szCs w:val="22"/>
              </w:rPr>
              <w:t>42</w:t>
            </w:r>
          </w:p>
        </w:tc>
        <w:tc>
          <w:tcPr>
            <w:tcW w:w="8942"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1645B" w:rsidRPr="00B877A8" w:rsidRDefault="0071645B" w:rsidP="0071645B">
            <w:pPr>
              <w:jc w:val="both"/>
              <w:rPr>
                <w:rFonts w:ascii="Arial" w:hAnsi="Arial"/>
                <w:sz w:val="22"/>
                <w:szCs w:val="22"/>
                <w:lang w:val="en-US"/>
              </w:rPr>
            </w:pPr>
            <w:r w:rsidRPr="00B877A8">
              <w:rPr>
                <w:rFonts w:ascii="Arial" w:hAnsi="Arial"/>
                <w:b/>
                <w:sz w:val="22"/>
                <w:szCs w:val="22"/>
                <w:lang w:val="en-US"/>
              </w:rPr>
              <w:t xml:space="preserve">Cagiltay, N.E., </w:t>
            </w:r>
            <w:r w:rsidRPr="00B877A8">
              <w:rPr>
                <w:rFonts w:ascii="Arial" w:hAnsi="Arial"/>
                <w:sz w:val="22"/>
                <w:szCs w:val="22"/>
                <w:lang w:val="en-US"/>
              </w:rPr>
              <w:t>(2010). İş Zekası ve Veri Ambarı Sistemleri, METU Press, ISBN</w:t>
            </w:r>
            <w:r w:rsidRPr="00B877A8">
              <w:rPr>
                <w:rStyle w:val="Vurgu"/>
                <w:rFonts w:ascii="Arial" w:hAnsi="Arial"/>
                <w:b/>
                <w:sz w:val="22"/>
                <w:szCs w:val="22"/>
                <w:lang w:val="en-US"/>
              </w:rPr>
              <w:t>-978-605-4362-18-9</w:t>
            </w:r>
          </w:p>
        </w:tc>
      </w:tr>
      <w:tr w:rsidR="0071645B" w:rsidRPr="00B877A8" w:rsidTr="00172BAB">
        <w:trPr>
          <w:gridAfter w:val="2"/>
          <w:wAfter w:w="7965" w:type="dxa"/>
        </w:trPr>
        <w:tc>
          <w:tcPr>
            <w:tcW w:w="1265" w:type="dxa"/>
            <w:tcBorders>
              <w:top w:val="single" w:sz="2" w:space="0" w:color="000000"/>
              <w:left w:val="single" w:sz="2" w:space="0" w:color="000000"/>
              <w:bottom w:val="single" w:sz="2" w:space="0" w:color="000000"/>
            </w:tcBorders>
            <w:tcMar>
              <w:top w:w="55" w:type="dxa"/>
              <w:left w:w="55" w:type="dxa"/>
              <w:bottom w:w="55" w:type="dxa"/>
              <w:right w:w="55" w:type="dxa"/>
            </w:tcMar>
          </w:tcPr>
          <w:p w:rsidR="0071645B" w:rsidRPr="00B877A8" w:rsidRDefault="00ED0BF6" w:rsidP="00417378">
            <w:pPr>
              <w:pStyle w:val="Standard"/>
              <w:rPr>
                <w:rFonts w:ascii="Arial" w:hAnsi="Arial" w:cs="Arial"/>
                <w:b/>
                <w:sz w:val="22"/>
                <w:szCs w:val="22"/>
              </w:rPr>
            </w:pPr>
            <w:r w:rsidRPr="00B877A8">
              <w:rPr>
                <w:rFonts w:ascii="Arial" w:hAnsi="Arial" w:cs="Arial"/>
                <w:b/>
                <w:sz w:val="22"/>
                <w:szCs w:val="22"/>
              </w:rPr>
              <w:t>43</w:t>
            </w:r>
          </w:p>
        </w:tc>
        <w:tc>
          <w:tcPr>
            <w:tcW w:w="8942"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1645B" w:rsidRPr="00B877A8" w:rsidRDefault="0071645B" w:rsidP="0071645B">
            <w:pPr>
              <w:jc w:val="both"/>
              <w:rPr>
                <w:rFonts w:ascii="Arial" w:hAnsi="Arial"/>
                <w:sz w:val="22"/>
                <w:szCs w:val="22"/>
                <w:lang w:val="en-US"/>
              </w:rPr>
            </w:pPr>
            <w:r w:rsidRPr="00B877A8">
              <w:rPr>
                <w:rFonts w:ascii="Arial" w:hAnsi="Arial"/>
                <w:b/>
                <w:sz w:val="22"/>
                <w:szCs w:val="22"/>
                <w:lang w:val="en-US"/>
              </w:rPr>
              <w:t xml:space="preserve">Cagiltay, N.E., </w:t>
            </w:r>
            <w:r w:rsidRPr="00B877A8">
              <w:rPr>
                <w:rFonts w:ascii="Arial" w:hAnsi="Arial"/>
                <w:sz w:val="22"/>
                <w:szCs w:val="22"/>
                <w:lang w:val="en-US"/>
              </w:rPr>
              <w:t xml:space="preserve"> Fal, M (2013), Scratch ile Programlamayı Öğreniyorum, METU Press, 2013-2020 (Baskı Sayısı:3)</w:t>
            </w:r>
          </w:p>
        </w:tc>
      </w:tr>
      <w:tr w:rsidR="0071645B" w:rsidRPr="00B877A8" w:rsidTr="00172BAB">
        <w:trPr>
          <w:gridAfter w:val="2"/>
          <w:wAfter w:w="7965" w:type="dxa"/>
        </w:trPr>
        <w:tc>
          <w:tcPr>
            <w:tcW w:w="10207" w:type="dxa"/>
            <w:gridSpan w:val="4"/>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tcPr>
          <w:p w:rsidR="0071645B" w:rsidRPr="00B877A8" w:rsidRDefault="0071645B" w:rsidP="00ED0BF6">
            <w:pPr>
              <w:autoSpaceDE w:val="0"/>
              <w:rPr>
                <w:rFonts w:ascii="Arial" w:hAnsi="Arial"/>
                <w:b/>
                <w:sz w:val="22"/>
                <w:szCs w:val="22"/>
                <w:lang w:val="en-US"/>
              </w:rPr>
            </w:pPr>
            <w:r w:rsidRPr="00B877A8">
              <w:rPr>
                <w:rFonts w:ascii="Arial" w:hAnsi="Arial"/>
                <w:b/>
                <w:sz w:val="22"/>
                <w:szCs w:val="22"/>
                <w:lang w:val="en-US"/>
              </w:rPr>
              <w:t>Editor</w:t>
            </w:r>
          </w:p>
        </w:tc>
      </w:tr>
      <w:tr w:rsidR="0071645B" w:rsidRPr="00B877A8" w:rsidTr="00172BAB">
        <w:trPr>
          <w:gridAfter w:val="2"/>
          <w:wAfter w:w="7965" w:type="dxa"/>
        </w:trPr>
        <w:tc>
          <w:tcPr>
            <w:tcW w:w="1265" w:type="dxa"/>
            <w:tcBorders>
              <w:top w:val="single" w:sz="2" w:space="0" w:color="000000"/>
              <w:left w:val="single" w:sz="2" w:space="0" w:color="000000"/>
              <w:bottom w:val="single" w:sz="2" w:space="0" w:color="000000"/>
            </w:tcBorders>
            <w:tcMar>
              <w:top w:w="55" w:type="dxa"/>
              <w:left w:w="55" w:type="dxa"/>
              <w:bottom w:w="55" w:type="dxa"/>
              <w:right w:w="55" w:type="dxa"/>
            </w:tcMar>
          </w:tcPr>
          <w:p w:rsidR="0071645B" w:rsidRPr="00B877A8" w:rsidRDefault="00ED0BF6" w:rsidP="00417378">
            <w:pPr>
              <w:pStyle w:val="Standard"/>
              <w:rPr>
                <w:rFonts w:ascii="Arial" w:hAnsi="Arial" w:cs="Arial"/>
                <w:b/>
                <w:sz w:val="22"/>
                <w:szCs w:val="22"/>
              </w:rPr>
            </w:pPr>
            <w:r w:rsidRPr="00B877A8">
              <w:rPr>
                <w:rFonts w:ascii="Arial" w:hAnsi="Arial" w:cs="Arial"/>
                <w:b/>
                <w:sz w:val="22"/>
                <w:szCs w:val="22"/>
              </w:rPr>
              <w:t>44</w:t>
            </w:r>
          </w:p>
        </w:tc>
        <w:tc>
          <w:tcPr>
            <w:tcW w:w="8942"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1645B" w:rsidRPr="00B877A8" w:rsidRDefault="0071645B" w:rsidP="0071645B">
            <w:pPr>
              <w:autoSpaceDE w:val="0"/>
              <w:jc w:val="both"/>
              <w:rPr>
                <w:rFonts w:ascii="Arial" w:hAnsi="Arial"/>
                <w:sz w:val="22"/>
                <w:szCs w:val="22"/>
                <w:lang w:val="en-US"/>
              </w:rPr>
            </w:pPr>
            <w:r w:rsidRPr="00B877A8">
              <w:rPr>
                <w:rFonts w:ascii="Arial" w:hAnsi="Arial"/>
                <w:sz w:val="22"/>
                <w:szCs w:val="22"/>
                <w:lang w:val="en-US"/>
              </w:rPr>
              <w:t xml:space="preserve">Çağıltay, N.E. (2016) Türkiye Bilişim Derneği 33. Ulusal Bilişim Kurultayı, Akademik Bildiriler Kitabı, Editör, ISBN, 978-605-82941-0-3, </w:t>
            </w:r>
            <w:hyperlink r:id="rId34" w:history="1">
              <w:r w:rsidRPr="00B877A8">
                <w:rPr>
                  <w:rStyle w:val="Kpr"/>
                  <w:rFonts w:ascii="Arial" w:hAnsi="Arial"/>
                  <w:sz w:val="22"/>
                  <w:szCs w:val="22"/>
                  <w:lang w:val="en-US"/>
                </w:rPr>
                <w:t>http://www.tbd.org.tr/wp-content/uploads/2016/12/33-ulusal-bilisim-kurultayi-bildiriler.kitabi.pdf</w:t>
              </w:r>
            </w:hyperlink>
          </w:p>
        </w:tc>
      </w:tr>
      <w:tr w:rsidR="0071645B" w:rsidRPr="00B877A8" w:rsidTr="00172BAB">
        <w:trPr>
          <w:gridAfter w:val="2"/>
          <w:wAfter w:w="7965" w:type="dxa"/>
        </w:trPr>
        <w:tc>
          <w:tcPr>
            <w:tcW w:w="1265" w:type="dxa"/>
            <w:tcBorders>
              <w:top w:val="single" w:sz="2" w:space="0" w:color="000000"/>
              <w:left w:val="single" w:sz="2" w:space="0" w:color="000000"/>
              <w:bottom w:val="single" w:sz="2" w:space="0" w:color="000000"/>
            </w:tcBorders>
            <w:tcMar>
              <w:top w:w="55" w:type="dxa"/>
              <w:left w:w="55" w:type="dxa"/>
              <w:bottom w:w="55" w:type="dxa"/>
              <w:right w:w="55" w:type="dxa"/>
            </w:tcMar>
          </w:tcPr>
          <w:p w:rsidR="0071645B" w:rsidRPr="00B877A8" w:rsidRDefault="00ED0BF6" w:rsidP="00417378">
            <w:pPr>
              <w:pStyle w:val="Standard"/>
              <w:rPr>
                <w:rFonts w:ascii="Arial" w:hAnsi="Arial" w:cs="Arial"/>
                <w:b/>
                <w:sz w:val="22"/>
                <w:szCs w:val="22"/>
              </w:rPr>
            </w:pPr>
            <w:r w:rsidRPr="00B877A8">
              <w:rPr>
                <w:rFonts w:ascii="Arial" w:hAnsi="Arial" w:cs="Arial"/>
                <w:b/>
                <w:sz w:val="22"/>
                <w:szCs w:val="22"/>
              </w:rPr>
              <w:t>45</w:t>
            </w:r>
          </w:p>
        </w:tc>
        <w:tc>
          <w:tcPr>
            <w:tcW w:w="8942"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1645B" w:rsidRPr="00B877A8" w:rsidRDefault="0071645B" w:rsidP="0071645B">
            <w:pPr>
              <w:jc w:val="both"/>
              <w:rPr>
                <w:rFonts w:ascii="Arial" w:hAnsi="Arial"/>
                <w:sz w:val="22"/>
                <w:szCs w:val="22"/>
                <w:lang w:val="en-US"/>
              </w:rPr>
            </w:pPr>
            <w:r w:rsidRPr="00B877A8">
              <w:rPr>
                <w:rFonts w:ascii="Arial" w:hAnsi="Arial"/>
                <w:sz w:val="22"/>
                <w:szCs w:val="22"/>
                <w:lang w:val="en-US"/>
              </w:rPr>
              <w:t xml:space="preserve">Ed. Şeniz Özalp Yaman, Elif Aydın, </w:t>
            </w:r>
            <w:r w:rsidRPr="00B877A8">
              <w:rPr>
                <w:rFonts w:ascii="Arial" w:hAnsi="Arial"/>
                <w:b/>
                <w:sz w:val="22"/>
                <w:szCs w:val="22"/>
                <w:lang w:val="en-US"/>
              </w:rPr>
              <w:t>Nergiz Çağıltay</w:t>
            </w:r>
            <w:r w:rsidRPr="00B877A8">
              <w:rPr>
                <w:rFonts w:ascii="Arial" w:hAnsi="Arial"/>
                <w:sz w:val="22"/>
                <w:szCs w:val="22"/>
                <w:lang w:val="en-US"/>
              </w:rPr>
              <w:t>, International Enginnering Education Conference, 4-6 November 2010, Antalya / Atılım University, 2010</w:t>
            </w:r>
          </w:p>
        </w:tc>
      </w:tr>
      <w:tr w:rsidR="0071645B" w:rsidRPr="00B877A8" w:rsidTr="00172BAB">
        <w:trPr>
          <w:gridAfter w:val="2"/>
          <w:wAfter w:w="7965" w:type="dxa"/>
        </w:trPr>
        <w:tc>
          <w:tcPr>
            <w:tcW w:w="10207" w:type="dxa"/>
            <w:gridSpan w:val="4"/>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tcPr>
          <w:p w:rsidR="0071645B" w:rsidRPr="00B877A8" w:rsidRDefault="0071645B" w:rsidP="00ED0BF6">
            <w:pPr>
              <w:rPr>
                <w:rFonts w:ascii="Arial" w:hAnsi="Arial"/>
                <w:b/>
                <w:sz w:val="22"/>
                <w:szCs w:val="22"/>
                <w:lang w:val="en-US"/>
              </w:rPr>
            </w:pPr>
            <w:r w:rsidRPr="00B877A8">
              <w:rPr>
                <w:rFonts w:ascii="Arial" w:hAnsi="Arial"/>
                <w:b/>
                <w:sz w:val="22"/>
                <w:szCs w:val="22"/>
                <w:lang w:val="en-US"/>
              </w:rPr>
              <w:t>Written Book Chapters</w:t>
            </w:r>
          </w:p>
        </w:tc>
      </w:tr>
      <w:tr w:rsidR="0071645B" w:rsidRPr="00B877A8" w:rsidTr="00172BAB">
        <w:trPr>
          <w:gridAfter w:val="2"/>
          <w:wAfter w:w="7965" w:type="dxa"/>
        </w:trPr>
        <w:tc>
          <w:tcPr>
            <w:tcW w:w="1265" w:type="dxa"/>
            <w:tcBorders>
              <w:top w:val="single" w:sz="2" w:space="0" w:color="000000"/>
              <w:left w:val="single" w:sz="2" w:space="0" w:color="000000"/>
              <w:bottom w:val="single" w:sz="2" w:space="0" w:color="000000"/>
            </w:tcBorders>
            <w:tcMar>
              <w:top w:w="55" w:type="dxa"/>
              <w:left w:w="55" w:type="dxa"/>
              <w:bottom w:w="55" w:type="dxa"/>
              <w:right w:w="55" w:type="dxa"/>
            </w:tcMar>
          </w:tcPr>
          <w:p w:rsidR="0071645B" w:rsidRPr="00B877A8" w:rsidRDefault="00ED0BF6" w:rsidP="00417378">
            <w:pPr>
              <w:pStyle w:val="Standard"/>
              <w:rPr>
                <w:rFonts w:ascii="Arial" w:hAnsi="Arial" w:cs="Arial"/>
                <w:b/>
                <w:sz w:val="22"/>
                <w:szCs w:val="22"/>
              </w:rPr>
            </w:pPr>
            <w:r w:rsidRPr="00B877A8">
              <w:rPr>
                <w:rFonts w:ascii="Arial" w:hAnsi="Arial" w:cs="Arial"/>
                <w:b/>
                <w:sz w:val="22"/>
                <w:szCs w:val="22"/>
              </w:rPr>
              <w:t>46</w:t>
            </w:r>
          </w:p>
        </w:tc>
        <w:tc>
          <w:tcPr>
            <w:tcW w:w="8942"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1645B" w:rsidRPr="00B877A8" w:rsidRDefault="0071645B" w:rsidP="0071645B">
            <w:pPr>
              <w:jc w:val="both"/>
              <w:rPr>
                <w:rFonts w:ascii="Arial" w:hAnsi="Arial"/>
                <w:sz w:val="22"/>
                <w:szCs w:val="22"/>
                <w:lang w:val="en-US"/>
              </w:rPr>
            </w:pPr>
            <w:r w:rsidRPr="00B877A8">
              <w:rPr>
                <w:rFonts w:ascii="Arial" w:hAnsi="Arial"/>
                <w:sz w:val="22"/>
                <w:szCs w:val="22"/>
                <w:lang w:val="en-US"/>
              </w:rPr>
              <w:t xml:space="preserve">Yoshiko Saito-Abbott, Richard Donovan, Thomas F. Abbott, Emerging Technologies in Teaching Languages and Cultures Volumes 2 &amp; 3, Larc Press, 2003, </w:t>
            </w:r>
            <w:hyperlink r:id="rId35" w:history="1">
              <w:r w:rsidRPr="00B877A8">
                <w:rPr>
                  <w:rStyle w:val="Kpr"/>
                  <w:rFonts w:ascii="Arial" w:hAnsi="Arial"/>
                  <w:sz w:val="22"/>
                  <w:szCs w:val="22"/>
                  <w:lang w:val="en-US"/>
                </w:rPr>
                <w:t>Providing Digital Language Support</w:t>
              </w:r>
            </w:hyperlink>
            <w:r w:rsidRPr="00B877A8">
              <w:rPr>
                <w:rFonts w:ascii="Arial" w:hAnsi="Arial"/>
                <w:sz w:val="22"/>
                <w:szCs w:val="22"/>
                <w:lang w:val="en-US"/>
              </w:rPr>
              <w:t xml:space="preserve">, </w:t>
            </w:r>
            <w:r w:rsidRPr="00B877A8">
              <w:rPr>
                <w:rStyle w:val="Vurgu"/>
                <w:rFonts w:ascii="Arial" w:hAnsi="Arial"/>
                <w:b/>
                <w:sz w:val="22"/>
                <w:szCs w:val="22"/>
                <w:lang w:val="en-US"/>
              </w:rPr>
              <w:t>Nergiz Ercil Cagiltay &amp; Filiz Cicek., ISBN-</w:t>
            </w:r>
            <w:r w:rsidRPr="00B877A8">
              <w:rPr>
                <w:rFonts w:ascii="Arial" w:hAnsi="Arial"/>
                <w:sz w:val="22"/>
                <w:szCs w:val="22"/>
                <w:lang w:val="en-US"/>
              </w:rPr>
              <w:t>1-930785-16-X.</w:t>
            </w:r>
          </w:p>
        </w:tc>
      </w:tr>
      <w:tr w:rsidR="0071645B" w:rsidRPr="00B877A8" w:rsidTr="00172BAB">
        <w:trPr>
          <w:gridAfter w:val="2"/>
          <w:wAfter w:w="7965" w:type="dxa"/>
        </w:trPr>
        <w:tc>
          <w:tcPr>
            <w:tcW w:w="1265" w:type="dxa"/>
            <w:tcBorders>
              <w:top w:val="single" w:sz="2" w:space="0" w:color="000000"/>
              <w:left w:val="single" w:sz="2" w:space="0" w:color="000000"/>
              <w:bottom w:val="single" w:sz="2" w:space="0" w:color="000000"/>
            </w:tcBorders>
            <w:tcMar>
              <w:top w:w="55" w:type="dxa"/>
              <w:left w:w="55" w:type="dxa"/>
              <w:bottom w:w="55" w:type="dxa"/>
              <w:right w:w="55" w:type="dxa"/>
            </w:tcMar>
          </w:tcPr>
          <w:p w:rsidR="0071645B" w:rsidRPr="00B877A8" w:rsidRDefault="00ED0BF6" w:rsidP="00417378">
            <w:pPr>
              <w:pStyle w:val="Standard"/>
              <w:rPr>
                <w:rFonts w:ascii="Arial" w:hAnsi="Arial" w:cs="Arial"/>
                <w:b/>
                <w:sz w:val="22"/>
                <w:szCs w:val="22"/>
              </w:rPr>
            </w:pPr>
            <w:r w:rsidRPr="00B877A8">
              <w:rPr>
                <w:rFonts w:ascii="Arial" w:hAnsi="Arial" w:cs="Arial"/>
                <w:b/>
                <w:sz w:val="22"/>
                <w:szCs w:val="22"/>
              </w:rPr>
              <w:t>47</w:t>
            </w:r>
          </w:p>
        </w:tc>
        <w:tc>
          <w:tcPr>
            <w:tcW w:w="8942"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1645B" w:rsidRPr="00B877A8" w:rsidRDefault="0071645B" w:rsidP="0071645B">
            <w:pPr>
              <w:jc w:val="both"/>
              <w:rPr>
                <w:rFonts w:ascii="Arial" w:hAnsi="Arial"/>
                <w:sz w:val="22"/>
                <w:szCs w:val="22"/>
                <w:lang w:val="en-US"/>
              </w:rPr>
            </w:pPr>
            <w:r w:rsidRPr="00B877A8">
              <w:rPr>
                <w:rFonts w:ascii="Arial" w:hAnsi="Arial"/>
                <w:b/>
                <w:sz w:val="22"/>
                <w:szCs w:val="22"/>
                <w:lang w:val="en-US"/>
              </w:rPr>
              <w:t>Cagiltay, N.E.</w:t>
            </w:r>
            <w:r w:rsidRPr="00B877A8">
              <w:rPr>
                <w:rFonts w:ascii="Arial" w:hAnsi="Arial"/>
                <w:sz w:val="22"/>
                <w:szCs w:val="22"/>
                <w:lang w:val="en-US"/>
              </w:rPr>
              <w:t xml:space="preserve"> (2017). Access’i Keşfetmek, Bölüm 11, Ofis Uygulamaları, Göktaş Yüksel, Ed., Atatürk Üniversitesi Açıköğretim Fakültesi Yayınları.</w:t>
            </w:r>
          </w:p>
        </w:tc>
      </w:tr>
      <w:tr w:rsidR="0071645B" w:rsidRPr="00B877A8" w:rsidTr="00172BAB">
        <w:trPr>
          <w:gridAfter w:val="2"/>
          <w:wAfter w:w="7965" w:type="dxa"/>
        </w:trPr>
        <w:tc>
          <w:tcPr>
            <w:tcW w:w="1265" w:type="dxa"/>
            <w:tcBorders>
              <w:top w:val="single" w:sz="2" w:space="0" w:color="000000"/>
              <w:left w:val="single" w:sz="2" w:space="0" w:color="000000"/>
              <w:bottom w:val="single" w:sz="2" w:space="0" w:color="000000"/>
            </w:tcBorders>
            <w:tcMar>
              <w:top w:w="55" w:type="dxa"/>
              <w:left w:w="55" w:type="dxa"/>
              <w:bottom w:w="55" w:type="dxa"/>
              <w:right w:w="55" w:type="dxa"/>
            </w:tcMar>
          </w:tcPr>
          <w:p w:rsidR="0071645B" w:rsidRPr="00B877A8" w:rsidRDefault="00ED0BF6" w:rsidP="00417378">
            <w:pPr>
              <w:pStyle w:val="Standard"/>
              <w:rPr>
                <w:rFonts w:ascii="Arial" w:hAnsi="Arial" w:cs="Arial"/>
                <w:b/>
                <w:sz w:val="22"/>
                <w:szCs w:val="22"/>
              </w:rPr>
            </w:pPr>
            <w:r w:rsidRPr="00B877A8">
              <w:rPr>
                <w:rFonts w:ascii="Arial" w:hAnsi="Arial" w:cs="Arial"/>
                <w:b/>
                <w:sz w:val="22"/>
                <w:szCs w:val="22"/>
              </w:rPr>
              <w:t>48</w:t>
            </w:r>
          </w:p>
        </w:tc>
        <w:tc>
          <w:tcPr>
            <w:tcW w:w="8942"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1645B" w:rsidRPr="00B877A8" w:rsidRDefault="0071645B" w:rsidP="0071645B">
            <w:pPr>
              <w:jc w:val="both"/>
              <w:rPr>
                <w:rFonts w:ascii="Arial" w:hAnsi="Arial"/>
                <w:b/>
                <w:sz w:val="22"/>
                <w:szCs w:val="22"/>
                <w:lang w:val="en-US"/>
              </w:rPr>
            </w:pPr>
            <w:r w:rsidRPr="00B877A8">
              <w:rPr>
                <w:rFonts w:ascii="Arial" w:hAnsi="Arial"/>
                <w:b/>
                <w:sz w:val="22"/>
                <w:szCs w:val="22"/>
                <w:lang w:val="en-US"/>
              </w:rPr>
              <w:t>Cagiltay, N.E.</w:t>
            </w:r>
            <w:r w:rsidRPr="00B877A8">
              <w:rPr>
                <w:rFonts w:ascii="Arial" w:hAnsi="Arial"/>
                <w:sz w:val="22"/>
                <w:szCs w:val="22"/>
                <w:lang w:val="en-US"/>
              </w:rPr>
              <w:t xml:space="preserve"> (2017). Bölüm 12, Access’Ie Çalışmak, Ofis Uygulamaları, Göktaş Yüksel, Ed., Atatürk Üniversitesi Açıköğretim Fakültesi Yayınları</w:t>
            </w:r>
          </w:p>
        </w:tc>
      </w:tr>
      <w:tr w:rsidR="0071645B" w:rsidRPr="00B877A8" w:rsidTr="00172BAB">
        <w:trPr>
          <w:gridAfter w:val="2"/>
          <w:wAfter w:w="7965" w:type="dxa"/>
        </w:trPr>
        <w:tc>
          <w:tcPr>
            <w:tcW w:w="1265" w:type="dxa"/>
            <w:tcBorders>
              <w:top w:val="single" w:sz="2" w:space="0" w:color="000000"/>
              <w:left w:val="single" w:sz="2" w:space="0" w:color="000000"/>
              <w:bottom w:val="single" w:sz="2" w:space="0" w:color="000000"/>
            </w:tcBorders>
            <w:tcMar>
              <w:top w:w="55" w:type="dxa"/>
              <w:left w:w="55" w:type="dxa"/>
              <w:bottom w:w="55" w:type="dxa"/>
              <w:right w:w="55" w:type="dxa"/>
            </w:tcMar>
          </w:tcPr>
          <w:p w:rsidR="0071645B" w:rsidRPr="00B877A8" w:rsidRDefault="00ED0BF6" w:rsidP="00417378">
            <w:pPr>
              <w:pStyle w:val="Standard"/>
              <w:rPr>
                <w:rFonts w:ascii="Arial" w:hAnsi="Arial" w:cs="Arial"/>
                <w:b/>
                <w:sz w:val="22"/>
                <w:szCs w:val="22"/>
              </w:rPr>
            </w:pPr>
            <w:r w:rsidRPr="00B877A8">
              <w:rPr>
                <w:rFonts w:ascii="Arial" w:hAnsi="Arial" w:cs="Arial"/>
                <w:b/>
                <w:sz w:val="22"/>
                <w:szCs w:val="22"/>
              </w:rPr>
              <w:t>49</w:t>
            </w:r>
          </w:p>
        </w:tc>
        <w:tc>
          <w:tcPr>
            <w:tcW w:w="8942"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1645B" w:rsidRPr="00B877A8" w:rsidRDefault="0071645B" w:rsidP="0071645B">
            <w:pPr>
              <w:jc w:val="both"/>
              <w:rPr>
                <w:rFonts w:ascii="Arial" w:hAnsi="Arial"/>
                <w:sz w:val="22"/>
                <w:szCs w:val="22"/>
                <w:lang w:val="en-US"/>
              </w:rPr>
            </w:pPr>
            <w:r w:rsidRPr="00B877A8">
              <w:rPr>
                <w:rFonts w:ascii="Arial" w:hAnsi="Arial"/>
                <w:b/>
                <w:sz w:val="22"/>
                <w:szCs w:val="22"/>
                <w:lang w:val="en-US"/>
              </w:rPr>
              <w:t>Cagiltay, N.E.,</w:t>
            </w:r>
            <w:r w:rsidRPr="00B877A8">
              <w:rPr>
                <w:rFonts w:ascii="Arial" w:hAnsi="Arial"/>
                <w:sz w:val="22"/>
                <w:szCs w:val="22"/>
                <w:lang w:val="en-US"/>
              </w:rPr>
              <w:t xml:space="preserve"> (2013) 28. Bölüm Mühendislik Eğitiminde Teknoloji Kullanımı, Kitap, Öğretim Teknolojilerinin Temelleri: Teoriler Araştırmalar Eğilimler, Pegem Yayıncılık, Eds. Cagiltay, K., Goktas, Y.</w:t>
            </w:r>
            <w:proofErr w:type="gramStart"/>
            <w:r w:rsidRPr="00B877A8">
              <w:rPr>
                <w:rFonts w:ascii="Arial" w:hAnsi="Arial"/>
                <w:sz w:val="22"/>
                <w:szCs w:val="22"/>
                <w:lang w:val="en-US"/>
              </w:rPr>
              <w:t>,1</w:t>
            </w:r>
            <w:proofErr w:type="gramEnd"/>
            <w:r w:rsidRPr="00B877A8">
              <w:rPr>
                <w:rFonts w:ascii="Arial" w:hAnsi="Arial"/>
                <w:sz w:val="22"/>
                <w:szCs w:val="22"/>
                <w:lang w:val="en-US"/>
              </w:rPr>
              <w:t>. Baskı ISBN, 978-6053-6445-7-6 (Baskı Sayısı:2)</w:t>
            </w:r>
          </w:p>
        </w:tc>
      </w:tr>
      <w:tr w:rsidR="0071645B" w:rsidRPr="00B877A8" w:rsidTr="00172BAB">
        <w:trPr>
          <w:gridAfter w:val="2"/>
          <w:wAfter w:w="7965" w:type="dxa"/>
        </w:trPr>
        <w:tc>
          <w:tcPr>
            <w:tcW w:w="1265" w:type="dxa"/>
            <w:tcBorders>
              <w:top w:val="single" w:sz="2" w:space="0" w:color="000000"/>
              <w:left w:val="single" w:sz="2" w:space="0" w:color="000000"/>
              <w:bottom w:val="single" w:sz="2" w:space="0" w:color="000000"/>
            </w:tcBorders>
            <w:tcMar>
              <w:top w:w="55" w:type="dxa"/>
              <w:left w:w="55" w:type="dxa"/>
              <w:bottom w:w="55" w:type="dxa"/>
              <w:right w:w="55" w:type="dxa"/>
            </w:tcMar>
          </w:tcPr>
          <w:p w:rsidR="0071645B" w:rsidRPr="00B877A8" w:rsidRDefault="00ED0BF6" w:rsidP="00417378">
            <w:pPr>
              <w:pStyle w:val="Standard"/>
              <w:rPr>
                <w:rFonts w:ascii="Arial" w:hAnsi="Arial" w:cs="Arial"/>
                <w:b/>
                <w:sz w:val="22"/>
                <w:szCs w:val="22"/>
              </w:rPr>
            </w:pPr>
            <w:r w:rsidRPr="00B877A8">
              <w:rPr>
                <w:rFonts w:ascii="Arial" w:hAnsi="Arial" w:cs="Arial"/>
                <w:b/>
                <w:sz w:val="22"/>
                <w:szCs w:val="22"/>
              </w:rPr>
              <w:t>50</w:t>
            </w:r>
          </w:p>
        </w:tc>
        <w:tc>
          <w:tcPr>
            <w:tcW w:w="8942"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1645B" w:rsidRPr="00B877A8" w:rsidRDefault="0071645B" w:rsidP="0071645B">
            <w:pPr>
              <w:jc w:val="both"/>
              <w:rPr>
                <w:rFonts w:ascii="Arial" w:hAnsi="Arial"/>
                <w:b/>
                <w:sz w:val="22"/>
                <w:szCs w:val="22"/>
                <w:lang w:val="en-US"/>
              </w:rPr>
            </w:pPr>
            <w:r w:rsidRPr="00B877A8">
              <w:rPr>
                <w:rFonts w:ascii="Arial" w:hAnsi="Arial"/>
                <w:sz w:val="22"/>
                <w:szCs w:val="22"/>
                <w:lang w:val="en-US"/>
              </w:rPr>
              <w:t>E-öğrenme klavuzu, Türkiye Bişim Vakfı, Haziran 2003</w:t>
            </w:r>
          </w:p>
        </w:tc>
      </w:tr>
      <w:tr w:rsidR="0071645B" w:rsidRPr="00B877A8" w:rsidTr="00172BAB">
        <w:trPr>
          <w:gridAfter w:val="2"/>
          <w:wAfter w:w="7965" w:type="dxa"/>
        </w:trPr>
        <w:tc>
          <w:tcPr>
            <w:tcW w:w="1265" w:type="dxa"/>
            <w:tcBorders>
              <w:top w:val="single" w:sz="2" w:space="0" w:color="000000"/>
              <w:left w:val="single" w:sz="2" w:space="0" w:color="000000"/>
              <w:bottom w:val="single" w:sz="2" w:space="0" w:color="000000"/>
            </w:tcBorders>
            <w:tcMar>
              <w:top w:w="55" w:type="dxa"/>
              <w:left w:w="55" w:type="dxa"/>
              <w:bottom w:w="55" w:type="dxa"/>
              <w:right w:w="55" w:type="dxa"/>
            </w:tcMar>
          </w:tcPr>
          <w:p w:rsidR="0071645B" w:rsidRPr="00B877A8" w:rsidRDefault="00ED0BF6" w:rsidP="00417378">
            <w:pPr>
              <w:pStyle w:val="Standard"/>
              <w:rPr>
                <w:rFonts w:ascii="Arial" w:hAnsi="Arial" w:cs="Arial"/>
                <w:b/>
                <w:sz w:val="22"/>
                <w:szCs w:val="22"/>
              </w:rPr>
            </w:pPr>
            <w:r w:rsidRPr="00B877A8">
              <w:rPr>
                <w:rFonts w:ascii="Arial" w:hAnsi="Arial" w:cs="Arial"/>
                <w:b/>
                <w:sz w:val="22"/>
                <w:szCs w:val="22"/>
              </w:rPr>
              <w:t>51</w:t>
            </w:r>
          </w:p>
        </w:tc>
        <w:tc>
          <w:tcPr>
            <w:tcW w:w="8942"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1645B" w:rsidRPr="00B877A8" w:rsidRDefault="0071645B" w:rsidP="0071645B">
            <w:pPr>
              <w:pStyle w:val="Balk3"/>
              <w:jc w:val="both"/>
              <w:rPr>
                <w:rFonts w:ascii="Arial" w:hAnsi="Arial" w:cs="Arial"/>
                <w:sz w:val="22"/>
                <w:szCs w:val="22"/>
                <w:lang w:val="en-US"/>
              </w:rPr>
            </w:pPr>
            <w:r w:rsidRPr="00B877A8">
              <w:rPr>
                <w:rFonts w:ascii="Arial" w:hAnsi="Arial" w:cs="Arial"/>
                <w:sz w:val="22"/>
                <w:szCs w:val="22"/>
                <w:lang w:val="en-US"/>
              </w:rPr>
              <w:t>Çağıltay, N. E</w:t>
            </w:r>
            <w:r w:rsidRPr="00B877A8">
              <w:rPr>
                <w:rFonts w:ascii="Arial" w:hAnsi="Arial" w:cs="Arial"/>
                <w:b w:val="0"/>
                <w:sz w:val="22"/>
                <w:szCs w:val="22"/>
                <w:lang w:val="en-US"/>
              </w:rPr>
              <w:t xml:space="preserve"> (2006).  Sanal Kütüphaneler, </w:t>
            </w:r>
            <w:hyperlink r:id="rId36" w:history="1">
              <w:r w:rsidRPr="00B877A8">
                <w:rPr>
                  <w:rStyle w:val="Kpr"/>
                  <w:rFonts w:ascii="Arial" w:hAnsi="Arial" w:cs="Arial"/>
                  <w:sz w:val="22"/>
                  <w:szCs w:val="22"/>
                  <w:lang w:val="en-US"/>
                </w:rPr>
                <w:t>Türkiye Bilişim Ansiklopedisi</w:t>
              </w:r>
            </w:hyperlink>
            <w:r w:rsidRPr="00B877A8">
              <w:rPr>
                <w:rFonts w:ascii="Arial" w:hAnsi="Arial" w:cs="Arial"/>
                <w:b w:val="0"/>
                <w:sz w:val="22"/>
                <w:szCs w:val="22"/>
                <w:lang w:val="en-US"/>
              </w:rPr>
              <w:t>, Türkiye Bilişim Vakfı - Papatya Yayıncılık Eğitim, 2006.</w:t>
            </w:r>
          </w:p>
        </w:tc>
      </w:tr>
    </w:tbl>
    <w:p w:rsidR="0071645B" w:rsidRPr="00B877A8" w:rsidRDefault="0071645B" w:rsidP="0071645B">
      <w:pPr>
        <w:pStyle w:val="Standard"/>
        <w:rPr>
          <w:rFonts w:ascii="Arial" w:hAnsi="Arial" w:cs="Arial"/>
          <w:sz w:val="22"/>
          <w:szCs w:val="22"/>
        </w:rPr>
      </w:pPr>
    </w:p>
    <w:p w:rsidR="004D30B8" w:rsidRPr="00B877A8" w:rsidRDefault="004D30B8" w:rsidP="0071645B">
      <w:pPr>
        <w:pStyle w:val="Standard"/>
        <w:rPr>
          <w:rFonts w:ascii="Arial" w:hAnsi="Arial" w:cs="Arial"/>
          <w:b/>
          <w:bCs/>
          <w:sz w:val="22"/>
          <w:szCs w:val="22"/>
        </w:rPr>
      </w:pPr>
    </w:p>
    <w:p w:rsidR="004D30B8" w:rsidRPr="00B877A8" w:rsidRDefault="004D30B8" w:rsidP="0071645B">
      <w:pPr>
        <w:pStyle w:val="Balk1"/>
        <w:rPr>
          <w:szCs w:val="22"/>
          <w:lang w:val="en-US"/>
        </w:rPr>
      </w:pPr>
    </w:p>
    <w:p w:rsidR="004D30B8" w:rsidRPr="00B877A8" w:rsidRDefault="00390AEF" w:rsidP="0071645B">
      <w:pPr>
        <w:pStyle w:val="Standard"/>
        <w:rPr>
          <w:rFonts w:ascii="Arial" w:hAnsi="Arial" w:cs="Arial"/>
          <w:b/>
          <w:sz w:val="22"/>
          <w:szCs w:val="22"/>
        </w:rPr>
      </w:pPr>
      <w:r w:rsidRPr="00B877A8">
        <w:rPr>
          <w:rFonts w:ascii="Arial" w:hAnsi="Arial" w:cs="Arial"/>
          <w:b/>
          <w:sz w:val="22"/>
          <w:szCs w:val="22"/>
        </w:rPr>
        <w:t>CITATIONS</w:t>
      </w:r>
    </w:p>
    <w:tbl>
      <w:tblPr>
        <w:tblW w:w="10039" w:type="dxa"/>
        <w:tblLayout w:type="fixed"/>
        <w:tblCellMar>
          <w:left w:w="10" w:type="dxa"/>
          <w:right w:w="10" w:type="dxa"/>
        </w:tblCellMar>
        <w:tblLook w:val="0000" w:firstRow="0" w:lastRow="0" w:firstColumn="0" w:lastColumn="0" w:noHBand="0" w:noVBand="0"/>
      </w:tblPr>
      <w:tblGrid>
        <w:gridCol w:w="4111"/>
        <w:gridCol w:w="5928"/>
      </w:tblGrid>
      <w:tr w:rsidR="004D30B8" w:rsidRPr="00B877A8">
        <w:trPr>
          <w:trHeight w:val="454"/>
        </w:trPr>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Pr="00B877A8" w:rsidRDefault="00390AEF" w:rsidP="0071645B">
            <w:pPr>
              <w:pStyle w:val="Standard"/>
              <w:rPr>
                <w:rFonts w:ascii="Arial" w:hAnsi="Arial" w:cs="Arial"/>
                <w:sz w:val="22"/>
                <w:szCs w:val="22"/>
              </w:rPr>
            </w:pPr>
            <w:r w:rsidRPr="00B877A8">
              <w:rPr>
                <w:rFonts w:ascii="Arial" w:hAnsi="Arial" w:cs="Arial"/>
                <w:sz w:val="22"/>
                <w:szCs w:val="22"/>
              </w:rPr>
              <w:lastRenderedPageBreak/>
              <w:t>Sum of times cited without self-citations (ISI Web of Science):</w:t>
            </w:r>
          </w:p>
          <w:p w:rsidR="004D30B8" w:rsidRPr="00B877A8" w:rsidRDefault="004D30B8" w:rsidP="0071645B">
            <w:pPr>
              <w:pStyle w:val="Balk1"/>
              <w:rPr>
                <w:i w:val="0"/>
                <w:color w:val="000000"/>
                <w:szCs w:val="22"/>
                <w:u w:val="single"/>
                <w:lang w:val="en-US"/>
              </w:rPr>
            </w:pPr>
          </w:p>
        </w:tc>
        <w:tc>
          <w:tcPr>
            <w:tcW w:w="5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Pr="00B877A8" w:rsidRDefault="000C167E" w:rsidP="0071645B">
            <w:pPr>
              <w:pStyle w:val="Standard"/>
              <w:rPr>
                <w:rFonts w:ascii="Arial" w:hAnsi="Arial" w:cs="Arial"/>
                <w:sz w:val="22"/>
                <w:szCs w:val="22"/>
              </w:rPr>
            </w:pPr>
            <w:r w:rsidRPr="00B877A8">
              <w:rPr>
                <w:rFonts w:ascii="Arial" w:hAnsi="Arial" w:cs="Arial"/>
                <w:sz w:val="22"/>
                <w:szCs w:val="22"/>
              </w:rPr>
              <w:t>250</w:t>
            </w:r>
          </w:p>
        </w:tc>
      </w:tr>
      <w:tr w:rsidR="004D30B8" w:rsidRPr="00B877A8">
        <w:trPr>
          <w:trHeight w:val="454"/>
        </w:trPr>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Pr="00B877A8" w:rsidRDefault="00390AEF" w:rsidP="0071645B">
            <w:pPr>
              <w:pStyle w:val="Standard"/>
              <w:rPr>
                <w:rFonts w:ascii="Arial" w:hAnsi="Arial" w:cs="Arial"/>
                <w:sz w:val="22"/>
                <w:szCs w:val="22"/>
              </w:rPr>
            </w:pPr>
            <w:r w:rsidRPr="00B877A8">
              <w:rPr>
                <w:rFonts w:ascii="Arial" w:hAnsi="Arial" w:cs="Arial"/>
                <w:sz w:val="22"/>
                <w:szCs w:val="22"/>
              </w:rPr>
              <w:t>H-index (ISI Web of Science):</w:t>
            </w:r>
          </w:p>
          <w:p w:rsidR="004D30B8" w:rsidRPr="00B877A8" w:rsidRDefault="004D30B8" w:rsidP="0071645B">
            <w:pPr>
              <w:pStyle w:val="Standard"/>
              <w:rPr>
                <w:rFonts w:ascii="Arial" w:hAnsi="Arial" w:cs="Arial"/>
                <w:b/>
                <w:sz w:val="22"/>
                <w:szCs w:val="22"/>
              </w:rPr>
            </w:pPr>
          </w:p>
        </w:tc>
        <w:tc>
          <w:tcPr>
            <w:tcW w:w="5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Pr="00B877A8" w:rsidRDefault="000C167E" w:rsidP="0071645B">
            <w:pPr>
              <w:pStyle w:val="Standard"/>
              <w:rPr>
                <w:rFonts w:ascii="Arial" w:hAnsi="Arial" w:cs="Arial"/>
                <w:sz w:val="22"/>
                <w:szCs w:val="22"/>
              </w:rPr>
            </w:pPr>
            <w:r w:rsidRPr="00B877A8">
              <w:rPr>
                <w:rFonts w:ascii="Arial" w:hAnsi="Arial" w:cs="Arial"/>
                <w:sz w:val="22"/>
                <w:szCs w:val="22"/>
              </w:rPr>
              <w:t>8</w:t>
            </w:r>
          </w:p>
        </w:tc>
      </w:tr>
      <w:tr w:rsidR="00C06594" w:rsidRPr="00B877A8">
        <w:trPr>
          <w:trHeight w:val="454"/>
        </w:trPr>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6594" w:rsidRPr="00B877A8" w:rsidRDefault="00C06594" w:rsidP="0071645B">
            <w:pPr>
              <w:rPr>
                <w:rFonts w:ascii="Arial" w:eastAsia="Times New Roman" w:hAnsi="Arial"/>
                <w:sz w:val="22"/>
                <w:szCs w:val="22"/>
                <w:lang w:val="en-US" w:bidi="ar-SA"/>
              </w:rPr>
            </w:pPr>
            <w:r w:rsidRPr="00B877A8">
              <w:rPr>
                <w:rFonts w:ascii="Arial" w:eastAsia="Times New Roman" w:hAnsi="Arial"/>
                <w:sz w:val="22"/>
                <w:szCs w:val="22"/>
                <w:lang w:val="en-US" w:bidi="ar-SA"/>
              </w:rPr>
              <w:t>Sum of times cited without self-citations (Google Scholar):</w:t>
            </w:r>
          </w:p>
          <w:p w:rsidR="00C06594" w:rsidRPr="00B877A8" w:rsidRDefault="00C06594" w:rsidP="0071645B">
            <w:pPr>
              <w:pStyle w:val="Standard"/>
              <w:rPr>
                <w:rFonts w:ascii="Arial" w:hAnsi="Arial" w:cs="Arial"/>
                <w:sz w:val="22"/>
                <w:szCs w:val="22"/>
              </w:rPr>
            </w:pPr>
          </w:p>
        </w:tc>
        <w:tc>
          <w:tcPr>
            <w:tcW w:w="5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6594" w:rsidRPr="00B877A8" w:rsidRDefault="000C167E" w:rsidP="0071645B">
            <w:pPr>
              <w:pStyle w:val="Standard"/>
              <w:rPr>
                <w:rFonts w:ascii="Arial" w:hAnsi="Arial" w:cs="Arial"/>
                <w:sz w:val="22"/>
                <w:szCs w:val="22"/>
              </w:rPr>
            </w:pPr>
            <w:r w:rsidRPr="00B877A8">
              <w:rPr>
                <w:rFonts w:ascii="Arial" w:hAnsi="Arial" w:cs="Arial"/>
                <w:sz w:val="22"/>
                <w:szCs w:val="22"/>
              </w:rPr>
              <w:t>1377</w:t>
            </w:r>
          </w:p>
        </w:tc>
      </w:tr>
      <w:tr w:rsidR="00C06594" w:rsidRPr="00B877A8">
        <w:trPr>
          <w:trHeight w:val="454"/>
        </w:trPr>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6594" w:rsidRPr="00B877A8" w:rsidRDefault="00C06594" w:rsidP="0071645B">
            <w:pPr>
              <w:pStyle w:val="Standard"/>
              <w:rPr>
                <w:rFonts w:ascii="Arial" w:hAnsi="Arial" w:cs="Arial"/>
                <w:sz w:val="22"/>
                <w:szCs w:val="22"/>
              </w:rPr>
            </w:pPr>
            <w:r w:rsidRPr="00B877A8">
              <w:rPr>
                <w:rFonts w:ascii="Arial" w:hAnsi="Arial" w:cs="Arial"/>
                <w:sz w:val="22"/>
                <w:szCs w:val="22"/>
              </w:rPr>
              <w:t>H-index (Google Scholar):</w:t>
            </w:r>
          </w:p>
        </w:tc>
        <w:tc>
          <w:tcPr>
            <w:tcW w:w="5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6594" w:rsidRPr="00B877A8" w:rsidRDefault="000C167E" w:rsidP="0071645B">
            <w:pPr>
              <w:pStyle w:val="Standard"/>
              <w:rPr>
                <w:rFonts w:ascii="Arial" w:hAnsi="Arial" w:cs="Arial"/>
                <w:sz w:val="22"/>
                <w:szCs w:val="22"/>
              </w:rPr>
            </w:pPr>
            <w:r w:rsidRPr="00B877A8">
              <w:rPr>
                <w:rFonts w:ascii="Arial" w:hAnsi="Arial" w:cs="Arial"/>
                <w:sz w:val="22"/>
                <w:szCs w:val="22"/>
              </w:rPr>
              <w:t>20</w:t>
            </w:r>
          </w:p>
        </w:tc>
      </w:tr>
      <w:tr w:rsidR="00032A4E" w:rsidRPr="00B877A8">
        <w:trPr>
          <w:trHeight w:val="454"/>
        </w:trPr>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32A4E" w:rsidRPr="00B877A8" w:rsidRDefault="00032A4E" w:rsidP="0071645B">
            <w:pPr>
              <w:pStyle w:val="Standard"/>
              <w:rPr>
                <w:rFonts w:ascii="Arial" w:hAnsi="Arial" w:cs="Arial"/>
                <w:sz w:val="22"/>
                <w:szCs w:val="22"/>
              </w:rPr>
            </w:pPr>
            <w:r w:rsidRPr="00B877A8">
              <w:rPr>
                <w:rFonts w:ascii="Arial" w:hAnsi="Arial" w:cs="Arial"/>
                <w:sz w:val="22"/>
                <w:szCs w:val="22"/>
              </w:rPr>
              <w:t>Sum of times cited without self-citations (Scopus):</w:t>
            </w:r>
          </w:p>
        </w:tc>
        <w:tc>
          <w:tcPr>
            <w:tcW w:w="5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2A4E" w:rsidRPr="00B877A8" w:rsidRDefault="00C67BC0" w:rsidP="0071645B">
            <w:pPr>
              <w:pStyle w:val="Standard"/>
              <w:rPr>
                <w:rFonts w:ascii="Arial" w:hAnsi="Arial" w:cs="Arial"/>
                <w:sz w:val="22"/>
                <w:szCs w:val="22"/>
              </w:rPr>
            </w:pPr>
            <w:r w:rsidRPr="00B877A8">
              <w:rPr>
                <w:rFonts w:ascii="Arial" w:hAnsi="Arial" w:cs="Arial"/>
                <w:sz w:val="22"/>
                <w:szCs w:val="22"/>
              </w:rPr>
              <w:t>451</w:t>
            </w:r>
          </w:p>
        </w:tc>
      </w:tr>
      <w:tr w:rsidR="00032A4E" w:rsidRPr="00B877A8">
        <w:trPr>
          <w:trHeight w:val="454"/>
        </w:trPr>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32A4E" w:rsidRPr="00B877A8" w:rsidRDefault="00032A4E" w:rsidP="0071645B">
            <w:pPr>
              <w:pStyle w:val="Standard"/>
              <w:rPr>
                <w:rFonts w:ascii="Arial" w:hAnsi="Arial" w:cs="Arial"/>
                <w:sz w:val="22"/>
                <w:szCs w:val="22"/>
              </w:rPr>
            </w:pPr>
            <w:r w:rsidRPr="00B877A8">
              <w:rPr>
                <w:rFonts w:ascii="Arial" w:hAnsi="Arial" w:cs="Arial"/>
                <w:sz w:val="22"/>
                <w:szCs w:val="22"/>
              </w:rPr>
              <w:t>H-index (Scopus)</w:t>
            </w:r>
          </w:p>
        </w:tc>
        <w:tc>
          <w:tcPr>
            <w:tcW w:w="5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2A4E" w:rsidRPr="00B877A8" w:rsidRDefault="00DC1ACB" w:rsidP="0071645B">
            <w:pPr>
              <w:pStyle w:val="Standard"/>
              <w:rPr>
                <w:rFonts w:ascii="Arial" w:hAnsi="Arial" w:cs="Arial"/>
                <w:sz w:val="22"/>
                <w:szCs w:val="22"/>
              </w:rPr>
            </w:pPr>
            <w:r w:rsidRPr="00B877A8">
              <w:rPr>
                <w:rFonts w:ascii="Arial" w:hAnsi="Arial" w:cs="Arial"/>
                <w:sz w:val="22"/>
                <w:szCs w:val="22"/>
              </w:rPr>
              <w:t>14</w:t>
            </w:r>
          </w:p>
        </w:tc>
      </w:tr>
    </w:tbl>
    <w:p w:rsidR="004D30B8" w:rsidRPr="00B877A8" w:rsidRDefault="004D30B8" w:rsidP="0071645B">
      <w:pPr>
        <w:pStyle w:val="Standard"/>
        <w:rPr>
          <w:rFonts w:ascii="Arial" w:hAnsi="Arial" w:cs="Arial"/>
          <w:b/>
          <w:sz w:val="22"/>
          <w:szCs w:val="22"/>
        </w:rPr>
      </w:pPr>
    </w:p>
    <w:p w:rsidR="004D30B8" w:rsidRPr="00B877A8" w:rsidRDefault="004D30B8" w:rsidP="0071645B">
      <w:pPr>
        <w:pStyle w:val="Standard"/>
        <w:rPr>
          <w:rFonts w:ascii="Arial" w:hAnsi="Arial" w:cs="Arial"/>
          <w:sz w:val="22"/>
          <w:szCs w:val="22"/>
        </w:rPr>
      </w:pPr>
    </w:p>
    <w:p w:rsidR="004D30B8" w:rsidRPr="00B877A8" w:rsidRDefault="00390AEF" w:rsidP="0071645B">
      <w:pPr>
        <w:pStyle w:val="Standard"/>
        <w:rPr>
          <w:rFonts w:ascii="Arial" w:hAnsi="Arial" w:cs="Arial"/>
          <w:b/>
          <w:sz w:val="22"/>
          <w:szCs w:val="22"/>
        </w:rPr>
      </w:pPr>
      <w:r w:rsidRPr="00B877A8">
        <w:rPr>
          <w:rFonts w:ascii="Arial" w:hAnsi="Arial" w:cs="Arial"/>
          <w:b/>
          <w:sz w:val="22"/>
          <w:szCs w:val="22"/>
        </w:rPr>
        <w:t>COURSES GIVEN</w:t>
      </w:r>
    </w:p>
    <w:tbl>
      <w:tblPr>
        <w:tblW w:w="9963" w:type="dxa"/>
        <w:tblLayout w:type="fixed"/>
        <w:tblCellMar>
          <w:left w:w="10" w:type="dxa"/>
          <w:right w:w="10" w:type="dxa"/>
        </w:tblCellMar>
        <w:tblLook w:val="0000" w:firstRow="0" w:lastRow="0" w:firstColumn="0" w:lastColumn="0" w:noHBand="0" w:noVBand="0"/>
      </w:tblPr>
      <w:tblGrid>
        <w:gridCol w:w="2127"/>
        <w:gridCol w:w="7836"/>
      </w:tblGrid>
      <w:tr w:rsidR="00B9061B" w:rsidRPr="00B877A8" w:rsidTr="006844C9">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061B" w:rsidRPr="00B877A8" w:rsidRDefault="00B9061B" w:rsidP="00B9061B">
            <w:pPr>
              <w:pStyle w:val="Balk1"/>
              <w:rPr>
                <w:bCs w:val="0"/>
                <w:i w:val="0"/>
                <w:szCs w:val="22"/>
                <w:lang w:val="en-US"/>
              </w:rPr>
            </w:pPr>
            <w:r w:rsidRPr="00B877A8">
              <w:rPr>
                <w:bCs w:val="0"/>
                <w:i w:val="0"/>
                <w:szCs w:val="22"/>
                <w:lang w:val="en-US"/>
              </w:rPr>
              <w:t>1</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061B" w:rsidRPr="00B877A8" w:rsidRDefault="00B9061B" w:rsidP="006844C9">
            <w:pPr>
              <w:pStyle w:val="Default"/>
              <w:rPr>
                <w:rFonts w:ascii="Arial" w:hAnsi="Arial" w:cs="Arial"/>
                <w:color w:val="auto"/>
                <w:sz w:val="22"/>
                <w:szCs w:val="22"/>
                <w:lang w:val="en-US" w:eastAsia="en-US"/>
              </w:rPr>
            </w:pPr>
            <w:r w:rsidRPr="00B877A8">
              <w:rPr>
                <w:rFonts w:ascii="Arial" w:hAnsi="Arial" w:cs="Arial"/>
                <w:color w:val="auto"/>
                <w:sz w:val="22"/>
                <w:szCs w:val="22"/>
                <w:lang w:val="en-US" w:eastAsia="en-US"/>
              </w:rPr>
              <w:t xml:space="preserve">SE 546 Decision Support in Health Informatics (3) </w:t>
            </w:r>
          </w:p>
        </w:tc>
      </w:tr>
      <w:tr w:rsidR="00B9061B" w:rsidRPr="00B877A8" w:rsidTr="006844C9">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061B" w:rsidRPr="00B877A8" w:rsidRDefault="00B9061B" w:rsidP="00B9061B">
            <w:pPr>
              <w:pStyle w:val="Standard"/>
              <w:rPr>
                <w:rFonts w:ascii="Arial" w:hAnsi="Arial" w:cs="Arial"/>
                <w:b/>
                <w:sz w:val="22"/>
                <w:szCs w:val="22"/>
                <w:lang w:eastAsia="tr-TR"/>
              </w:rPr>
            </w:pPr>
            <w:r w:rsidRPr="00B877A8">
              <w:rPr>
                <w:rFonts w:ascii="Arial" w:hAnsi="Arial" w:cs="Arial"/>
                <w:b/>
                <w:sz w:val="22"/>
                <w:szCs w:val="22"/>
                <w:lang w:eastAsia="tr-TR"/>
              </w:rPr>
              <w:t>2</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061B" w:rsidRPr="00B877A8" w:rsidRDefault="00B9061B" w:rsidP="006844C9">
            <w:pPr>
              <w:pStyle w:val="Default"/>
              <w:rPr>
                <w:rFonts w:ascii="Arial" w:hAnsi="Arial" w:cs="Arial"/>
                <w:color w:val="auto"/>
                <w:sz w:val="22"/>
                <w:szCs w:val="22"/>
                <w:lang w:val="en-US" w:eastAsia="en-US"/>
              </w:rPr>
            </w:pPr>
            <w:r w:rsidRPr="00B877A8">
              <w:rPr>
                <w:rFonts w:ascii="Arial" w:hAnsi="Arial" w:cs="Arial"/>
                <w:color w:val="auto"/>
                <w:sz w:val="22"/>
                <w:szCs w:val="22"/>
                <w:lang w:val="en-US" w:eastAsia="en-US"/>
              </w:rPr>
              <w:t>ISE 350 Data Warehouse and Data Mining (3)</w:t>
            </w:r>
          </w:p>
        </w:tc>
      </w:tr>
      <w:tr w:rsidR="00B9061B" w:rsidRPr="00B877A8" w:rsidTr="006844C9">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061B" w:rsidRPr="00B877A8" w:rsidRDefault="00B9061B" w:rsidP="00B9061B">
            <w:pPr>
              <w:pStyle w:val="Standard"/>
              <w:rPr>
                <w:rFonts w:ascii="Arial" w:hAnsi="Arial" w:cs="Arial"/>
                <w:b/>
                <w:sz w:val="22"/>
                <w:szCs w:val="22"/>
                <w:lang w:eastAsia="tr-TR"/>
              </w:rPr>
            </w:pPr>
            <w:r w:rsidRPr="00B877A8">
              <w:rPr>
                <w:rFonts w:ascii="Arial" w:hAnsi="Arial" w:cs="Arial"/>
                <w:b/>
                <w:sz w:val="22"/>
                <w:szCs w:val="22"/>
                <w:lang w:eastAsia="tr-TR"/>
              </w:rPr>
              <w:t>3</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061B" w:rsidRPr="00B877A8" w:rsidRDefault="00B9061B" w:rsidP="006844C9">
            <w:pPr>
              <w:pStyle w:val="Default"/>
              <w:rPr>
                <w:rFonts w:ascii="Arial" w:hAnsi="Arial" w:cs="Arial"/>
                <w:color w:val="auto"/>
                <w:sz w:val="22"/>
                <w:szCs w:val="22"/>
                <w:lang w:val="en-US" w:eastAsia="en-US"/>
              </w:rPr>
            </w:pPr>
            <w:r w:rsidRPr="00B877A8">
              <w:rPr>
                <w:rFonts w:ascii="Arial" w:hAnsi="Arial" w:cs="Arial"/>
                <w:color w:val="auto"/>
                <w:sz w:val="22"/>
                <w:szCs w:val="22"/>
                <w:lang w:val="en-US" w:eastAsia="en-US"/>
              </w:rPr>
              <w:t>COMPE 223 Object Oriented Programming (3)</w:t>
            </w:r>
          </w:p>
        </w:tc>
      </w:tr>
      <w:tr w:rsidR="00B9061B" w:rsidRPr="00B877A8" w:rsidTr="006844C9">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061B" w:rsidRPr="00B877A8" w:rsidRDefault="00B9061B" w:rsidP="00B9061B">
            <w:pPr>
              <w:pStyle w:val="Standard"/>
              <w:rPr>
                <w:rFonts w:ascii="Arial" w:hAnsi="Arial" w:cs="Arial"/>
                <w:b/>
                <w:sz w:val="22"/>
                <w:szCs w:val="22"/>
                <w:lang w:eastAsia="tr-TR"/>
              </w:rPr>
            </w:pPr>
            <w:r w:rsidRPr="00B877A8">
              <w:rPr>
                <w:rFonts w:ascii="Arial" w:hAnsi="Arial" w:cs="Arial"/>
                <w:b/>
                <w:sz w:val="22"/>
                <w:szCs w:val="22"/>
                <w:lang w:eastAsia="tr-TR"/>
              </w:rPr>
              <w:t>4</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061B" w:rsidRPr="00B877A8" w:rsidRDefault="00B9061B" w:rsidP="006844C9">
            <w:pPr>
              <w:pStyle w:val="Default"/>
              <w:rPr>
                <w:rFonts w:ascii="Arial" w:hAnsi="Arial" w:cs="Arial"/>
                <w:color w:val="auto"/>
                <w:sz w:val="22"/>
                <w:szCs w:val="22"/>
                <w:lang w:val="en-US" w:eastAsia="en-US"/>
              </w:rPr>
            </w:pPr>
            <w:r w:rsidRPr="00B877A8">
              <w:rPr>
                <w:rFonts w:ascii="Arial" w:hAnsi="Arial" w:cs="Arial"/>
                <w:color w:val="auto"/>
                <w:sz w:val="22"/>
                <w:szCs w:val="22"/>
                <w:lang w:val="en-US" w:eastAsia="en-US"/>
              </w:rPr>
              <w:t>COMPE 345 Data Warehousing and Business Intelligence (3</w:t>
            </w:r>
          </w:p>
        </w:tc>
      </w:tr>
      <w:tr w:rsidR="00B9061B" w:rsidRPr="00B877A8" w:rsidTr="006844C9">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061B" w:rsidRPr="00B877A8" w:rsidRDefault="00B9061B" w:rsidP="00B9061B">
            <w:pPr>
              <w:pStyle w:val="Standard"/>
              <w:rPr>
                <w:rFonts w:ascii="Arial" w:hAnsi="Arial" w:cs="Arial"/>
                <w:b/>
                <w:sz w:val="22"/>
                <w:szCs w:val="22"/>
                <w:lang w:eastAsia="tr-TR"/>
              </w:rPr>
            </w:pPr>
            <w:r w:rsidRPr="00B877A8">
              <w:rPr>
                <w:rFonts w:ascii="Arial" w:hAnsi="Arial" w:cs="Arial"/>
                <w:b/>
                <w:sz w:val="22"/>
                <w:szCs w:val="22"/>
                <w:lang w:eastAsia="tr-TR"/>
              </w:rPr>
              <w:t>5</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061B" w:rsidRPr="00B877A8" w:rsidRDefault="00B9061B" w:rsidP="006844C9">
            <w:pPr>
              <w:pStyle w:val="Default"/>
              <w:rPr>
                <w:rFonts w:ascii="Arial" w:hAnsi="Arial" w:cs="Arial"/>
                <w:color w:val="auto"/>
                <w:sz w:val="22"/>
                <w:szCs w:val="22"/>
                <w:lang w:val="en-US" w:eastAsia="en-US"/>
              </w:rPr>
            </w:pPr>
            <w:r w:rsidRPr="00B877A8">
              <w:rPr>
                <w:rFonts w:ascii="Arial" w:hAnsi="Arial" w:cs="Arial"/>
                <w:color w:val="auto"/>
                <w:sz w:val="22"/>
                <w:szCs w:val="22"/>
                <w:lang w:val="en-US" w:eastAsia="en-US"/>
              </w:rPr>
              <w:t>MODES 600 Research Methodology and Communication Skills</w:t>
            </w:r>
          </w:p>
        </w:tc>
      </w:tr>
      <w:tr w:rsidR="00B9061B" w:rsidRPr="00B877A8" w:rsidTr="006844C9">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061B" w:rsidRPr="00B877A8" w:rsidRDefault="00B9061B" w:rsidP="00B9061B">
            <w:pPr>
              <w:pStyle w:val="Standard"/>
              <w:rPr>
                <w:rFonts w:ascii="Arial" w:hAnsi="Arial" w:cs="Arial"/>
                <w:b/>
                <w:sz w:val="22"/>
                <w:szCs w:val="22"/>
                <w:lang w:eastAsia="tr-TR"/>
              </w:rPr>
            </w:pPr>
            <w:r w:rsidRPr="00B877A8">
              <w:rPr>
                <w:rFonts w:ascii="Arial" w:hAnsi="Arial" w:cs="Arial"/>
                <w:b/>
                <w:sz w:val="22"/>
                <w:szCs w:val="22"/>
                <w:lang w:eastAsia="tr-TR"/>
              </w:rPr>
              <w:t>6</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061B" w:rsidRPr="00B877A8" w:rsidRDefault="00B9061B" w:rsidP="006844C9">
            <w:pPr>
              <w:pStyle w:val="Default"/>
              <w:rPr>
                <w:rFonts w:ascii="Arial" w:hAnsi="Arial" w:cs="Arial"/>
                <w:color w:val="auto"/>
                <w:sz w:val="22"/>
                <w:szCs w:val="22"/>
                <w:lang w:val="en-US" w:eastAsia="en-US"/>
              </w:rPr>
            </w:pPr>
            <w:r w:rsidRPr="00B877A8">
              <w:rPr>
                <w:rFonts w:ascii="Arial" w:hAnsi="Arial" w:cs="Arial"/>
                <w:color w:val="auto"/>
                <w:sz w:val="22"/>
                <w:szCs w:val="22"/>
                <w:lang w:val="en-US" w:eastAsia="en-US"/>
              </w:rPr>
              <w:t>COMPE 102 Computer Programming in C (2-2) 3</w:t>
            </w:r>
          </w:p>
        </w:tc>
      </w:tr>
      <w:tr w:rsidR="00B9061B" w:rsidRPr="00B877A8" w:rsidTr="006844C9">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061B" w:rsidRPr="00B877A8" w:rsidRDefault="00B9061B" w:rsidP="00B9061B">
            <w:pPr>
              <w:pStyle w:val="Standard"/>
              <w:rPr>
                <w:rFonts w:ascii="Arial" w:hAnsi="Arial" w:cs="Arial"/>
                <w:b/>
                <w:sz w:val="22"/>
                <w:szCs w:val="22"/>
                <w:lang w:eastAsia="tr-TR"/>
              </w:rPr>
            </w:pPr>
            <w:r w:rsidRPr="00B877A8">
              <w:rPr>
                <w:rFonts w:ascii="Arial" w:hAnsi="Arial" w:cs="Arial"/>
                <w:b/>
                <w:sz w:val="22"/>
                <w:szCs w:val="22"/>
                <w:lang w:eastAsia="tr-TR"/>
              </w:rPr>
              <w:t>7</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061B" w:rsidRPr="00B877A8" w:rsidRDefault="00B9061B" w:rsidP="006844C9">
            <w:pPr>
              <w:pStyle w:val="Default"/>
              <w:rPr>
                <w:rFonts w:ascii="Arial" w:hAnsi="Arial" w:cs="Arial"/>
                <w:color w:val="auto"/>
                <w:sz w:val="22"/>
                <w:szCs w:val="22"/>
                <w:lang w:val="en-US" w:eastAsia="en-US"/>
              </w:rPr>
            </w:pPr>
            <w:r w:rsidRPr="00B877A8">
              <w:rPr>
                <w:rFonts w:ascii="Arial" w:hAnsi="Arial" w:cs="Arial"/>
                <w:color w:val="auto"/>
                <w:sz w:val="22"/>
                <w:szCs w:val="22"/>
                <w:lang w:val="en-US" w:eastAsia="en-US"/>
              </w:rPr>
              <w:t>COMPE  711 – Fundamental of Computer Engineering (2-2) 3</w:t>
            </w:r>
          </w:p>
        </w:tc>
      </w:tr>
      <w:tr w:rsidR="00B9061B" w:rsidRPr="00B877A8" w:rsidTr="006844C9">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061B" w:rsidRPr="00B877A8" w:rsidRDefault="00B9061B" w:rsidP="00B9061B">
            <w:pPr>
              <w:pStyle w:val="Standard"/>
              <w:rPr>
                <w:rFonts w:ascii="Arial" w:hAnsi="Arial" w:cs="Arial"/>
                <w:b/>
                <w:sz w:val="22"/>
                <w:szCs w:val="22"/>
                <w:lang w:eastAsia="tr-TR"/>
              </w:rPr>
            </w:pPr>
            <w:r w:rsidRPr="00B877A8">
              <w:rPr>
                <w:rFonts w:ascii="Arial" w:hAnsi="Arial" w:cs="Arial"/>
                <w:b/>
                <w:sz w:val="22"/>
                <w:szCs w:val="22"/>
                <w:lang w:eastAsia="tr-TR"/>
              </w:rPr>
              <w:t>8</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061B" w:rsidRPr="00B877A8" w:rsidRDefault="00B9061B" w:rsidP="006844C9">
            <w:pPr>
              <w:pStyle w:val="Default"/>
              <w:rPr>
                <w:rFonts w:ascii="Arial" w:hAnsi="Arial" w:cs="Arial"/>
                <w:color w:val="auto"/>
                <w:sz w:val="22"/>
                <w:szCs w:val="22"/>
                <w:lang w:val="en-US" w:eastAsia="en-US"/>
              </w:rPr>
            </w:pPr>
            <w:r w:rsidRPr="00B877A8">
              <w:rPr>
                <w:rFonts w:ascii="Arial" w:hAnsi="Arial" w:cs="Arial"/>
                <w:color w:val="auto"/>
                <w:sz w:val="22"/>
                <w:szCs w:val="22"/>
                <w:lang w:val="en-US" w:eastAsia="en-US"/>
              </w:rPr>
              <w:t> COMPE  502 Database Design and Management - (2-2) 3</w:t>
            </w:r>
          </w:p>
        </w:tc>
      </w:tr>
      <w:tr w:rsidR="00B9061B" w:rsidRPr="00B877A8" w:rsidTr="006844C9">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061B" w:rsidRPr="00B877A8" w:rsidRDefault="00B9061B" w:rsidP="00B9061B">
            <w:pPr>
              <w:pStyle w:val="Standard"/>
              <w:rPr>
                <w:rFonts w:ascii="Arial" w:hAnsi="Arial" w:cs="Arial"/>
                <w:b/>
                <w:sz w:val="22"/>
                <w:szCs w:val="22"/>
                <w:lang w:eastAsia="tr-TR"/>
              </w:rPr>
            </w:pPr>
            <w:r w:rsidRPr="00B877A8">
              <w:rPr>
                <w:rFonts w:ascii="Arial" w:hAnsi="Arial" w:cs="Arial"/>
                <w:b/>
                <w:sz w:val="22"/>
                <w:szCs w:val="22"/>
                <w:lang w:eastAsia="tr-TR"/>
              </w:rPr>
              <w:t>9</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061B" w:rsidRPr="00B877A8" w:rsidRDefault="00B9061B" w:rsidP="006844C9">
            <w:pPr>
              <w:pStyle w:val="Default"/>
              <w:rPr>
                <w:rFonts w:ascii="Arial" w:hAnsi="Arial" w:cs="Arial"/>
                <w:color w:val="auto"/>
                <w:sz w:val="22"/>
                <w:szCs w:val="22"/>
                <w:lang w:val="en-US" w:eastAsia="en-US"/>
              </w:rPr>
            </w:pPr>
            <w:r w:rsidRPr="00B877A8">
              <w:rPr>
                <w:rFonts w:ascii="Arial" w:hAnsi="Arial" w:cs="Arial"/>
                <w:color w:val="auto"/>
                <w:sz w:val="22"/>
                <w:szCs w:val="22"/>
                <w:lang w:val="en-US" w:eastAsia="en-US"/>
              </w:rPr>
              <w:t>COMPE  376 Computer Games and Simulation - (2-2) 3</w:t>
            </w:r>
          </w:p>
        </w:tc>
      </w:tr>
      <w:tr w:rsidR="00B9061B" w:rsidRPr="00B877A8" w:rsidTr="006844C9">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061B" w:rsidRPr="00B877A8" w:rsidRDefault="00B9061B" w:rsidP="00B9061B">
            <w:pPr>
              <w:pStyle w:val="Standard"/>
              <w:rPr>
                <w:rFonts w:ascii="Arial" w:hAnsi="Arial" w:cs="Arial"/>
                <w:b/>
                <w:sz w:val="22"/>
                <w:szCs w:val="22"/>
                <w:lang w:eastAsia="tr-TR"/>
              </w:rPr>
            </w:pPr>
            <w:r w:rsidRPr="00B877A8">
              <w:rPr>
                <w:rFonts w:ascii="Arial" w:hAnsi="Arial" w:cs="Arial"/>
                <w:b/>
                <w:sz w:val="22"/>
                <w:szCs w:val="22"/>
                <w:lang w:eastAsia="tr-TR"/>
              </w:rPr>
              <w:t>10</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061B" w:rsidRPr="00B877A8" w:rsidRDefault="00B9061B" w:rsidP="006844C9">
            <w:pPr>
              <w:pStyle w:val="Default"/>
              <w:rPr>
                <w:rFonts w:ascii="Arial" w:hAnsi="Arial" w:cs="Arial"/>
                <w:color w:val="auto"/>
                <w:sz w:val="22"/>
                <w:szCs w:val="22"/>
                <w:lang w:val="en-US" w:eastAsia="en-US"/>
              </w:rPr>
            </w:pPr>
            <w:r w:rsidRPr="00B877A8">
              <w:rPr>
                <w:rFonts w:ascii="Arial" w:hAnsi="Arial" w:cs="Arial"/>
                <w:color w:val="auto"/>
                <w:sz w:val="22"/>
                <w:szCs w:val="22"/>
                <w:lang w:val="en-US" w:eastAsia="en-US"/>
              </w:rPr>
              <w:t>COMPE  341 – Database Design and Management (2-2) 3</w:t>
            </w:r>
          </w:p>
        </w:tc>
      </w:tr>
      <w:tr w:rsidR="00B9061B" w:rsidRPr="00B877A8" w:rsidTr="006844C9">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061B" w:rsidRPr="00B877A8" w:rsidRDefault="00B9061B" w:rsidP="00B9061B">
            <w:pPr>
              <w:pStyle w:val="Standard"/>
              <w:rPr>
                <w:rFonts w:ascii="Arial" w:hAnsi="Arial" w:cs="Arial"/>
                <w:b/>
                <w:sz w:val="22"/>
                <w:szCs w:val="22"/>
                <w:lang w:eastAsia="tr-TR"/>
              </w:rPr>
            </w:pPr>
            <w:r w:rsidRPr="00B877A8">
              <w:rPr>
                <w:rFonts w:ascii="Arial" w:hAnsi="Arial" w:cs="Arial"/>
                <w:b/>
                <w:sz w:val="22"/>
                <w:szCs w:val="22"/>
                <w:lang w:eastAsia="tr-TR"/>
              </w:rPr>
              <w:t>11</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061B" w:rsidRPr="00B877A8" w:rsidRDefault="00B9061B" w:rsidP="006844C9">
            <w:pPr>
              <w:pStyle w:val="Default"/>
              <w:rPr>
                <w:rFonts w:ascii="Arial" w:hAnsi="Arial" w:cs="Arial"/>
                <w:color w:val="auto"/>
                <w:sz w:val="22"/>
                <w:szCs w:val="22"/>
                <w:lang w:val="en-US" w:eastAsia="en-US"/>
              </w:rPr>
            </w:pPr>
            <w:r w:rsidRPr="00B877A8">
              <w:rPr>
                <w:rFonts w:ascii="Arial" w:hAnsi="Arial" w:cs="Arial"/>
                <w:color w:val="auto"/>
                <w:sz w:val="22"/>
                <w:szCs w:val="22"/>
                <w:lang w:val="en-US" w:eastAsia="en-US"/>
              </w:rPr>
              <w:t>COMPE  301 Introduction to Database Management Systems - (2-2) 3</w:t>
            </w:r>
          </w:p>
        </w:tc>
      </w:tr>
      <w:tr w:rsidR="00B9061B" w:rsidRPr="00B877A8" w:rsidTr="006844C9">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061B" w:rsidRPr="00B877A8" w:rsidRDefault="00B9061B" w:rsidP="00B9061B">
            <w:pPr>
              <w:pStyle w:val="Standard"/>
              <w:rPr>
                <w:rFonts w:ascii="Arial" w:hAnsi="Arial" w:cs="Arial"/>
                <w:b/>
                <w:sz w:val="22"/>
                <w:szCs w:val="22"/>
                <w:lang w:eastAsia="tr-TR"/>
              </w:rPr>
            </w:pPr>
            <w:r w:rsidRPr="00B877A8">
              <w:rPr>
                <w:rFonts w:ascii="Arial" w:hAnsi="Arial" w:cs="Arial"/>
                <w:b/>
                <w:sz w:val="22"/>
                <w:szCs w:val="22"/>
                <w:lang w:eastAsia="tr-TR"/>
              </w:rPr>
              <w:t>12</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061B" w:rsidRPr="00B877A8" w:rsidRDefault="00B9061B" w:rsidP="006844C9">
            <w:pPr>
              <w:pStyle w:val="Default"/>
              <w:rPr>
                <w:rFonts w:ascii="Arial" w:hAnsi="Arial" w:cs="Arial"/>
                <w:color w:val="auto"/>
                <w:sz w:val="22"/>
                <w:szCs w:val="22"/>
                <w:lang w:val="en-US" w:eastAsia="en-US"/>
              </w:rPr>
            </w:pPr>
            <w:r w:rsidRPr="00B877A8">
              <w:rPr>
                <w:rFonts w:ascii="Arial" w:hAnsi="Arial" w:cs="Arial"/>
                <w:color w:val="auto"/>
                <w:sz w:val="22"/>
                <w:szCs w:val="22"/>
                <w:lang w:val="en-US" w:eastAsia="en-US"/>
              </w:rPr>
              <w:t>COMPE  112 Computer Programming in C (3-2)</w:t>
            </w:r>
          </w:p>
        </w:tc>
      </w:tr>
      <w:tr w:rsidR="00B9061B" w:rsidRPr="00B877A8" w:rsidTr="006844C9">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061B" w:rsidRPr="00B877A8" w:rsidRDefault="00B9061B" w:rsidP="00B9061B">
            <w:pPr>
              <w:pStyle w:val="Standard"/>
              <w:rPr>
                <w:rFonts w:ascii="Arial" w:hAnsi="Arial" w:cs="Arial"/>
                <w:b/>
                <w:sz w:val="22"/>
                <w:szCs w:val="22"/>
                <w:lang w:eastAsia="tr-TR"/>
              </w:rPr>
            </w:pPr>
            <w:r w:rsidRPr="00B877A8">
              <w:rPr>
                <w:rFonts w:ascii="Arial" w:hAnsi="Arial" w:cs="Arial"/>
                <w:b/>
                <w:sz w:val="22"/>
                <w:szCs w:val="22"/>
                <w:lang w:eastAsia="tr-TR"/>
              </w:rPr>
              <w:t>13</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061B" w:rsidRPr="00B877A8" w:rsidRDefault="00B9061B" w:rsidP="006844C9">
            <w:pPr>
              <w:pStyle w:val="Default"/>
              <w:rPr>
                <w:rFonts w:ascii="Arial" w:hAnsi="Arial" w:cs="Arial"/>
                <w:color w:val="auto"/>
                <w:sz w:val="22"/>
                <w:szCs w:val="22"/>
                <w:lang w:val="en-US" w:eastAsia="en-US"/>
              </w:rPr>
            </w:pPr>
            <w:r w:rsidRPr="00B877A8">
              <w:rPr>
                <w:rFonts w:ascii="Arial" w:hAnsi="Arial" w:cs="Arial"/>
                <w:color w:val="auto"/>
                <w:sz w:val="22"/>
                <w:szCs w:val="22"/>
                <w:lang w:val="en-US" w:eastAsia="en-US"/>
              </w:rPr>
              <w:t>COMPE  101 Introduction to Computer Engineering and Programming (2-2) 3</w:t>
            </w:r>
          </w:p>
        </w:tc>
      </w:tr>
      <w:tr w:rsidR="00B9061B" w:rsidRPr="00B877A8" w:rsidTr="006844C9">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061B" w:rsidRPr="00B877A8" w:rsidRDefault="00B9061B" w:rsidP="00B9061B">
            <w:pPr>
              <w:pStyle w:val="Standard"/>
              <w:rPr>
                <w:rFonts w:ascii="Arial" w:hAnsi="Arial" w:cs="Arial"/>
                <w:b/>
                <w:sz w:val="22"/>
                <w:szCs w:val="22"/>
                <w:lang w:eastAsia="tr-TR"/>
              </w:rPr>
            </w:pPr>
            <w:r w:rsidRPr="00B877A8">
              <w:rPr>
                <w:rFonts w:ascii="Arial" w:hAnsi="Arial" w:cs="Arial"/>
                <w:b/>
                <w:sz w:val="22"/>
                <w:szCs w:val="22"/>
                <w:lang w:eastAsia="tr-TR"/>
              </w:rPr>
              <w:t>14</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061B" w:rsidRPr="00B877A8" w:rsidRDefault="00B9061B" w:rsidP="006844C9">
            <w:pPr>
              <w:pStyle w:val="Default"/>
              <w:rPr>
                <w:rFonts w:ascii="Arial" w:hAnsi="Arial" w:cs="Arial"/>
                <w:color w:val="auto"/>
                <w:sz w:val="22"/>
                <w:szCs w:val="22"/>
                <w:lang w:val="en-US" w:eastAsia="en-US"/>
              </w:rPr>
            </w:pPr>
            <w:r w:rsidRPr="00B877A8">
              <w:rPr>
                <w:rFonts w:ascii="Arial" w:hAnsi="Arial" w:cs="Arial"/>
                <w:color w:val="auto"/>
                <w:sz w:val="22"/>
                <w:szCs w:val="22"/>
                <w:lang w:val="en-US" w:eastAsia="en-US"/>
              </w:rPr>
              <w:t>COMPE  111 Introduction to Computer Engineering   (2-2) 3</w:t>
            </w:r>
          </w:p>
        </w:tc>
      </w:tr>
    </w:tbl>
    <w:p w:rsidR="004D30B8" w:rsidRPr="00B877A8" w:rsidRDefault="004D30B8" w:rsidP="0071645B">
      <w:pPr>
        <w:pStyle w:val="Standard"/>
        <w:rPr>
          <w:rFonts w:ascii="Arial" w:hAnsi="Arial" w:cs="Arial"/>
          <w:sz w:val="22"/>
          <w:szCs w:val="22"/>
        </w:rPr>
      </w:pPr>
    </w:p>
    <w:p w:rsidR="004D30B8" w:rsidRPr="00B877A8" w:rsidRDefault="00390AEF" w:rsidP="0071645B">
      <w:pPr>
        <w:pStyle w:val="Standard"/>
        <w:rPr>
          <w:rFonts w:ascii="Arial" w:hAnsi="Arial" w:cs="Arial"/>
          <w:b/>
          <w:bCs/>
          <w:sz w:val="22"/>
          <w:szCs w:val="22"/>
        </w:rPr>
      </w:pPr>
      <w:r w:rsidRPr="00B877A8">
        <w:rPr>
          <w:rFonts w:ascii="Arial" w:hAnsi="Arial" w:cs="Arial"/>
          <w:b/>
          <w:bCs/>
          <w:sz w:val="22"/>
          <w:szCs w:val="22"/>
        </w:rPr>
        <w:t>THESES SUPERVISED</w:t>
      </w:r>
      <w:r w:rsidR="00DD4B61">
        <w:rPr>
          <w:rFonts w:ascii="Arial" w:hAnsi="Arial" w:cs="Arial"/>
          <w:b/>
          <w:bCs/>
          <w:sz w:val="22"/>
          <w:szCs w:val="22"/>
        </w:rPr>
        <w:t xml:space="preserve"> (PHD)</w:t>
      </w:r>
    </w:p>
    <w:tbl>
      <w:tblPr>
        <w:tblW w:w="9963" w:type="dxa"/>
        <w:tblLayout w:type="fixed"/>
        <w:tblCellMar>
          <w:left w:w="10" w:type="dxa"/>
          <w:right w:w="10" w:type="dxa"/>
        </w:tblCellMar>
        <w:tblLook w:val="0000" w:firstRow="0" w:lastRow="0" w:firstColumn="0" w:lastColumn="0" w:noHBand="0" w:noVBand="0"/>
      </w:tblPr>
      <w:tblGrid>
        <w:gridCol w:w="1129"/>
        <w:gridCol w:w="8834"/>
      </w:tblGrid>
      <w:tr w:rsidR="00326D63" w:rsidRPr="00B877A8" w:rsidTr="006844C9">
        <w:trPr>
          <w:trHeight w:val="454"/>
        </w:trPr>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26D63" w:rsidRPr="00B877A8" w:rsidRDefault="00326D63" w:rsidP="00AC2176">
            <w:pPr>
              <w:pStyle w:val="Balk1"/>
              <w:rPr>
                <w:bCs w:val="0"/>
                <w:i w:val="0"/>
                <w:szCs w:val="22"/>
                <w:lang w:val="en-US"/>
              </w:rPr>
            </w:pPr>
            <w:r w:rsidRPr="00B877A8">
              <w:rPr>
                <w:bCs w:val="0"/>
                <w:i w:val="0"/>
                <w:szCs w:val="22"/>
                <w:lang w:val="en-US"/>
              </w:rPr>
              <w:t>1</w:t>
            </w:r>
          </w:p>
        </w:tc>
        <w:tc>
          <w:tcPr>
            <w:tcW w:w="8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6D63" w:rsidRPr="00B877A8" w:rsidRDefault="00326D63" w:rsidP="00AC2176">
            <w:pPr>
              <w:pStyle w:val="Default"/>
              <w:rPr>
                <w:sz w:val="22"/>
                <w:szCs w:val="22"/>
                <w:lang w:val="en-US"/>
              </w:rPr>
            </w:pPr>
            <w:r w:rsidRPr="00B877A8">
              <w:rPr>
                <w:rFonts w:ascii="Arial" w:hAnsi="Arial" w:cs="Arial"/>
                <w:color w:val="auto"/>
                <w:sz w:val="22"/>
                <w:szCs w:val="22"/>
                <w:lang w:val="en-US" w:eastAsia="en-US"/>
              </w:rPr>
              <w:t>Damla Topallı (2018).  Use Of Classification Algorithms In Determining Surgical Skill Levels Through Surgeons’ Hand Movement Behaviors Ph. D.</w:t>
            </w:r>
          </w:p>
        </w:tc>
      </w:tr>
      <w:tr w:rsidR="00326D63" w:rsidRPr="00B877A8" w:rsidTr="006844C9">
        <w:trPr>
          <w:trHeight w:val="454"/>
        </w:trPr>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26D63" w:rsidRPr="00B877A8" w:rsidRDefault="00DD4B61" w:rsidP="00AC2176">
            <w:pPr>
              <w:pStyle w:val="Standard"/>
              <w:rPr>
                <w:rFonts w:ascii="Arial" w:hAnsi="Arial" w:cs="Arial"/>
                <w:b/>
                <w:sz w:val="22"/>
                <w:szCs w:val="22"/>
                <w:lang w:eastAsia="tr-TR"/>
              </w:rPr>
            </w:pPr>
            <w:r>
              <w:rPr>
                <w:rFonts w:ascii="Arial" w:hAnsi="Arial" w:cs="Arial"/>
                <w:b/>
                <w:sz w:val="22"/>
                <w:szCs w:val="22"/>
                <w:lang w:eastAsia="tr-TR"/>
              </w:rPr>
              <w:t>2</w:t>
            </w:r>
          </w:p>
        </w:tc>
        <w:tc>
          <w:tcPr>
            <w:tcW w:w="8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6D63" w:rsidRPr="00B877A8" w:rsidRDefault="00DD4B61" w:rsidP="00AC217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b/>
                <w:sz w:val="22"/>
                <w:szCs w:val="22"/>
              </w:rPr>
            </w:pPr>
            <w:r w:rsidRPr="00B877A8">
              <w:rPr>
                <w:rFonts w:ascii="Arial" w:hAnsi="Arial" w:cs="Arial"/>
                <w:sz w:val="22"/>
                <w:szCs w:val="22"/>
              </w:rPr>
              <w:t xml:space="preserve">Gonca Gökçe Menekşe Dalveren (2017). Monitoring Through Eye-Movement Data In Context-Aware Adaptive Software Systems: A Case Study On Endo-Neurosurgery Training Programs, Department of Software Engineering, </w:t>
            </w:r>
          </w:p>
        </w:tc>
      </w:tr>
      <w:tr w:rsidR="00DD4B61" w:rsidRPr="00B877A8" w:rsidTr="00DD4B61">
        <w:trPr>
          <w:trHeight w:val="454"/>
        </w:trPr>
        <w:tc>
          <w:tcPr>
            <w:tcW w:w="996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DD4B61" w:rsidRPr="00B877A8" w:rsidRDefault="00DD4B61" w:rsidP="00DD4B61">
            <w:pPr>
              <w:pStyle w:val="Standard"/>
              <w:rPr>
                <w:rFonts w:ascii="Arial" w:hAnsi="Arial" w:cs="Arial"/>
                <w:b/>
                <w:bCs/>
                <w:sz w:val="22"/>
                <w:szCs w:val="22"/>
              </w:rPr>
            </w:pPr>
            <w:r w:rsidRPr="00B877A8">
              <w:rPr>
                <w:rFonts w:ascii="Arial" w:hAnsi="Arial" w:cs="Arial"/>
                <w:b/>
                <w:bCs/>
                <w:sz w:val="22"/>
                <w:szCs w:val="22"/>
              </w:rPr>
              <w:t>THESES SUPERVISED</w:t>
            </w:r>
            <w:r>
              <w:rPr>
                <w:rFonts w:ascii="Arial" w:hAnsi="Arial" w:cs="Arial"/>
                <w:b/>
                <w:bCs/>
                <w:sz w:val="22"/>
                <w:szCs w:val="22"/>
              </w:rPr>
              <w:t xml:space="preserve"> (</w:t>
            </w:r>
            <w:r>
              <w:rPr>
                <w:rFonts w:ascii="Arial" w:hAnsi="Arial" w:cs="Arial"/>
                <w:b/>
                <w:bCs/>
                <w:sz w:val="22"/>
                <w:szCs w:val="22"/>
              </w:rPr>
              <w:t>BS</w:t>
            </w:r>
            <w:r>
              <w:rPr>
                <w:rFonts w:ascii="Arial" w:hAnsi="Arial" w:cs="Arial"/>
                <w:b/>
                <w:bCs/>
                <w:sz w:val="22"/>
                <w:szCs w:val="22"/>
              </w:rPr>
              <w:t>)</w:t>
            </w:r>
          </w:p>
          <w:p w:rsidR="00DD4B61" w:rsidRPr="00B877A8" w:rsidRDefault="00DD4B61" w:rsidP="00AC217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2"/>
                <w:szCs w:val="22"/>
              </w:rPr>
            </w:pPr>
          </w:p>
        </w:tc>
      </w:tr>
      <w:tr w:rsidR="00DD4B61" w:rsidRPr="00B877A8" w:rsidTr="006844C9">
        <w:trPr>
          <w:trHeight w:val="454"/>
        </w:trPr>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4B61" w:rsidRPr="00B877A8" w:rsidRDefault="00DD4B61" w:rsidP="00DD4B61">
            <w:pPr>
              <w:pStyle w:val="Balk1"/>
              <w:rPr>
                <w:bCs w:val="0"/>
                <w:i w:val="0"/>
                <w:szCs w:val="22"/>
                <w:lang w:val="en-US"/>
              </w:rPr>
            </w:pPr>
            <w:r w:rsidRPr="00B877A8">
              <w:rPr>
                <w:bCs w:val="0"/>
                <w:i w:val="0"/>
                <w:szCs w:val="22"/>
                <w:lang w:val="en-US"/>
              </w:rPr>
              <w:lastRenderedPageBreak/>
              <w:t>1</w:t>
            </w:r>
          </w:p>
        </w:tc>
        <w:tc>
          <w:tcPr>
            <w:tcW w:w="8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B61" w:rsidRPr="00B877A8" w:rsidRDefault="00DD4B61" w:rsidP="00DD4B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b/>
                <w:sz w:val="22"/>
                <w:szCs w:val="22"/>
              </w:rPr>
            </w:pPr>
            <w:r w:rsidRPr="00B877A8">
              <w:rPr>
                <w:rFonts w:ascii="Arial" w:hAnsi="Arial" w:cs="Arial"/>
                <w:sz w:val="22"/>
                <w:szCs w:val="22"/>
                <w:lang w:eastAsia="en-US"/>
              </w:rPr>
              <w:t>Salaheddin Ali Nasere Alswiay (2018).  Factors Affecting Trust in B2C E-Commerce: A Case Study on Foreigners Residing in Turkey from Middle East and North Africa Region, Department of Information Systems Engineering, MS.</w:t>
            </w:r>
          </w:p>
        </w:tc>
      </w:tr>
      <w:tr w:rsidR="00DD4B61" w:rsidRPr="00B877A8" w:rsidTr="006844C9">
        <w:trPr>
          <w:trHeight w:val="454"/>
        </w:trPr>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4B61" w:rsidRPr="00B877A8" w:rsidRDefault="00DD4B61" w:rsidP="00DD4B61">
            <w:pPr>
              <w:pStyle w:val="Standard"/>
              <w:rPr>
                <w:rFonts w:ascii="Arial" w:hAnsi="Arial" w:cs="Arial"/>
                <w:b/>
                <w:sz w:val="22"/>
                <w:szCs w:val="22"/>
                <w:lang w:eastAsia="tr-TR"/>
              </w:rPr>
            </w:pPr>
            <w:r w:rsidRPr="00B877A8">
              <w:rPr>
                <w:rFonts w:ascii="Arial" w:hAnsi="Arial" w:cs="Arial"/>
                <w:b/>
                <w:sz w:val="22"/>
                <w:szCs w:val="22"/>
                <w:lang w:eastAsia="tr-TR"/>
              </w:rPr>
              <w:t>2</w:t>
            </w:r>
          </w:p>
        </w:tc>
        <w:tc>
          <w:tcPr>
            <w:tcW w:w="8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B61" w:rsidRPr="00B877A8" w:rsidRDefault="00DD4B61" w:rsidP="00DD4B61">
            <w:pPr>
              <w:pStyle w:val="Default"/>
              <w:rPr>
                <w:rFonts w:ascii="Arial" w:hAnsi="Arial" w:cs="Arial"/>
                <w:b/>
                <w:sz w:val="22"/>
                <w:szCs w:val="22"/>
                <w:lang w:val="en-US"/>
              </w:rPr>
            </w:pPr>
            <w:r w:rsidRPr="00B877A8">
              <w:rPr>
                <w:rFonts w:ascii="Arial" w:hAnsi="Arial" w:cs="Arial"/>
                <w:sz w:val="22"/>
                <w:szCs w:val="22"/>
                <w:lang w:val="en-US"/>
              </w:rPr>
              <w:t xml:space="preserve">Burak Gökberk Eyüboğlu (2016). Developing a measure to better understand the handedness skill levels for designing simulation-based systems, Atilim University, Department of Computer Engineering, </w:t>
            </w:r>
          </w:p>
        </w:tc>
      </w:tr>
      <w:tr w:rsidR="00DD4B61" w:rsidRPr="00B877A8" w:rsidTr="006844C9">
        <w:trPr>
          <w:trHeight w:val="454"/>
        </w:trPr>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4B61" w:rsidRPr="00B877A8" w:rsidRDefault="00DD4B61" w:rsidP="00DD4B61">
            <w:pPr>
              <w:pStyle w:val="Standard"/>
              <w:rPr>
                <w:rFonts w:ascii="Arial" w:hAnsi="Arial" w:cs="Arial"/>
                <w:b/>
                <w:sz w:val="22"/>
                <w:szCs w:val="22"/>
                <w:lang w:eastAsia="tr-TR"/>
              </w:rPr>
            </w:pPr>
            <w:r w:rsidRPr="00B877A8">
              <w:rPr>
                <w:rFonts w:ascii="Arial" w:hAnsi="Arial" w:cs="Arial"/>
                <w:b/>
                <w:sz w:val="22"/>
                <w:szCs w:val="22"/>
                <w:lang w:eastAsia="tr-TR"/>
              </w:rPr>
              <w:t>3</w:t>
            </w:r>
          </w:p>
        </w:tc>
        <w:tc>
          <w:tcPr>
            <w:tcW w:w="8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B61" w:rsidRPr="00B877A8" w:rsidRDefault="00DD4B61" w:rsidP="00DD4B61">
            <w:pPr>
              <w:pStyle w:val="Default"/>
              <w:rPr>
                <w:sz w:val="22"/>
                <w:szCs w:val="22"/>
                <w:lang w:val="en-US"/>
              </w:rPr>
            </w:pPr>
            <w:r w:rsidRPr="00B877A8">
              <w:rPr>
                <w:rFonts w:ascii="Arial" w:hAnsi="Arial" w:cs="Arial"/>
                <w:sz w:val="22"/>
                <w:szCs w:val="22"/>
                <w:lang w:val="en-US"/>
              </w:rPr>
              <w:t xml:space="preserve">Sinem Güney (2015). Understanding the effect of serious games on surgical education with respect to simulation environments, Atilim University, Information Technology Service Management, </w:t>
            </w:r>
          </w:p>
        </w:tc>
      </w:tr>
      <w:tr w:rsidR="00DD4B61" w:rsidRPr="00B877A8" w:rsidTr="006844C9">
        <w:trPr>
          <w:trHeight w:val="454"/>
        </w:trPr>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4B61" w:rsidRPr="00B877A8" w:rsidRDefault="00DD4B61" w:rsidP="00DD4B61">
            <w:pPr>
              <w:pStyle w:val="Standard"/>
              <w:rPr>
                <w:rFonts w:ascii="Arial" w:hAnsi="Arial" w:cs="Arial"/>
                <w:b/>
                <w:sz w:val="22"/>
                <w:szCs w:val="22"/>
                <w:lang w:eastAsia="tr-TR"/>
              </w:rPr>
            </w:pPr>
            <w:r w:rsidRPr="00B877A8">
              <w:rPr>
                <w:rFonts w:ascii="Arial" w:hAnsi="Arial" w:cs="Arial"/>
                <w:b/>
                <w:sz w:val="22"/>
                <w:szCs w:val="22"/>
                <w:lang w:eastAsia="tr-TR"/>
              </w:rPr>
              <w:t>4</w:t>
            </w:r>
          </w:p>
        </w:tc>
        <w:tc>
          <w:tcPr>
            <w:tcW w:w="8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B61" w:rsidRPr="00B877A8" w:rsidRDefault="00DD4B61" w:rsidP="00DD4B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b/>
                <w:sz w:val="22"/>
                <w:szCs w:val="22"/>
              </w:rPr>
            </w:pPr>
            <w:r w:rsidRPr="00B877A8">
              <w:rPr>
                <w:rFonts w:ascii="Arial" w:hAnsi="Arial" w:cs="Arial"/>
                <w:sz w:val="22"/>
                <w:szCs w:val="22"/>
              </w:rPr>
              <w:t xml:space="preserve">Ceylan Dalgıç (2014).  A home-based support environment for cerebral palsy treatment, Atilim University, Information Technology Service Management, </w:t>
            </w:r>
          </w:p>
        </w:tc>
      </w:tr>
      <w:tr w:rsidR="00DD4B61" w:rsidRPr="00B877A8" w:rsidTr="006844C9">
        <w:trPr>
          <w:trHeight w:val="454"/>
        </w:trPr>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4B61" w:rsidRPr="00B877A8" w:rsidRDefault="00DD4B61" w:rsidP="00DD4B61">
            <w:pPr>
              <w:pStyle w:val="Standard"/>
              <w:rPr>
                <w:rFonts w:ascii="Arial" w:hAnsi="Arial" w:cs="Arial"/>
                <w:b/>
                <w:sz w:val="22"/>
                <w:szCs w:val="22"/>
                <w:lang w:eastAsia="tr-TR"/>
              </w:rPr>
            </w:pPr>
            <w:r w:rsidRPr="00B877A8">
              <w:rPr>
                <w:rFonts w:ascii="Arial" w:hAnsi="Arial" w:cs="Arial"/>
                <w:b/>
                <w:sz w:val="22"/>
                <w:szCs w:val="22"/>
                <w:lang w:eastAsia="tr-TR"/>
              </w:rPr>
              <w:t>5</w:t>
            </w:r>
          </w:p>
        </w:tc>
        <w:tc>
          <w:tcPr>
            <w:tcW w:w="8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B61" w:rsidRPr="00B877A8" w:rsidRDefault="00DD4B61" w:rsidP="00DD4B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2"/>
                <w:szCs w:val="22"/>
              </w:rPr>
            </w:pPr>
            <w:r w:rsidRPr="00B877A8">
              <w:rPr>
                <w:rFonts w:ascii="Arial" w:hAnsi="Arial" w:cs="Arial"/>
                <w:sz w:val="22"/>
                <w:szCs w:val="22"/>
              </w:rPr>
              <w:t xml:space="preserve">Eda Topaloğlu (2014). A task flow design tool for serious games: an extended version of uml-ad (uml-ade), Department of Information Systems Engineering, </w:t>
            </w:r>
          </w:p>
        </w:tc>
      </w:tr>
      <w:tr w:rsidR="00DD4B61" w:rsidRPr="00B877A8" w:rsidTr="006844C9">
        <w:trPr>
          <w:trHeight w:val="454"/>
        </w:trPr>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4B61" w:rsidRPr="00B877A8" w:rsidRDefault="00DD4B61" w:rsidP="00DD4B61">
            <w:pPr>
              <w:pStyle w:val="Standard"/>
              <w:rPr>
                <w:rFonts w:ascii="Arial" w:hAnsi="Arial" w:cs="Arial"/>
                <w:b/>
                <w:sz w:val="22"/>
                <w:szCs w:val="22"/>
                <w:lang w:eastAsia="tr-TR"/>
              </w:rPr>
            </w:pPr>
            <w:r w:rsidRPr="00B877A8">
              <w:rPr>
                <w:rFonts w:ascii="Arial" w:hAnsi="Arial" w:cs="Arial"/>
                <w:b/>
                <w:sz w:val="22"/>
                <w:szCs w:val="22"/>
                <w:lang w:eastAsia="tr-TR"/>
              </w:rPr>
              <w:t>6</w:t>
            </w:r>
          </w:p>
        </w:tc>
        <w:tc>
          <w:tcPr>
            <w:tcW w:w="8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B61" w:rsidRPr="00B877A8" w:rsidRDefault="00DD4B61" w:rsidP="00DD4B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B877A8">
              <w:rPr>
                <w:rFonts w:ascii="Arial" w:hAnsi="Arial" w:cs="Arial"/>
                <w:sz w:val="22"/>
                <w:szCs w:val="22"/>
              </w:rPr>
              <w:t xml:space="preserve">Damla Topalli (2013). A Database Design Methodology for Complex Systems, Atilim University, Computer Engineering, </w:t>
            </w:r>
          </w:p>
        </w:tc>
      </w:tr>
      <w:tr w:rsidR="00DD4B61" w:rsidRPr="00B877A8" w:rsidTr="006844C9">
        <w:trPr>
          <w:trHeight w:val="454"/>
        </w:trPr>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4B61" w:rsidRPr="00B877A8" w:rsidRDefault="00DD4B61" w:rsidP="00DD4B61">
            <w:pPr>
              <w:pStyle w:val="Standard"/>
              <w:rPr>
                <w:rFonts w:ascii="Arial" w:hAnsi="Arial" w:cs="Arial"/>
                <w:b/>
                <w:sz w:val="22"/>
                <w:szCs w:val="22"/>
                <w:lang w:eastAsia="tr-TR"/>
              </w:rPr>
            </w:pPr>
            <w:r w:rsidRPr="00B877A8">
              <w:rPr>
                <w:rFonts w:ascii="Arial" w:hAnsi="Arial" w:cs="Arial"/>
                <w:b/>
                <w:sz w:val="22"/>
                <w:szCs w:val="22"/>
                <w:lang w:eastAsia="tr-TR"/>
              </w:rPr>
              <w:t>7</w:t>
            </w:r>
          </w:p>
        </w:tc>
        <w:tc>
          <w:tcPr>
            <w:tcW w:w="8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B61" w:rsidRPr="00B877A8" w:rsidRDefault="00DD4B61" w:rsidP="00DD4B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2"/>
                <w:szCs w:val="22"/>
              </w:rPr>
            </w:pPr>
            <w:r w:rsidRPr="00B877A8">
              <w:rPr>
                <w:rFonts w:ascii="Arial" w:hAnsi="Arial" w:cs="Arial"/>
                <w:sz w:val="22"/>
                <w:szCs w:val="22"/>
              </w:rPr>
              <w:t xml:space="preserve">Mehmet Çağatay (2012). A Methodological Approach for Software Development: An Application for language disorders, Atilim University, Computer Engineering, </w:t>
            </w:r>
          </w:p>
        </w:tc>
      </w:tr>
      <w:tr w:rsidR="00DD4B61" w:rsidRPr="00B877A8" w:rsidTr="00AC2176">
        <w:trPr>
          <w:trHeight w:val="270"/>
        </w:trPr>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4B61" w:rsidRPr="00B877A8" w:rsidRDefault="00DD4B61" w:rsidP="00DD4B61">
            <w:pPr>
              <w:pStyle w:val="Standard"/>
              <w:rPr>
                <w:rFonts w:ascii="Arial" w:hAnsi="Arial" w:cs="Arial"/>
                <w:b/>
                <w:sz w:val="22"/>
                <w:szCs w:val="22"/>
                <w:lang w:eastAsia="tr-TR"/>
              </w:rPr>
            </w:pPr>
            <w:r w:rsidRPr="00B877A8">
              <w:rPr>
                <w:rFonts w:ascii="Arial" w:hAnsi="Arial" w:cs="Arial"/>
                <w:b/>
                <w:sz w:val="22"/>
                <w:szCs w:val="22"/>
                <w:lang w:eastAsia="tr-TR"/>
              </w:rPr>
              <w:t>8</w:t>
            </w:r>
          </w:p>
        </w:tc>
        <w:tc>
          <w:tcPr>
            <w:tcW w:w="8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B61" w:rsidRPr="00B877A8" w:rsidRDefault="00DD4B61" w:rsidP="00DD4B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B877A8">
              <w:rPr>
                <w:rFonts w:ascii="Arial" w:hAnsi="Arial" w:cs="Arial"/>
                <w:sz w:val="22"/>
                <w:szCs w:val="22"/>
              </w:rPr>
              <w:t xml:space="preserve">Bora Kayhan (2009). Car Plate Recognition, Atilim University, Computer Engineering, </w:t>
            </w:r>
          </w:p>
        </w:tc>
      </w:tr>
      <w:tr w:rsidR="00DD4B61" w:rsidRPr="00B877A8" w:rsidTr="006844C9">
        <w:trPr>
          <w:trHeight w:val="454"/>
        </w:trPr>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4B61" w:rsidRPr="00B877A8" w:rsidRDefault="00DD4B61" w:rsidP="00DD4B61">
            <w:pPr>
              <w:pStyle w:val="Standard"/>
              <w:rPr>
                <w:rFonts w:ascii="Arial" w:hAnsi="Arial" w:cs="Arial"/>
                <w:b/>
                <w:sz w:val="22"/>
                <w:szCs w:val="22"/>
                <w:lang w:eastAsia="tr-TR"/>
              </w:rPr>
            </w:pPr>
            <w:r w:rsidRPr="00B877A8">
              <w:rPr>
                <w:rFonts w:ascii="Arial" w:hAnsi="Arial" w:cs="Arial"/>
                <w:b/>
                <w:sz w:val="22"/>
                <w:szCs w:val="22"/>
                <w:lang w:eastAsia="tr-TR"/>
              </w:rPr>
              <w:t>9</w:t>
            </w:r>
          </w:p>
        </w:tc>
        <w:tc>
          <w:tcPr>
            <w:tcW w:w="8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B61" w:rsidRPr="00B877A8" w:rsidRDefault="00DD4B61" w:rsidP="00DD4B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B877A8">
              <w:rPr>
                <w:rFonts w:ascii="Arial" w:hAnsi="Arial" w:cs="Arial"/>
                <w:sz w:val="22"/>
                <w:szCs w:val="22"/>
              </w:rPr>
              <w:t xml:space="preserve">Leyla Öksüz, (2009). </w:t>
            </w:r>
            <w:r w:rsidRPr="00B877A8">
              <w:rPr>
                <w:rFonts w:ascii="Arial" w:hAnsi="Arial" w:cs="Arial"/>
                <w:bCs/>
                <w:sz w:val="22"/>
                <w:szCs w:val="22"/>
              </w:rPr>
              <w:t xml:space="preserve">Games For Health by Using Augmented Reality, </w:t>
            </w:r>
            <w:r w:rsidRPr="00B877A8">
              <w:rPr>
                <w:rFonts w:ascii="Arial" w:hAnsi="Arial" w:cs="Arial"/>
                <w:sz w:val="22"/>
                <w:szCs w:val="22"/>
              </w:rPr>
              <w:t xml:space="preserve">Atilim University,  Computer Engineering, </w:t>
            </w:r>
          </w:p>
        </w:tc>
      </w:tr>
      <w:tr w:rsidR="00DD4B61" w:rsidRPr="00B877A8" w:rsidTr="006844C9">
        <w:trPr>
          <w:trHeight w:val="454"/>
        </w:trPr>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4B61" w:rsidRPr="00B877A8" w:rsidRDefault="00DD4B61" w:rsidP="00DD4B61">
            <w:pPr>
              <w:pStyle w:val="Standard"/>
              <w:rPr>
                <w:rFonts w:ascii="Arial" w:hAnsi="Arial" w:cs="Arial"/>
                <w:b/>
                <w:sz w:val="22"/>
                <w:szCs w:val="22"/>
                <w:lang w:eastAsia="tr-TR"/>
              </w:rPr>
            </w:pPr>
            <w:r w:rsidRPr="00B877A8">
              <w:rPr>
                <w:rFonts w:ascii="Arial" w:hAnsi="Arial" w:cs="Arial"/>
                <w:b/>
                <w:sz w:val="22"/>
                <w:szCs w:val="22"/>
                <w:lang w:eastAsia="tr-TR"/>
              </w:rPr>
              <w:t>10</w:t>
            </w:r>
          </w:p>
        </w:tc>
        <w:tc>
          <w:tcPr>
            <w:tcW w:w="8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B61" w:rsidRPr="00B877A8" w:rsidRDefault="00DD4B61" w:rsidP="00DD4B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B877A8">
              <w:rPr>
                <w:rFonts w:ascii="Arial" w:hAnsi="Arial" w:cs="Arial"/>
                <w:sz w:val="22"/>
                <w:szCs w:val="22"/>
              </w:rPr>
              <w:t xml:space="preserve">Alparslan, Ceren, (January, 2009), Development of an Electronic Performance Support System for Training People on Radio Laboratory Equipment, Atilim University, Computer Engineering, </w:t>
            </w:r>
          </w:p>
        </w:tc>
      </w:tr>
      <w:tr w:rsidR="00DD4B61" w:rsidRPr="00B877A8" w:rsidTr="006844C9">
        <w:trPr>
          <w:trHeight w:val="454"/>
        </w:trPr>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4B61" w:rsidRPr="00B877A8" w:rsidRDefault="00DD4B61" w:rsidP="00DD4B61">
            <w:pPr>
              <w:pStyle w:val="Standard"/>
              <w:rPr>
                <w:rFonts w:ascii="Arial" w:hAnsi="Arial" w:cs="Arial"/>
                <w:b/>
                <w:sz w:val="22"/>
                <w:szCs w:val="22"/>
                <w:lang w:eastAsia="tr-TR"/>
              </w:rPr>
            </w:pPr>
            <w:r w:rsidRPr="00B877A8">
              <w:rPr>
                <w:rFonts w:ascii="Arial" w:hAnsi="Arial" w:cs="Arial"/>
                <w:b/>
                <w:sz w:val="22"/>
                <w:szCs w:val="22"/>
                <w:lang w:eastAsia="tr-TR"/>
              </w:rPr>
              <w:t>11</w:t>
            </w:r>
          </w:p>
        </w:tc>
        <w:tc>
          <w:tcPr>
            <w:tcW w:w="8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B61" w:rsidRPr="00B877A8" w:rsidRDefault="00DD4B61" w:rsidP="00DD4B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2"/>
                <w:szCs w:val="22"/>
              </w:rPr>
            </w:pPr>
            <w:r w:rsidRPr="00B877A8">
              <w:rPr>
                <w:rFonts w:ascii="Arial" w:hAnsi="Arial" w:cs="Arial"/>
                <w:sz w:val="22"/>
                <w:szCs w:val="22"/>
              </w:rPr>
              <w:t xml:space="preserve">Gökdal, Gökçer, (December, 2008), Developing and Using a Computer Game for Engineering Education, Atilim University, Computer Engineering, </w:t>
            </w:r>
          </w:p>
        </w:tc>
      </w:tr>
      <w:tr w:rsidR="00DD4B61" w:rsidRPr="00B877A8" w:rsidTr="006844C9">
        <w:trPr>
          <w:trHeight w:val="454"/>
        </w:trPr>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4B61" w:rsidRPr="00B877A8" w:rsidRDefault="00DD4B61" w:rsidP="00DD4B61">
            <w:pPr>
              <w:pStyle w:val="Standard"/>
              <w:rPr>
                <w:rFonts w:ascii="Arial" w:hAnsi="Arial" w:cs="Arial"/>
                <w:b/>
                <w:sz w:val="22"/>
                <w:szCs w:val="22"/>
                <w:lang w:eastAsia="tr-TR"/>
              </w:rPr>
            </w:pPr>
            <w:r w:rsidRPr="00B877A8">
              <w:rPr>
                <w:rFonts w:ascii="Arial" w:hAnsi="Arial" w:cs="Arial"/>
                <w:b/>
                <w:sz w:val="22"/>
                <w:szCs w:val="22"/>
                <w:lang w:eastAsia="tr-TR"/>
              </w:rPr>
              <w:t>12</w:t>
            </w:r>
          </w:p>
        </w:tc>
        <w:tc>
          <w:tcPr>
            <w:tcW w:w="8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B61" w:rsidRPr="00B877A8" w:rsidRDefault="00DD4B61" w:rsidP="00DD4B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B877A8">
              <w:rPr>
                <w:rFonts w:ascii="Arial" w:hAnsi="Arial" w:cs="Arial"/>
                <w:sz w:val="22"/>
                <w:szCs w:val="22"/>
              </w:rPr>
              <w:t>Yeşiltan, Yelda, (August, 2008).</w:t>
            </w:r>
            <w:r w:rsidRPr="00B877A8">
              <w:rPr>
                <w:rFonts w:ascii="Arial" w:hAnsi="Arial" w:cs="Arial"/>
                <w:b/>
                <w:bCs/>
                <w:sz w:val="22"/>
                <w:szCs w:val="22"/>
              </w:rPr>
              <w:t xml:space="preserve"> </w:t>
            </w:r>
            <w:r w:rsidRPr="00B877A8">
              <w:rPr>
                <w:rFonts w:ascii="Arial" w:hAnsi="Arial" w:cs="Arial"/>
                <w:bCs/>
                <w:sz w:val="22"/>
                <w:szCs w:val="22"/>
              </w:rPr>
              <w:t>Line of Code, Database Design and Cost Estimation Relation of a Software</w:t>
            </w:r>
            <w:r w:rsidRPr="00B877A8">
              <w:rPr>
                <w:rFonts w:ascii="Arial" w:hAnsi="Arial" w:cs="Arial"/>
                <w:sz w:val="22"/>
                <w:szCs w:val="22"/>
              </w:rPr>
              <w:t>, Atilim University, Software Engineering.</w:t>
            </w:r>
          </w:p>
        </w:tc>
      </w:tr>
      <w:tr w:rsidR="00DD4B61" w:rsidRPr="00B877A8" w:rsidTr="006844C9">
        <w:trPr>
          <w:trHeight w:val="454"/>
        </w:trPr>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4B61" w:rsidRPr="00B877A8" w:rsidRDefault="00DD4B61" w:rsidP="00DD4B61">
            <w:pPr>
              <w:pStyle w:val="Standard"/>
              <w:rPr>
                <w:rFonts w:ascii="Arial" w:hAnsi="Arial" w:cs="Arial"/>
                <w:b/>
                <w:sz w:val="22"/>
                <w:szCs w:val="22"/>
                <w:lang w:eastAsia="tr-TR"/>
              </w:rPr>
            </w:pPr>
            <w:r w:rsidRPr="00B877A8">
              <w:rPr>
                <w:rFonts w:ascii="Arial" w:hAnsi="Arial" w:cs="Arial"/>
                <w:b/>
                <w:sz w:val="22"/>
                <w:szCs w:val="22"/>
                <w:lang w:eastAsia="tr-TR"/>
              </w:rPr>
              <w:t>13</w:t>
            </w:r>
          </w:p>
        </w:tc>
        <w:tc>
          <w:tcPr>
            <w:tcW w:w="8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B61" w:rsidRPr="00B877A8" w:rsidRDefault="00DD4B61" w:rsidP="00DD4B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B877A8">
              <w:rPr>
                <w:rFonts w:ascii="Arial" w:hAnsi="Arial" w:cs="Arial"/>
                <w:sz w:val="22"/>
                <w:szCs w:val="22"/>
              </w:rPr>
              <w:t xml:space="preserve">Aydın, Çiğdem Cansu, (August, 2008). </w:t>
            </w:r>
            <w:r w:rsidRPr="00B877A8">
              <w:rPr>
                <w:rFonts w:ascii="Arial" w:hAnsi="Arial" w:cs="Arial"/>
                <w:bCs/>
                <w:sz w:val="22"/>
                <w:szCs w:val="22"/>
              </w:rPr>
              <w:t>Developing a Course Scheduling System By Using Genetic Algorithm</w:t>
            </w:r>
            <w:r w:rsidRPr="00B877A8">
              <w:rPr>
                <w:rFonts w:ascii="Arial" w:hAnsi="Arial" w:cs="Arial"/>
                <w:sz w:val="22"/>
                <w:szCs w:val="22"/>
              </w:rPr>
              <w:t xml:space="preserve">, Atilim University, Computer Engineering, </w:t>
            </w:r>
          </w:p>
        </w:tc>
      </w:tr>
      <w:tr w:rsidR="00DD4B61" w:rsidRPr="00B877A8" w:rsidTr="006844C9">
        <w:trPr>
          <w:trHeight w:val="454"/>
        </w:trPr>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4B61" w:rsidRPr="00B877A8" w:rsidRDefault="00DD4B61" w:rsidP="00DD4B61">
            <w:pPr>
              <w:pStyle w:val="Standard"/>
              <w:rPr>
                <w:rFonts w:ascii="Arial" w:hAnsi="Arial" w:cs="Arial"/>
                <w:b/>
                <w:sz w:val="22"/>
                <w:szCs w:val="22"/>
                <w:lang w:eastAsia="tr-TR"/>
              </w:rPr>
            </w:pPr>
            <w:r w:rsidRPr="00B877A8">
              <w:rPr>
                <w:rFonts w:ascii="Arial" w:hAnsi="Arial" w:cs="Arial"/>
                <w:b/>
                <w:sz w:val="22"/>
                <w:szCs w:val="22"/>
                <w:lang w:eastAsia="tr-TR"/>
              </w:rPr>
              <w:t>14</w:t>
            </w:r>
          </w:p>
        </w:tc>
        <w:tc>
          <w:tcPr>
            <w:tcW w:w="8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B61" w:rsidRPr="00B877A8" w:rsidRDefault="00DD4B61" w:rsidP="00DD4B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2"/>
                <w:szCs w:val="22"/>
              </w:rPr>
            </w:pPr>
            <w:r w:rsidRPr="00B877A8">
              <w:rPr>
                <w:rFonts w:ascii="Arial" w:hAnsi="Arial" w:cs="Arial"/>
                <w:sz w:val="22"/>
                <w:szCs w:val="22"/>
              </w:rPr>
              <w:t xml:space="preserve">Turkmen, Guzin (August, 2007). Developing a Data Warehouse for a University Decision Support System, Atilim University, Computer Engineering, </w:t>
            </w:r>
          </w:p>
        </w:tc>
      </w:tr>
      <w:tr w:rsidR="00DD4B61" w:rsidRPr="00B877A8" w:rsidTr="006844C9">
        <w:trPr>
          <w:trHeight w:val="454"/>
        </w:trPr>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4B61" w:rsidRPr="00B877A8" w:rsidRDefault="00DD4B61" w:rsidP="00DD4B61">
            <w:pPr>
              <w:pStyle w:val="Balk1"/>
              <w:rPr>
                <w:bCs w:val="0"/>
                <w:i w:val="0"/>
                <w:szCs w:val="22"/>
                <w:lang w:val="en-US"/>
              </w:rPr>
            </w:pPr>
            <w:r w:rsidRPr="00B877A8">
              <w:rPr>
                <w:bCs w:val="0"/>
                <w:i w:val="0"/>
                <w:szCs w:val="22"/>
                <w:lang w:val="en-US"/>
              </w:rPr>
              <w:t>1</w:t>
            </w:r>
            <w:r>
              <w:rPr>
                <w:bCs w:val="0"/>
                <w:i w:val="0"/>
                <w:szCs w:val="22"/>
                <w:lang w:val="en-US"/>
              </w:rPr>
              <w:t>5</w:t>
            </w:r>
          </w:p>
        </w:tc>
        <w:tc>
          <w:tcPr>
            <w:tcW w:w="8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B61" w:rsidRPr="00B877A8" w:rsidRDefault="00DD4B61" w:rsidP="00DD4B61">
            <w:pPr>
              <w:jc w:val="both"/>
              <w:rPr>
                <w:sz w:val="22"/>
                <w:szCs w:val="22"/>
                <w:lang w:val="en-US"/>
              </w:rPr>
            </w:pPr>
            <w:r w:rsidRPr="00B877A8">
              <w:rPr>
                <w:rFonts w:ascii="Arial" w:hAnsi="Arial"/>
                <w:sz w:val="22"/>
                <w:szCs w:val="22"/>
                <w:lang w:val="en-US"/>
              </w:rPr>
              <w:t xml:space="preserve">Kilincarslan, Mustafa (August, 2007). </w:t>
            </w:r>
            <w:r w:rsidRPr="00B877A8">
              <w:rPr>
                <w:rFonts w:ascii="Arial" w:eastAsia="Lucida Sans Unicode" w:hAnsi="Arial"/>
                <w:bCs/>
                <w:sz w:val="22"/>
                <w:szCs w:val="22"/>
                <w:lang w:val="en-US"/>
              </w:rPr>
              <w:t>Implementation of a Path Finding Algorithm for Blind Navigation</w:t>
            </w:r>
            <w:r w:rsidRPr="00B877A8">
              <w:rPr>
                <w:rFonts w:ascii="Arial" w:hAnsi="Arial"/>
                <w:sz w:val="22"/>
                <w:szCs w:val="22"/>
                <w:lang w:val="en-US"/>
              </w:rPr>
              <w:t xml:space="preserve"> Atilim University, Computer Engineering, </w:t>
            </w:r>
          </w:p>
        </w:tc>
      </w:tr>
      <w:tr w:rsidR="00DD4B61" w:rsidRPr="00B877A8" w:rsidTr="006844C9">
        <w:trPr>
          <w:trHeight w:val="454"/>
        </w:trPr>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4B61" w:rsidRPr="00B877A8" w:rsidRDefault="00DD4B61" w:rsidP="00DD4B61">
            <w:pPr>
              <w:pStyle w:val="Standard"/>
              <w:rPr>
                <w:rFonts w:ascii="Arial" w:hAnsi="Arial" w:cs="Arial"/>
                <w:b/>
                <w:sz w:val="22"/>
                <w:szCs w:val="22"/>
                <w:lang w:eastAsia="tr-TR"/>
              </w:rPr>
            </w:pPr>
            <w:r>
              <w:rPr>
                <w:rFonts w:ascii="Arial" w:hAnsi="Arial" w:cs="Arial"/>
                <w:b/>
                <w:sz w:val="22"/>
                <w:szCs w:val="22"/>
                <w:lang w:eastAsia="tr-TR"/>
              </w:rPr>
              <w:t>16</w:t>
            </w:r>
          </w:p>
        </w:tc>
        <w:tc>
          <w:tcPr>
            <w:tcW w:w="8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B61" w:rsidRPr="00B877A8" w:rsidRDefault="00DD4B61" w:rsidP="00DD4B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2"/>
                <w:szCs w:val="22"/>
              </w:rPr>
            </w:pPr>
            <w:r w:rsidRPr="00B877A8">
              <w:rPr>
                <w:rFonts w:ascii="Arial" w:hAnsi="Arial" w:cs="Arial"/>
                <w:sz w:val="22"/>
                <w:szCs w:val="22"/>
              </w:rPr>
              <w:t xml:space="preserve">Aydogdu, Unal (June, 2007). Gains of Progression of a Personnel Management System to E-Government Environment, Atilim University, Computer Engineering, </w:t>
            </w:r>
          </w:p>
        </w:tc>
      </w:tr>
      <w:tr w:rsidR="00DD4B61" w:rsidRPr="00B877A8" w:rsidTr="006844C9">
        <w:trPr>
          <w:trHeight w:val="454"/>
        </w:trPr>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4B61" w:rsidRPr="00B877A8" w:rsidRDefault="00DD4B61" w:rsidP="00DD4B61">
            <w:pPr>
              <w:pStyle w:val="Standard"/>
              <w:rPr>
                <w:rFonts w:ascii="Arial" w:hAnsi="Arial" w:cs="Arial"/>
                <w:b/>
                <w:sz w:val="22"/>
                <w:szCs w:val="22"/>
                <w:lang w:eastAsia="tr-TR"/>
              </w:rPr>
            </w:pPr>
            <w:r>
              <w:rPr>
                <w:rFonts w:ascii="Arial" w:hAnsi="Arial" w:cs="Arial"/>
                <w:b/>
                <w:sz w:val="22"/>
                <w:szCs w:val="22"/>
                <w:lang w:eastAsia="tr-TR"/>
              </w:rPr>
              <w:t>17</w:t>
            </w:r>
          </w:p>
        </w:tc>
        <w:tc>
          <w:tcPr>
            <w:tcW w:w="8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B61" w:rsidRPr="00B877A8" w:rsidRDefault="00DD4B61" w:rsidP="00DD4B61">
            <w:pPr>
              <w:jc w:val="both"/>
              <w:rPr>
                <w:sz w:val="22"/>
                <w:szCs w:val="22"/>
                <w:lang w:val="en-US"/>
              </w:rPr>
            </w:pPr>
            <w:r w:rsidRPr="00B877A8">
              <w:rPr>
                <w:rFonts w:ascii="Arial" w:hAnsi="Arial"/>
                <w:sz w:val="22"/>
                <w:szCs w:val="22"/>
                <w:lang w:val="en-US"/>
              </w:rPr>
              <w:t xml:space="preserve">Özmert, Murat (June, 2007). </w:t>
            </w:r>
            <w:r w:rsidRPr="00B877A8">
              <w:rPr>
                <w:rFonts w:ascii="Arial" w:hAnsi="Arial"/>
                <w:bCs/>
                <w:sz w:val="22"/>
                <w:szCs w:val="22"/>
                <w:lang w:val="en-US"/>
              </w:rPr>
              <w:t>Developing an Automatic Metadata Extraction System from the Electronic Documents (Metex)</w:t>
            </w:r>
            <w:r w:rsidRPr="00B877A8">
              <w:rPr>
                <w:rFonts w:ascii="Arial" w:hAnsi="Arial"/>
                <w:sz w:val="22"/>
                <w:szCs w:val="22"/>
                <w:lang w:val="en-US"/>
              </w:rPr>
              <w:t xml:space="preserve">, Atilim University, Software Engineering, </w:t>
            </w:r>
          </w:p>
        </w:tc>
      </w:tr>
      <w:tr w:rsidR="00DD4B61" w:rsidRPr="00B877A8" w:rsidTr="006844C9">
        <w:trPr>
          <w:trHeight w:val="454"/>
        </w:trPr>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4B61" w:rsidRPr="00B877A8" w:rsidRDefault="00DD4B61" w:rsidP="00DD4B61">
            <w:pPr>
              <w:pStyle w:val="Standard"/>
              <w:rPr>
                <w:rFonts w:ascii="Arial" w:hAnsi="Arial" w:cs="Arial"/>
                <w:b/>
                <w:sz w:val="22"/>
                <w:szCs w:val="22"/>
                <w:lang w:eastAsia="tr-TR"/>
              </w:rPr>
            </w:pPr>
            <w:r>
              <w:rPr>
                <w:rFonts w:ascii="Arial" w:hAnsi="Arial" w:cs="Arial"/>
                <w:b/>
                <w:sz w:val="22"/>
                <w:szCs w:val="22"/>
                <w:lang w:eastAsia="tr-TR"/>
              </w:rPr>
              <w:t>18</w:t>
            </w:r>
          </w:p>
        </w:tc>
        <w:tc>
          <w:tcPr>
            <w:tcW w:w="8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B61" w:rsidRPr="00B877A8" w:rsidRDefault="00DD4B61" w:rsidP="00DD4B61">
            <w:pPr>
              <w:autoSpaceDE w:val="0"/>
              <w:jc w:val="both"/>
              <w:rPr>
                <w:sz w:val="22"/>
                <w:szCs w:val="22"/>
                <w:lang w:val="en-US"/>
              </w:rPr>
            </w:pPr>
            <w:r w:rsidRPr="00B877A8">
              <w:rPr>
                <w:rFonts w:ascii="Arial" w:hAnsi="Arial"/>
                <w:sz w:val="22"/>
                <w:szCs w:val="22"/>
                <w:lang w:val="en-US"/>
              </w:rPr>
              <w:t xml:space="preserve">Öztürk, Kadir, Kansu (September, 2006). Flexible Database Design for Enterprise Resource Planning (ERP) Applications, Atilim University, Computer Engineering, </w:t>
            </w:r>
          </w:p>
        </w:tc>
      </w:tr>
      <w:tr w:rsidR="00DD4B61" w:rsidRPr="00B877A8" w:rsidTr="006844C9">
        <w:trPr>
          <w:trHeight w:val="454"/>
        </w:trPr>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4B61" w:rsidRPr="00B877A8" w:rsidRDefault="00DD4B61" w:rsidP="00DD4B61">
            <w:pPr>
              <w:pStyle w:val="Standard"/>
              <w:rPr>
                <w:rFonts w:ascii="Arial" w:hAnsi="Arial" w:cs="Arial"/>
                <w:b/>
                <w:sz w:val="22"/>
                <w:szCs w:val="22"/>
                <w:lang w:eastAsia="tr-TR"/>
              </w:rPr>
            </w:pPr>
            <w:r>
              <w:rPr>
                <w:rFonts w:ascii="Arial" w:hAnsi="Arial" w:cs="Arial"/>
                <w:b/>
                <w:sz w:val="22"/>
                <w:szCs w:val="22"/>
                <w:lang w:eastAsia="tr-TR"/>
              </w:rPr>
              <w:t>19</w:t>
            </w:r>
          </w:p>
        </w:tc>
        <w:tc>
          <w:tcPr>
            <w:tcW w:w="8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B61" w:rsidRPr="00B877A8" w:rsidRDefault="00DD4B61" w:rsidP="00DD4B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b/>
                <w:sz w:val="22"/>
                <w:szCs w:val="22"/>
              </w:rPr>
            </w:pPr>
            <w:r w:rsidRPr="00B877A8">
              <w:rPr>
                <w:rFonts w:ascii="Arial" w:hAnsi="Arial" w:cs="Arial"/>
                <w:sz w:val="22"/>
                <w:szCs w:val="22"/>
              </w:rPr>
              <w:t xml:space="preserve">Özdoğru, B. (June 2006). Developing an Environment for Educational Meta-Data: Metaxml, Atilim University, Computer Engineering, </w:t>
            </w:r>
          </w:p>
        </w:tc>
      </w:tr>
      <w:tr w:rsidR="00DD4B61" w:rsidRPr="00B877A8" w:rsidTr="006844C9">
        <w:trPr>
          <w:trHeight w:val="454"/>
        </w:trPr>
        <w:tc>
          <w:tcPr>
            <w:tcW w:w="11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4B61" w:rsidRPr="00B877A8" w:rsidRDefault="00DD4B61" w:rsidP="00DD4B61">
            <w:pPr>
              <w:pStyle w:val="Standard"/>
              <w:rPr>
                <w:rFonts w:ascii="Arial" w:hAnsi="Arial" w:cs="Arial"/>
                <w:b/>
                <w:sz w:val="22"/>
                <w:szCs w:val="22"/>
                <w:lang w:eastAsia="tr-TR"/>
              </w:rPr>
            </w:pPr>
            <w:r>
              <w:rPr>
                <w:rFonts w:ascii="Arial" w:hAnsi="Arial" w:cs="Arial"/>
                <w:b/>
                <w:sz w:val="22"/>
                <w:szCs w:val="22"/>
                <w:lang w:eastAsia="tr-TR"/>
              </w:rPr>
              <w:t>20</w:t>
            </w:r>
          </w:p>
        </w:tc>
        <w:tc>
          <w:tcPr>
            <w:tcW w:w="8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B61" w:rsidRPr="00B877A8" w:rsidRDefault="00DD4B61" w:rsidP="00DD4B61">
            <w:pPr>
              <w:rPr>
                <w:sz w:val="22"/>
                <w:szCs w:val="22"/>
                <w:lang w:val="en-US"/>
              </w:rPr>
            </w:pPr>
            <w:r w:rsidRPr="00B877A8">
              <w:rPr>
                <w:rFonts w:ascii="Arial" w:hAnsi="Arial"/>
                <w:sz w:val="22"/>
                <w:szCs w:val="22"/>
                <w:lang w:val="en-US"/>
              </w:rPr>
              <w:t xml:space="preserve">Bozlu, H. (June 2005). AR Project: A Generic System for Augmented Reality Applications, Atilim University, Computer Engineering, </w:t>
            </w:r>
          </w:p>
        </w:tc>
      </w:tr>
    </w:tbl>
    <w:p w:rsidR="004D30B8" w:rsidRPr="00B877A8" w:rsidRDefault="004D30B8" w:rsidP="0071645B">
      <w:pPr>
        <w:pStyle w:val="Standard"/>
        <w:rPr>
          <w:rFonts w:ascii="Arial" w:hAnsi="Arial" w:cs="Arial"/>
          <w:sz w:val="22"/>
          <w:szCs w:val="22"/>
        </w:rPr>
      </w:pPr>
    </w:p>
    <w:p w:rsidR="004D30B8" w:rsidRPr="00B877A8" w:rsidRDefault="004D30B8" w:rsidP="0071645B">
      <w:pPr>
        <w:pStyle w:val="Standard"/>
        <w:rPr>
          <w:rFonts w:ascii="Arial" w:hAnsi="Arial" w:cs="Arial"/>
          <w:sz w:val="22"/>
          <w:szCs w:val="22"/>
        </w:rPr>
      </w:pPr>
    </w:p>
    <w:p w:rsidR="00F0248D" w:rsidRPr="00B877A8" w:rsidRDefault="00F0248D" w:rsidP="00F0248D">
      <w:pPr>
        <w:pStyle w:val="Balk1"/>
        <w:rPr>
          <w:i w:val="0"/>
          <w:szCs w:val="22"/>
          <w:lang w:val="en-US"/>
        </w:rPr>
      </w:pPr>
      <w:r w:rsidRPr="00B877A8">
        <w:rPr>
          <w:i w:val="0"/>
          <w:szCs w:val="22"/>
          <w:lang w:val="en-US"/>
        </w:rPr>
        <w:t>ROJECTS</w:t>
      </w:r>
    </w:p>
    <w:tbl>
      <w:tblPr>
        <w:tblW w:w="9921" w:type="dxa"/>
        <w:tblLayout w:type="fixed"/>
        <w:tblCellMar>
          <w:left w:w="10" w:type="dxa"/>
          <w:right w:w="10" w:type="dxa"/>
        </w:tblCellMar>
        <w:tblLook w:val="0000" w:firstRow="0" w:lastRow="0" w:firstColumn="0" w:lastColumn="0" w:noHBand="0" w:noVBand="0"/>
      </w:tblPr>
      <w:tblGrid>
        <w:gridCol w:w="1120"/>
        <w:gridCol w:w="8801"/>
      </w:tblGrid>
      <w:tr w:rsidR="00F0248D" w:rsidRPr="00B877A8" w:rsidTr="009E063F">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F0248D" w:rsidRPr="00B877A8" w:rsidRDefault="00F0248D" w:rsidP="009E063F">
            <w:pPr>
              <w:pStyle w:val="TableContents"/>
              <w:rPr>
                <w:rFonts w:ascii="Arial" w:hAnsi="Arial" w:cs="Arial"/>
                <w:b/>
                <w:sz w:val="22"/>
                <w:szCs w:val="22"/>
              </w:rPr>
            </w:pPr>
            <w:r w:rsidRPr="00B877A8">
              <w:rPr>
                <w:rFonts w:ascii="Arial" w:hAnsi="Arial" w:cs="Arial"/>
                <w:b/>
                <w:sz w:val="22"/>
                <w:szCs w:val="22"/>
              </w:rPr>
              <w:t>1</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0248D" w:rsidRPr="00B877A8" w:rsidRDefault="00B877A8" w:rsidP="00B877A8">
            <w:pPr>
              <w:jc w:val="both"/>
              <w:rPr>
                <w:rFonts w:ascii="Arial" w:hAnsi="Arial"/>
                <w:sz w:val="22"/>
                <w:szCs w:val="22"/>
                <w:lang w:val="en-US"/>
              </w:rPr>
            </w:pPr>
            <w:r w:rsidRPr="00B877A8">
              <w:rPr>
                <w:rFonts w:ascii="Arial" w:eastAsia="Verdana" w:hAnsi="Arial"/>
                <w:b/>
                <w:sz w:val="22"/>
                <w:szCs w:val="22"/>
                <w:lang w:val="en-US"/>
              </w:rPr>
              <w:t xml:space="preserve">Researcher: </w:t>
            </w:r>
            <w:r w:rsidRPr="00B877A8">
              <w:rPr>
                <w:rFonts w:ascii="Arial" w:hAnsi="Arial"/>
                <w:sz w:val="22"/>
                <w:szCs w:val="22"/>
                <w:lang w:val="en-US" w:eastAsia="en-US"/>
              </w:rPr>
              <w:t>HiCure Project, Sağlık Bilişimi Entegre Programında Mükemmeliyet, EU, 1,000,000 Euro, 2015-2018</w:t>
            </w:r>
          </w:p>
        </w:tc>
      </w:tr>
      <w:tr w:rsidR="00F0248D" w:rsidRPr="00B877A8" w:rsidTr="009E063F">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F0248D" w:rsidRPr="00B877A8" w:rsidRDefault="00F0248D" w:rsidP="009E063F">
            <w:pPr>
              <w:pStyle w:val="TableContents"/>
              <w:rPr>
                <w:rFonts w:ascii="Arial" w:hAnsi="Arial" w:cs="Arial"/>
                <w:b/>
                <w:sz w:val="22"/>
                <w:szCs w:val="22"/>
              </w:rPr>
            </w:pPr>
            <w:r w:rsidRPr="00B877A8">
              <w:rPr>
                <w:rFonts w:ascii="Arial" w:hAnsi="Arial" w:cs="Arial"/>
                <w:b/>
                <w:sz w:val="22"/>
                <w:szCs w:val="22"/>
              </w:rPr>
              <w:t>2</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0248D" w:rsidRPr="00B877A8" w:rsidRDefault="00B877A8" w:rsidP="00B877A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sz w:val="22"/>
                <w:szCs w:val="22"/>
              </w:rPr>
            </w:pPr>
            <w:r w:rsidRPr="00B877A8">
              <w:rPr>
                <w:rFonts w:ascii="Arial" w:hAnsi="Arial" w:cs="Arial"/>
                <w:b/>
                <w:sz w:val="22"/>
                <w:szCs w:val="22"/>
              </w:rPr>
              <w:t>TBD-Ankara Şubesi adına Proje Yöneticisi.</w:t>
            </w:r>
            <w:r w:rsidRPr="00B877A8">
              <w:rPr>
                <w:rFonts w:ascii="Arial" w:hAnsi="Arial" w:cs="Arial"/>
                <w:b/>
                <w:sz w:val="22"/>
                <w:szCs w:val="22"/>
              </w:rPr>
              <w:t xml:space="preserve"> </w:t>
            </w:r>
            <w:r w:rsidRPr="00B877A8">
              <w:rPr>
                <w:rFonts w:ascii="Arial" w:hAnsi="Arial" w:cs="Arial"/>
                <w:sz w:val="22"/>
                <w:szCs w:val="22"/>
              </w:rPr>
              <w:t>Bilişim ile Girişimci Kadın (BGK). Temmuz 2016-Temmuz 2017. Destekleyen Kuruluş: Ankara Kalkınma Ajansı, Destek Tutarı: 120.000 TL. Projede MOOC kapsamında 12 saatlik bir eğimim programını da kapsayan, yüz-yüze ve çevrim-için eğitim ortamlarında kadınların girişimcilik konularında eğitilmeleri sağlanacaktır. Bu eğitim program sonucunda yapılacak olan değerlendirmeler sonucunda bir sertifika verilerek Türkiye Bilişim Derneği (TBD) bünyesinde oluşturulacak olan e-</w:t>
            </w:r>
            <w:r w:rsidRPr="00B877A8">
              <w:rPr>
                <w:rFonts w:ascii="Arial" w:hAnsi="Arial" w:cs="Arial"/>
                <w:sz w:val="22"/>
                <w:szCs w:val="22"/>
              </w:rPr>
              <w:lastRenderedPageBreak/>
              <w:t xml:space="preserve">ticaret ortamında bilgiye dayalı tecrübe ve birikimlerini sermayeye dönüştürerek ail eve ülke ekonomisine katkı vermeleri desteklenecektir. </w:t>
            </w:r>
          </w:p>
        </w:tc>
      </w:tr>
      <w:tr w:rsidR="00F0248D" w:rsidRPr="00B877A8" w:rsidTr="009E063F">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F0248D" w:rsidRPr="00B877A8" w:rsidRDefault="00F0248D" w:rsidP="009E063F">
            <w:pPr>
              <w:pStyle w:val="TableContents"/>
              <w:rPr>
                <w:rFonts w:ascii="Arial" w:hAnsi="Arial" w:cs="Arial"/>
                <w:b/>
                <w:sz w:val="22"/>
                <w:szCs w:val="22"/>
              </w:rPr>
            </w:pPr>
            <w:r w:rsidRPr="00B877A8">
              <w:rPr>
                <w:rFonts w:ascii="Arial" w:hAnsi="Arial" w:cs="Arial"/>
                <w:b/>
                <w:sz w:val="22"/>
                <w:szCs w:val="22"/>
              </w:rPr>
              <w:lastRenderedPageBreak/>
              <w:t>3</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0248D" w:rsidRPr="00B877A8" w:rsidRDefault="00B877A8" w:rsidP="00B877A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sz w:val="22"/>
                <w:szCs w:val="22"/>
              </w:rPr>
            </w:pPr>
            <w:r w:rsidRPr="00B877A8">
              <w:rPr>
                <w:rFonts w:ascii="Arial" w:hAnsi="Arial" w:cs="Arial"/>
                <w:b/>
                <w:sz w:val="22"/>
                <w:szCs w:val="22"/>
              </w:rPr>
              <w:t xml:space="preserve">Researcher: </w:t>
            </w:r>
            <w:r w:rsidRPr="00B877A8">
              <w:rPr>
                <w:rFonts w:ascii="Arial" w:hAnsi="Arial" w:cs="Arial"/>
                <w:sz w:val="22"/>
                <w:szCs w:val="22"/>
              </w:rPr>
              <w:t xml:space="preserve">Surgical Instrument-Guided Robot Assisted Endoscope Control System (NeuRoboScope) Project, aims to develop an innovative robotic system to support surgical operations. The project is funded by </w:t>
            </w:r>
            <w:hyperlink r:id="rId37" w:history="1">
              <w:r w:rsidRPr="00B877A8">
                <w:rPr>
                  <w:rStyle w:val="Kpr"/>
                  <w:rFonts w:ascii="Arial" w:hAnsi="Arial" w:cs="Arial"/>
                  <w:sz w:val="22"/>
                  <w:szCs w:val="22"/>
                </w:rPr>
                <w:t>the Scientific and Technological Research Council of Turkey</w:t>
              </w:r>
            </w:hyperlink>
            <w:r w:rsidRPr="00B877A8">
              <w:rPr>
                <w:rFonts w:ascii="Arial" w:hAnsi="Arial" w:cs="Arial"/>
                <w:sz w:val="22"/>
                <w:szCs w:val="22"/>
              </w:rPr>
              <w:t xml:space="preserve"> (Tübitak-1003), Project Duration: 2015-2017. The project budget is around $500K.  (1.4 milyon TL)</w:t>
            </w:r>
          </w:p>
        </w:tc>
      </w:tr>
      <w:tr w:rsidR="00B877A8" w:rsidRPr="00B877A8" w:rsidTr="009E063F">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B877A8" w:rsidRPr="00B877A8" w:rsidRDefault="00B877A8" w:rsidP="009E063F">
            <w:pPr>
              <w:pStyle w:val="TableContents"/>
              <w:rPr>
                <w:rFonts w:ascii="Arial" w:hAnsi="Arial" w:cs="Arial"/>
                <w:b/>
                <w:sz w:val="22"/>
                <w:szCs w:val="22"/>
              </w:rPr>
            </w:pPr>
            <w:r>
              <w:rPr>
                <w:rFonts w:ascii="Arial" w:hAnsi="Arial" w:cs="Arial"/>
                <w:b/>
                <w:sz w:val="22"/>
                <w:szCs w:val="22"/>
              </w:rPr>
              <w:t>4</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877A8" w:rsidRPr="00B877A8" w:rsidRDefault="00B877A8" w:rsidP="00B877A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sz w:val="22"/>
                <w:szCs w:val="22"/>
              </w:rPr>
            </w:pPr>
            <w:r w:rsidRPr="00B877A8">
              <w:rPr>
                <w:rFonts w:ascii="Arial" w:hAnsi="Arial" w:cs="Arial"/>
                <w:b/>
                <w:sz w:val="22"/>
                <w:szCs w:val="22"/>
              </w:rPr>
              <w:t>Project Manager</w:t>
            </w:r>
            <w:r w:rsidRPr="00B877A8">
              <w:rPr>
                <w:rFonts w:ascii="Arial" w:hAnsi="Arial" w:cs="Arial"/>
                <w:b/>
                <w:sz w:val="22"/>
                <w:szCs w:val="22"/>
              </w:rPr>
              <w:t xml:space="preserve"> : </w:t>
            </w:r>
            <w:r w:rsidRPr="00B877A8">
              <w:rPr>
                <w:rFonts w:ascii="Arial" w:hAnsi="Arial" w:cs="Arial"/>
                <w:sz w:val="22"/>
                <w:szCs w:val="22"/>
              </w:rPr>
              <w:t xml:space="preserve">Surgical Navigation System (CAN) Project, funded by </w:t>
            </w:r>
            <w:hyperlink r:id="rId38" w:history="1">
              <w:r w:rsidRPr="00B877A8">
                <w:rPr>
                  <w:rStyle w:val="Kpr"/>
                  <w:rFonts w:ascii="Arial" w:hAnsi="Arial" w:cs="Arial"/>
                  <w:sz w:val="22"/>
                  <w:szCs w:val="22"/>
                </w:rPr>
                <w:t>the Scientific and Technological Research Council of Turkey</w:t>
              </w:r>
            </w:hyperlink>
            <w:r w:rsidRPr="00B877A8">
              <w:rPr>
                <w:rFonts w:ascii="Arial" w:hAnsi="Arial" w:cs="Arial"/>
                <w:sz w:val="22"/>
                <w:szCs w:val="22"/>
              </w:rPr>
              <w:t xml:space="preserve"> (Tübitak-1003-113S094), 2013-2016, </w:t>
            </w:r>
          </w:p>
        </w:tc>
      </w:tr>
      <w:tr w:rsidR="00B877A8" w:rsidRPr="00B877A8" w:rsidTr="009E063F">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B877A8" w:rsidRPr="00B877A8" w:rsidRDefault="00B877A8" w:rsidP="009E063F">
            <w:pPr>
              <w:pStyle w:val="TableContents"/>
              <w:rPr>
                <w:rFonts w:ascii="Arial" w:hAnsi="Arial" w:cs="Arial"/>
                <w:b/>
                <w:sz w:val="22"/>
                <w:szCs w:val="22"/>
              </w:rPr>
            </w:pPr>
            <w:r>
              <w:rPr>
                <w:rFonts w:ascii="Arial" w:hAnsi="Arial" w:cs="Arial"/>
                <w:b/>
                <w:sz w:val="22"/>
                <w:szCs w:val="22"/>
              </w:rPr>
              <w:t>5</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877A8" w:rsidRPr="00B877A8" w:rsidRDefault="00B877A8" w:rsidP="00B877A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sz w:val="22"/>
                <w:szCs w:val="22"/>
              </w:rPr>
            </w:pPr>
            <w:r w:rsidRPr="00B877A8">
              <w:rPr>
                <w:rFonts w:ascii="Arial" w:hAnsi="Arial" w:cs="Arial"/>
                <w:b/>
                <w:sz w:val="22"/>
                <w:szCs w:val="22"/>
              </w:rPr>
              <w:t xml:space="preserve">Project Manager : </w:t>
            </w:r>
            <w:r w:rsidRPr="00B877A8">
              <w:rPr>
                <w:rFonts w:ascii="Arial" w:hAnsi="Arial" w:cs="Arial"/>
                <w:sz w:val="22"/>
                <w:szCs w:val="22"/>
              </w:rPr>
              <w:t xml:space="preserve">Endoscopic Surgical Simulator (ECE) Project, funded by </w:t>
            </w:r>
            <w:hyperlink r:id="rId39" w:history="1">
              <w:r w:rsidRPr="00B877A8">
                <w:rPr>
                  <w:rStyle w:val="Kpr"/>
                  <w:rFonts w:ascii="Arial" w:hAnsi="Arial" w:cs="Arial"/>
                  <w:sz w:val="22"/>
                  <w:szCs w:val="22"/>
                </w:rPr>
                <w:t>the Scientific and Technological Research Council of Turkey</w:t>
              </w:r>
            </w:hyperlink>
            <w:r w:rsidRPr="00B877A8">
              <w:rPr>
                <w:rFonts w:ascii="Arial" w:hAnsi="Arial" w:cs="Arial"/>
                <w:sz w:val="22"/>
                <w:szCs w:val="22"/>
              </w:rPr>
              <w:t xml:space="preserve"> (Tübitak-1001-112K</w:t>
            </w:r>
            <w:r w:rsidRPr="00B877A8">
              <w:rPr>
                <w:rFonts w:ascii="Arial" w:hAnsi="Arial" w:cs="Arial"/>
                <w:sz w:val="22"/>
                <w:szCs w:val="22"/>
              </w:rPr>
              <w:t>287), 2012-2015</w:t>
            </w:r>
          </w:p>
        </w:tc>
      </w:tr>
      <w:tr w:rsidR="00B877A8" w:rsidRPr="00B877A8" w:rsidTr="009E063F">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B877A8" w:rsidRPr="00B877A8" w:rsidRDefault="00B877A8" w:rsidP="009E063F">
            <w:pPr>
              <w:pStyle w:val="TableContents"/>
              <w:rPr>
                <w:rFonts w:ascii="Arial" w:hAnsi="Arial" w:cs="Arial"/>
                <w:b/>
                <w:sz w:val="22"/>
                <w:szCs w:val="22"/>
              </w:rPr>
            </w:pPr>
            <w:r>
              <w:rPr>
                <w:rFonts w:ascii="Arial" w:hAnsi="Arial" w:cs="Arial"/>
                <w:b/>
                <w:sz w:val="22"/>
                <w:szCs w:val="22"/>
              </w:rPr>
              <w:t>6</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877A8" w:rsidRPr="00B877A8" w:rsidRDefault="00B877A8" w:rsidP="00B877A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sz w:val="22"/>
                <w:szCs w:val="22"/>
              </w:rPr>
            </w:pPr>
            <w:r w:rsidRPr="00B877A8">
              <w:rPr>
                <w:rFonts w:ascii="Arial" w:hAnsi="Arial" w:cs="Arial"/>
                <w:b/>
                <w:sz w:val="22"/>
                <w:szCs w:val="22"/>
              </w:rPr>
              <w:t>Researcher</w:t>
            </w:r>
            <w:r w:rsidRPr="00B877A8">
              <w:rPr>
                <w:rFonts w:ascii="Arial" w:hAnsi="Arial" w:cs="Arial"/>
                <w:b/>
                <w:sz w:val="22"/>
                <w:szCs w:val="22"/>
              </w:rPr>
              <w:t xml:space="preserve">: </w:t>
            </w:r>
            <w:r w:rsidRPr="00B877A8">
              <w:rPr>
                <w:rFonts w:ascii="Arial" w:hAnsi="Arial" w:cs="Arial"/>
                <w:sz w:val="22"/>
                <w:szCs w:val="22"/>
              </w:rPr>
              <w:t>Image processing techniques for cell analysis funded by Turkis</w:t>
            </w:r>
            <w:r w:rsidRPr="00B877A8">
              <w:rPr>
                <w:rFonts w:ascii="Arial" w:hAnsi="Arial" w:cs="Arial"/>
                <w:sz w:val="22"/>
                <w:szCs w:val="22"/>
              </w:rPr>
              <w:t>h development Agency, DPT, 2006.</w:t>
            </w:r>
          </w:p>
        </w:tc>
      </w:tr>
      <w:tr w:rsidR="00B877A8" w:rsidRPr="00B877A8" w:rsidTr="009E063F">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B877A8" w:rsidRPr="00B877A8" w:rsidRDefault="00B877A8" w:rsidP="009E063F">
            <w:pPr>
              <w:pStyle w:val="TableContents"/>
              <w:rPr>
                <w:rFonts w:ascii="Arial" w:hAnsi="Arial" w:cs="Arial"/>
                <w:b/>
                <w:sz w:val="22"/>
                <w:szCs w:val="22"/>
              </w:rPr>
            </w:pPr>
            <w:r>
              <w:rPr>
                <w:rFonts w:ascii="Arial" w:hAnsi="Arial" w:cs="Arial"/>
                <w:b/>
                <w:sz w:val="22"/>
                <w:szCs w:val="22"/>
              </w:rPr>
              <w:t>7</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877A8" w:rsidRPr="00B877A8" w:rsidRDefault="00B877A8" w:rsidP="00B877A8">
            <w:pPr>
              <w:rPr>
                <w:rFonts w:ascii="Arial" w:hAnsi="Arial"/>
                <w:sz w:val="22"/>
                <w:szCs w:val="22"/>
                <w:lang w:val="en-US"/>
              </w:rPr>
            </w:pPr>
            <w:r w:rsidRPr="00B877A8">
              <w:rPr>
                <w:rFonts w:ascii="Arial" w:hAnsi="Arial"/>
                <w:b/>
                <w:sz w:val="22"/>
                <w:szCs w:val="22"/>
                <w:lang w:val="en-US"/>
              </w:rPr>
              <w:t xml:space="preserve">Researcher: </w:t>
            </w:r>
            <w:r w:rsidRPr="00B877A8">
              <w:rPr>
                <w:rFonts w:ascii="Arial" w:hAnsi="Arial"/>
                <w:sz w:val="22"/>
                <w:szCs w:val="22"/>
                <w:lang w:val="en-US"/>
              </w:rPr>
              <w:t xml:space="preserve">ERRL: European Remote Radio Laboratory, Supported By Leonardo Da Vinci, Community Vocational Training Action Programme, Second phase: 2000-2006, </w:t>
            </w:r>
            <w:hyperlink r:id="rId40" w:history="1">
              <w:r w:rsidRPr="00B877A8">
                <w:rPr>
                  <w:rStyle w:val="Kpr"/>
                  <w:rFonts w:ascii="Arial" w:hAnsi="Arial"/>
                  <w:sz w:val="22"/>
                  <w:szCs w:val="22"/>
                  <w:lang w:val="en-US"/>
                </w:rPr>
                <w:t>http://eee.atilim.edu.tr/research/errl.htm</w:t>
              </w:r>
            </w:hyperlink>
            <w:r w:rsidRPr="00B877A8">
              <w:rPr>
                <w:rFonts w:ascii="Arial" w:hAnsi="Arial"/>
                <w:sz w:val="22"/>
                <w:szCs w:val="22"/>
                <w:lang w:val="en-US"/>
              </w:rPr>
              <w:t xml:space="preserve">, </w:t>
            </w:r>
            <w:hyperlink r:id="rId41" w:history="1">
              <w:r w:rsidRPr="00B877A8">
                <w:rPr>
                  <w:rStyle w:val="Kpr"/>
                  <w:rFonts w:ascii="Arial" w:hAnsi="Arial"/>
                  <w:sz w:val="22"/>
                  <w:szCs w:val="22"/>
                  <w:lang w:val="en-US"/>
                </w:rPr>
                <w:t>http://errlmoodle.atilim.edu.tr/</w:t>
              </w:r>
            </w:hyperlink>
            <w:r w:rsidRPr="00B877A8">
              <w:rPr>
                <w:rFonts w:ascii="Arial" w:hAnsi="Arial"/>
                <w:sz w:val="22"/>
                <w:szCs w:val="22"/>
                <w:lang w:val="en-US"/>
              </w:rPr>
              <w:t>, (B</w:t>
            </w:r>
            <w:r w:rsidRPr="00B877A8">
              <w:rPr>
                <w:rFonts w:ascii="Arial" w:hAnsi="Arial"/>
                <w:sz w:val="22"/>
                <w:szCs w:val="22"/>
                <w:lang w:val="en-US"/>
              </w:rPr>
              <w:t xml:space="preserve">udged: </w:t>
            </w:r>
            <w:r w:rsidRPr="00B877A8">
              <w:rPr>
                <w:rFonts w:ascii="Arial" w:hAnsi="Arial"/>
                <w:sz w:val="22"/>
                <w:szCs w:val="22"/>
                <w:lang w:val="en-US"/>
              </w:rPr>
              <w:t xml:space="preserve">Euro </w:t>
            </w:r>
            <w:proofErr w:type="gramStart"/>
            <w:r w:rsidRPr="00B877A8">
              <w:rPr>
                <w:rFonts w:ascii="Arial" w:hAnsi="Arial"/>
                <w:sz w:val="22"/>
                <w:szCs w:val="22"/>
                <w:lang w:val="en-US"/>
              </w:rPr>
              <w:t>516,000 )</w:t>
            </w:r>
            <w:proofErr w:type="gramEnd"/>
            <w:r w:rsidRPr="00B877A8">
              <w:rPr>
                <w:rFonts w:ascii="Arial" w:hAnsi="Arial"/>
                <w:sz w:val="22"/>
                <w:szCs w:val="22"/>
                <w:lang w:val="en-US"/>
              </w:rPr>
              <w:t>.</w:t>
            </w:r>
          </w:p>
        </w:tc>
      </w:tr>
      <w:tr w:rsidR="00B877A8" w:rsidRPr="00B877A8" w:rsidTr="009E063F">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B877A8" w:rsidRPr="00B877A8" w:rsidRDefault="00B877A8" w:rsidP="009E063F">
            <w:pPr>
              <w:pStyle w:val="TableContents"/>
              <w:rPr>
                <w:rFonts w:ascii="Arial" w:hAnsi="Arial" w:cs="Arial"/>
                <w:b/>
                <w:sz w:val="22"/>
                <w:szCs w:val="22"/>
              </w:rPr>
            </w:pPr>
            <w:r>
              <w:rPr>
                <w:rFonts w:ascii="Arial" w:hAnsi="Arial" w:cs="Arial"/>
                <w:b/>
                <w:sz w:val="22"/>
                <w:szCs w:val="22"/>
              </w:rPr>
              <w:t>8</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877A8" w:rsidRPr="00B877A8" w:rsidRDefault="00B877A8" w:rsidP="00B877A8">
            <w:pPr>
              <w:rPr>
                <w:rFonts w:ascii="Arial" w:hAnsi="Arial"/>
                <w:b/>
                <w:sz w:val="22"/>
                <w:szCs w:val="22"/>
                <w:lang w:val="en-US"/>
              </w:rPr>
            </w:pPr>
            <w:r w:rsidRPr="00B877A8">
              <w:rPr>
                <w:rFonts w:ascii="Arial" w:hAnsi="Arial"/>
                <w:b/>
                <w:sz w:val="22"/>
                <w:szCs w:val="22"/>
                <w:lang w:val="en-US"/>
              </w:rPr>
              <w:t xml:space="preserve">Researcher: </w:t>
            </w:r>
            <w:r w:rsidRPr="00B877A8">
              <w:rPr>
                <w:rFonts w:ascii="Arial" w:hAnsi="Arial"/>
                <w:sz w:val="22"/>
                <w:szCs w:val="22"/>
                <w:lang w:val="en-US"/>
              </w:rPr>
              <w:t>Oktem, R. Aydin, E.U., Cagiltay, N. E. PUSULAL: A Compass to Aid the Visually Impaired in Shopping Centers, Sponsored by, the Scientific and Technological Research Council of Turkey,</w:t>
            </w:r>
          </w:p>
        </w:tc>
      </w:tr>
    </w:tbl>
    <w:p w:rsidR="00F0248D" w:rsidRPr="00B877A8" w:rsidRDefault="00F0248D" w:rsidP="0071645B">
      <w:pPr>
        <w:pStyle w:val="Balk1"/>
        <w:rPr>
          <w:i w:val="0"/>
          <w:szCs w:val="22"/>
          <w:lang w:val="en-US"/>
        </w:rPr>
      </w:pPr>
    </w:p>
    <w:p w:rsidR="00F0248D" w:rsidRPr="00B877A8" w:rsidRDefault="00F0248D" w:rsidP="0071645B">
      <w:pPr>
        <w:pStyle w:val="Balk1"/>
        <w:rPr>
          <w:i w:val="0"/>
          <w:szCs w:val="22"/>
          <w:lang w:val="en-US"/>
        </w:rPr>
      </w:pPr>
    </w:p>
    <w:p w:rsidR="00F0248D" w:rsidRPr="00B877A8" w:rsidRDefault="00F0248D" w:rsidP="0071645B">
      <w:pPr>
        <w:pStyle w:val="Balk1"/>
        <w:rPr>
          <w:i w:val="0"/>
          <w:szCs w:val="22"/>
          <w:lang w:val="en-US"/>
        </w:rPr>
      </w:pPr>
    </w:p>
    <w:p w:rsidR="004D30B8" w:rsidRPr="00B877A8" w:rsidRDefault="00390AEF" w:rsidP="0071645B">
      <w:pPr>
        <w:pStyle w:val="Balk1"/>
        <w:rPr>
          <w:i w:val="0"/>
          <w:szCs w:val="22"/>
          <w:lang w:val="en-US"/>
        </w:rPr>
      </w:pPr>
      <w:r w:rsidRPr="00B877A8">
        <w:rPr>
          <w:i w:val="0"/>
          <w:szCs w:val="22"/>
          <w:lang w:val="en-US"/>
        </w:rPr>
        <w:t>CONFERENCE PRESENTATIONS</w:t>
      </w:r>
    </w:p>
    <w:tbl>
      <w:tblPr>
        <w:tblW w:w="9921" w:type="dxa"/>
        <w:tblLayout w:type="fixed"/>
        <w:tblCellMar>
          <w:left w:w="10" w:type="dxa"/>
          <w:right w:w="10" w:type="dxa"/>
        </w:tblCellMar>
        <w:tblLook w:val="0000" w:firstRow="0" w:lastRow="0" w:firstColumn="0" w:lastColumn="0" w:noHBand="0" w:noVBand="0"/>
      </w:tblPr>
      <w:tblGrid>
        <w:gridCol w:w="1120"/>
        <w:gridCol w:w="8801"/>
      </w:tblGrid>
      <w:tr w:rsidR="004D30B8"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4D30B8" w:rsidRPr="00B877A8" w:rsidRDefault="00390AEF" w:rsidP="00AC2176">
            <w:pPr>
              <w:pStyle w:val="TableContents"/>
              <w:rPr>
                <w:rFonts w:ascii="Arial" w:hAnsi="Arial" w:cs="Arial"/>
                <w:b/>
                <w:sz w:val="22"/>
                <w:szCs w:val="22"/>
              </w:rPr>
            </w:pPr>
            <w:r w:rsidRPr="00B877A8">
              <w:rPr>
                <w:rFonts w:ascii="Arial" w:hAnsi="Arial" w:cs="Arial"/>
                <w:b/>
                <w:sz w:val="22"/>
                <w:szCs w:val="22"/>
              </w:rPr>
              <w:t>1</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D30B8" w:rsidRPr="00B877A8" w:rsidRDefault="007E30EB" w:rsidP="0071645B">
            <w:pPr>
              <w:pStyle w:val="Standard"/>
              <w:jc w:val="both"/>
              <w:rPr>
                <w:rFonts w:ascii="Arial" w:eastAsia="Verdana" w:hAnsi="Arial" w:cs="Arial"/>
                <w:sz w:val="22"/>
                <w:szCs w:val="22"/>
              </w:rPr>
            </w:pPr>
            <w:r w:rsidRPr="00B877A8">
              <w:rPr>
                <w:rFonts w:ascii="Arial" w:eastAsia="MS Mincho" w:hAnsi="Arial" w:cs="Arial"/>
                <w:sz w:val="22"/>
                <w:szCs w:val="22"/>
              </w:rPr>
              <w:t>Topalli, D., Cagiltay, N.E. (2019, March). Skill-Based Training through Mobile- and Haptic-Controlled User Interfaces, 6th International Symposium on Engineering, Artificial Intelligence and Applications (ISEAIA), Full Paper Proceedings, North Cyprus, pp. 110-114</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E30EB" w:rsidP="00AC2176">
            <w:pPr>
              <w:pStyle w:val="TableContents"/>
              <w:rPr>
                <w:rFonts w:ascii="Arial" w:hAnsi="Arial" w:cs="Arial"/>
                <w:b/>
                <w:sz w:val="22"/>
                <w:szCs w:val="22"/>
              </w:rPr>
            </w:pPr>
            <w:r w:rsidRPr="00B877A8">
              <w:rPr>
                <w:rFonts w:ascii="Arial" w:hAnsi="Arial" w:cs="Arial"/>
                <w:b/>
                <w:sz w:val="22"/>
                <w:szCs w:val="22"/>
              </w:rPr>
              <w:t>2</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autoSpaceDE w:val="0"/>
              <w:jc w:val="both"/>
              <w:rPr>
                <w:rFonts w:ascii="Arial" w:hAnsi="Arial"/>
                <w:sz w:val="22"/>
                <w:szCs w:val="22"/>
                <w:lang w:val="en-US"/>
              </w:rPr>
            </w:pPr>
            <w:r w:rsidRPr="00B877A8">
              <w:rPr>
                <w:rFonts w:ascii="Arial" w:eastAsia="MS Mincho" w:hAnsi="Arial"/>
                <w:sz w:val="22"/>
                <w:szCs w:val="22"/>
                <w:lang w:val="en-US"/>
              </w:rPr>
              <w:t>Dalveren, G. G. M., &amp; Cagiltay, N. E. (2019, March). Gender Effect on Mental Workload of Surgical Residents. 6th International Symposium on Engineering, Artificial Intelligence and Applications (ISEAIA), Abstract, Proceedings, North Cyprus</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E30EB" w:rsidP="00AC2176">
            <w:pPr>
              <w:pStyle w:val="TableContents"/>
              <w:rPr>
                <w:rFonts w:ascii="Arial" w:hAnsi="Arial" w:cs="Arial"/>
                <w:b/>
                <w:sz w:val="22"/>
                <w:szCs w:val="22"/>
              </w:rPr>
            </w:pPr>
            <w:r w:rsidRPr="00B877A8">
              <w:rPr>
                <w:rFonts w:ascii="Arial" w:hAnsi="Arial" w:cs="Arial"/>
                <w:b/>
                <w:sz w:val="22"/>
                <w:szCs w:val="22"/>
              </w:rPr>
              <w:t>3</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autoSpaceDE w:val="0"/>
              <w:jc w:val="both"/>
              <w:rPr>
                <w:rFonts w:ascii="Arial" w:hAnsi="Arial"/>
                <w:sz w:val="22"/>
                <w:szCs w:val="22"/>
                <w:lang w:val="en-US"/>
              </w:rPr>
            </w:pPr>
            <w:r w:rsidRPr="00B877A8">
              <w:rPr>
                <w:rFonts w:ascii="Arial" w:eastAsia="MS Mincho" w:hAnsi="Arial"/>
                <w:sz w:val="22"/>
                <w:szCs w:val="22"/>
                <w:lang w:val="en-US"/>
              </w:rPr>
              <w:t xml:space="preserve">Dalveren, G. G. M., &amp; </w:t>
            </w:r>
            <w:r w:rsidRPr="00B877A8">
              <w:rPr>
                <w:rFonts w:ascii="Arial" w:eastAsia="MS Mincho" w:hAnsi="Arial"/>
                <w:b/>
                <w:sz w:val="22"/>
                <w:szCs w:val="22"/>
                <w:lang w:val="en-US"/>
              </w:rPr>
              <w:t>Cagiltay, N. E.</w:t>
            </w:r>
            <w:r w:rsidRPr="00B877A8">
              <w:rPr>
                <w:rFonts w:ascii="Arial" w:eastAsia="MS Mincho" w:hAnsi="Arial"/>
                <w:sz w:val="22"/>
                <w:szCs w:val="22"/>
                <w:lang w:val="en-US"/>
              </w:rPr>
              <w:t xml:space="preserve"> (2018, October). A Conceptual Framework for Context-Aware Adaptive Software Systems. In E-Learn: World Conference on E-Learning in Corporate, Government, Healthcare, and Higher Education (pp. 252-261). Association for the Advancement of Computing in Education (AACE).</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E30EB" w:rsidP="00AC2176">
            <w:pPr>
              <w:pStyle w:val="TableContents"/>
              <w:rPr>
                <w:rFonts w:ascii="Arial" w:hAnsi="Arial" w:cs="Arial"/>
                <w:b/>
                <w:sz w:val="22"/>
                <w:szCs w:val="22"/>
              </w:rPr>
            </w:pPr>
            <w:r w:rsidRPr="00B877A8">
              <w:rPr>
                <w:rFonts w:ascii="Arial" w:hAnsi="Arial" w:cs="Arial"/>
                <w:b/>
                <w:sz w:val="22"/>
                <w:szCs w:val="22"/>
              </w:rPr>
              <w:t>4</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autoSpaceDE w:val="0"/>
              <w:jc w:val="both"/>
              <w:rPr>
                <w:rFonts w:ascii="Arial" w:hAnsi="Arial"/>
                <w:sz w:val="22"/>
                <w:szCs w:val="22"/>
                <w:lang w:val="en-US"/>
              </w:rPr>
            </w:pPr>
            <w:r w:rsidRPr="00B877A8">
              <w:rPr>
                <w:rFonts w:ascii="Arial" w:eastAsia="MS Mincho" w:hAnsi="Arial"/>
                <w:sz w:val="22"/>
                <w:szCs w:val="22"/>
                <w:lang w:val="en-US"/>
              </w:rPr>
              <w:t xml:space="preserve">Dalveren, G.G.M., </w:t>
            </w:r>
            <w:r w:rsidRPr="00B877A8">
              <w:rPr>
                <w:rFonts w:ascii="Arial" w:eastAsia="MS Mincho" w:hAnsi="Arial"/>
                <w:b/>
                <w:sz w:val="22"/>
                <w:szCs w:val="22"/>
                <w:lang w:val="en-US"/>
              </w:rPr>
              <w:t>Cagiltay, N.E.</w:t>
            </w:r>
            <w:r w:rsidRPr="00B877A8">
              <w:rPr>
                <w:rFonts w:ascii="Arial" w:eastAsia="MS Mincho" w:hAnsi="Arial"/>
                <w:sz w:val="22"/>
                <w:szCs w:val="22"/>
                <w:lang w:val="en-US"/>
              </w:rPr>
              <w:t xml:space="preserve"> (2018), Insights from Eye-movement Events in an Educational Computer-based-simulation Environment (ECE) for Endo-neurosurgery Training Considering Gender, Hand Condition and Scenario Effects, 2018 International Symposium on Networks, Computers and Communications (ISNCC): Internet of Everything, Data Analytics and Smart Cities.</w:t>
            </w:r>
          </w:p>
        </w:tc>
      </w:tr>
      <w:tr w:rsidR="007E30EB" w:rsidRPr="00B877A8" w:rsidTr="00AC2176">
        <w:trPr>
          <w:trHeight w:val="979"/>
        </w:trPr>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5</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autoSpaceDE w:val="0"/>
              <w:jc w:val="both"/>
              <w:rPr>
                <w:rFonts w:ascii="Arial" w:hAnsi="Arial"/>
                <w:sz w:val="22"/>
                <w:szCs w:val="22"/>
                <w:lang w:val="en-US"/>
              </w:rPr>
            </w:pPr>
            <w:r w:rsidRPr="00B877A8">
              <w:rPr>
                <w:rFonts w:ascii="Arial" w:eastAsia="MS Mincho" w:hAnsi="Arial"/>
                <w:sz w:val="22"/>
                <w:szCs w:val="22"/>
                <w:lang w:val="en-US"/>
              </w:rPr>
              <w:t xml:space="preserve">Dalveren, G.G.M., </w:t>
            </w:r>
            <w:r w:rsidRPr="00B877A8">
              <w:rPr>
                <w:rFonts w:ascii="Arial" w:eastAsia="MS Mincho" w:hAnsi="Arial"/>
                <w:b/>
                <w:sz w:val="22"/>
                <w:szCs w:val="22"/>
                <w:lang w:val="en-US"/>
              </w:rPr>
              <w:t>Cagiltay, N.E.</w:t>
            </w:r>
            <w:r w:rsidRPr="00B877A8">
              <w:rPr>
                <w:rFonts w:ascii="Arial" w:eastAsia="MS Mincho" w:hAnsi="Arial"/>
                <w:sz w:val="22"/>
                <w:szCs w:val="22"/>
                <w:lang w:val="en-US"/>
              </w:rPr>
              <w:t xml:space="preserve"> (2017), Predicting Experience Levels of Surgeons by Eye Gaze Data in a 3D Simulation Environmen, 5th International Symposium on Engineering, Artificial Intelligence and Applications (ISEAIA), Full Paper Proceedings, pp.93-96, 6 October, 2017, </w:t>
            </w:r>
            <w:r w:rsidRPr="00B877A8">
              <w:rPr>
                <w:rFonts w:ascii="Arial" w:hAnsi="Arial"/>
                <w:color w:val="000000"/>
                <w:sz w:val="22"/>
                <w:szCs w:val="22"/>
                <w:shd w:val="clear" w:color="auto" w:fill="FFFFFF"/>
                <w:lang w:val="en-US"/>
              </w:rPr>
              <w:t>North Cyprus</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6</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autoSpaceDE w:val="0"/>
              <w:jc w:val="both"/>
              <w:rPr>
                <w:rFonts w:ascii="Arial" w:hAnsi="Arial"/>
                <w:sz w:val="22"/>
                <w:szCs w:val="22"/>
                <w:lang w:val="en-US"/>
              </w:rPr>
            </w:pPr>
            <w:r w:rsidRPr="00B877A8">
              <w:rPr>
                <w:rFonts w:ascii="Arial" w:eastAsia="MS Mincho" w:hAnsi="Arial"/>
                <w:sz w:val="22"/>
                <w:szCs w:val="22"/>
                <w:lang w:val="en-US"/>
              </w:rPr>
              <w:t xml:space="preserve">Topalli, D., Sahinoglu, B.Y. , Senekci, O. , Tasyurek, O.C., </w:t>
            </w:r>
            <w:r w:rsidRPr="00B877A8">
              <w:rPr>
                <w:rFonts w:ascii="Arial" w:eastAsia="MS Mincho" w:hAnsi="Arial"/>
                <w:b/>
                <w:sz w:val="22"/>
                <w:szCs w:val="22"/>
                <w:lang w:val="en-US"/>
              </w:rPr>
              <w:t>Cagiltay, N.E.</w:t>
            </w:r>
            <w:r w:rsidRPr="00B877A8">
              <w:rPr>
                <w:rFonts w:ascii="Arial" w:eastAsia="MS Mincho" w:hAnsi="Arial"/>
                <w:sz w:val="22"/>
                <w:szCs w:val="22"/>
                <w:lang w:val="en-US"/>
              </w:rPr>
              <w:t xml:space="preserve"> (2017), Skill-Based training: Computer-based and Mobile Environments, 5th International Symposium on Engineering, Artificial Intelligence and Applications (ISEAIA), Abstract Proceedings, pp.38.</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7</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autoSpaceDE w:val="0"/>
              <w:jc w:val="both"/>
              <w:rPr>
                <w:rFonts w:ascii="Arial" w:hAnsi="Arial"/>
                <w:sz w:val="22"/>
                <w:szCs w:val="22"/>
                <w:lang w:val="en-US"/>
              </w:rPr>
            </w:pPr>
            <w:r w:rsidRPr="00B877A8">
              <w:rPr>
                <w:rFonts w:ascii="Arial" w:eastAsia="MS Mincho" w:hAnsi="Arial"/>
                <w:sz w:val="22"/>
                <w:szCs w:val="22"/>
                <w:lang w:val="en-US"/>
              </w:rPr>
              <w:t xml:space="preserve">Topalli, D., Camalan, S., </w:t>
            </w:r>
            <w:r w:rsidRPr="00B877A8">
              <w:rPr>
                <w:rFonts w:ascii="Arial" w:eastAsia="MS Mincho" w:hAnsi="Arial"/>
                <w:b/>
                <w:sz w:val="22"/>
                <w:szCs w:val="22"/>
                <w:lang w:val="en-US"/>
              </w:rPr>
              <w:t>Cagiltay, N.E.</w:t>
            </w:r>
            <w:r w:rsidRPr="00B877A8">
              <w:rPr>
                <w:rFonts w:ascii="Arial" w:eastAsia="MS Mincho" w:hAnsi="Arial"/>
                <w:sz w:val="22"/>
                <w:szCs w:val="22"/>
                <w:lang w:val="en-US"/>
              </w:rPr>
              <w:t xml:space="preserve">  (2017), Effect of Gender on Performance in a Surgical Simulation Environment, 5th International Symposium on Engineering, Artificial Intelligence and Applications (ISEAIA), Full Paper Proceedings, pp.130-134.</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lastRenderedPageBreak/>
              <w:t>8</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autoSpaceDE w:val="0"/>
              <w:jc w:val="both"/>
              <w:rPr>
                <w:rFonts w:ascii="Arial" w:hAnsi="Arial"/>
                <w:sz w:val="22"/>
                <w:szCs w:val="22"/>
                <w:lang w:val="en-US"/>
              </w:rPr>
            </w:pPr>
            <w:r w:rsidRPr="00B877A8">
              <w:rPr>
                <w:rFonts w:ascii="Arial" w:eastAsia="MS Mincho" w:hAnsi="Arial"/>
                <w:sz w:val="22"/>
                <w:szCs w:val="22"/>
                <w:lang w:val="en-US"/>
              </w:rPr>
              <w:t xml:space="preserve">D. Topalli, </w:t>
            </w:r>
            <w:r w:rsidRPr="00B877A8">
              <w:rPr>
                <w:rFonts w:ascii="Arial" w:eastAsia="MS Mincho" w:hAnsi="Arial"/>
                <w:b/>
                <w:sz w:val="22"/>
                <w:szCs w:val="22"/>
                <w:lang w:val="en-US"/>
              </w:rPr>
              <w:t>N.E. Cagiltay</w:t>
            </w:r>
            <w:r w:rsidRPr="00B877A8">
              <w:rPr>
                <w:rFonts w:ascii="Arial" w:eastAsia="MS Mincho" w:hAnsi="Arial"/>
                <w:sz w:val="22"/>
                <w:szCs w:val="22"/>
                <w:lang w:val="en-US"/>
              </w:rPr>
              <w:t xml:space="preserve"> (2017), Measuring Difficulty Levels of Simulation-Based Skill Training Tasks: A Case Study for Endoscopic Surgery, 5th International Symposium on Engineering, Artificial Intelligence and Applications (ISEAIA), Full Paper Proceedings, pp.110-115.</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9</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autoSpaceDE w:val="0"/>
              <w:jc w:val="both"/>
              <w:rPr>
                <w:rFonts w:ascii="Arial" w:hAnsi="Arial"/>
                <w:sz w:val="22"/>
                <w:szCs w:val="22"/>
                <w:lang w:val="en-US"/>
              </w:rPr>
            </w:pPr>
            <w:r w:rsidRPr="00B877A8">
              <w:rPr>
                <w:rFonts w:ascii="Arial" w:eastAsia="MS Mincho" w:hAnsi="Arial"/>
                <w:sz w:val="22"/>
                <w:szCs w:val="22"/>
                <w:lang w:val="en-US"/>
              </w:rPr>
              <w:t xml:space="preserve">Dalveren, G.G.M., </w:t>
            </w:r>
            <w:r w:rsidRPr="00B877A8">
              <w:rPr>
                <w:rFonts w:ascii="Arial" w:eastAsia="MS Mincho" w:hAnsi="Arial"/>
                <w:b/>
                <w:sz w:val="22"/>
                <w:szCs w:val="22"/>
                <w:lang w:val="en-US"/>
              </w:rPr>
              <w:t>Cagiltay, N.E.,</w:t>
            </w:r>
            <w:r w:rsidRPr="00B877A8">
              <w:rPr>
                <w:rFonts w:ascii="Arial" w:eastAsia="MS Mincho" w:hAnsi="Arial"/>
                <w:sz w:val="22"/>
                <w:szCs w:val="22"/>
                <w:lang w:val="en-US"/>
              </w:rPr>
              <w:t xml:space="preserve"> Ozcelik, E., Maras, H. (2017). Simulation-Based Environments for Surgical Practice, Proceedings of 2017 4th International Conference on Control, Decision and Information Technologies (CoDIT'17) / April 5-7, 2017, Barcelona, Spain, pp. 1153-1156</w:t>
            </w:r>
          </w:p>
        </w:tc>
      </w:tr>
      <w:tr w:rsidR="007E30EB" w:rsidRPr="00B877A8" w:rsidTr="0071645B">
        <w:trPr>
          <w:trHeight w:val="1152"/>
        </w:trPr>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10</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autoSpaceDE w:val="0"/>
              <w:jc w:val="both"/>
              <w:rPr>
                <w:rFonts w:ascii="Arial" w:hAnsi="Arial"/>
                <w:sz w:val="22"/>
                <w:szCs w:val="22"/>
                <w:lang w:val="en-US"/>
              </w:rPr>
            </w:pPr>
            <w:r w:rsidRPr="00B877A8">
              <w:rPr>
                <w:rFonts w:ascii="Arial" w:eastAsia="MS Mincho" w:hAnsi="Arial"/>
                <w:sz w:val="22"/>
                <w:szCs w:val="22"/>
                <w:lang w:val="en-US"/>
              </w:rPr>
              <w:t xml:space="preserve">Topalli, D., </w:t>
            </w:r>
            <w:r w:rsidRPr="00B877A8">
              <w:rPr>
                <w:rFonts w:ascii="Arial" w:eastAsia="MS Mincho" w:hAnsi="Arial"/>
                <w:b/>
                <w:sz w:val="22"/>
                <w:szCs w:val="22"/>
                <w:lang w:val="en-US"/>
              </w:rPr>
              <w:t>Cagiltay, N.E</w:t>
            </w:r>
            <w:r w:rsidRPr="00B877A8">
              <w:rPr>
                <w:rFonts w:ascii="Arial" w:eastAsia="MS Mincho" w:hAnsi="Arial"/>
                <w:sz w:val="22"/>
                <w:szCs w:val="22"/>
                <w:lang w:val="en-US"/>
              </w:rPr>
              <w:t>. (2017). Using Intelligent Support Systems For Endoscopic Surgery Training: Analysis Of Hand Motion, Proceedings of 9th annual International Conference on Education and New Learning Technologies, (EDULEARN, 2017), Barcelona (Spain). 3rd - 5th of July, 2017, pp.6596.</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11</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eastAsia="MS Mincho" w:hAnsi="Arial"/>
                <w:sz w:val="22"/>
                <w:szCs w:val="22"/>
                <w:lang w:val="en-US"/>
              </w:rPr>
              <w:t>Topalli, D</w:t>
            </w:r>
            <w:r w:rsidRPr="00B877A8">
              <w:rPr>
                <w:rFonts w:ascii="Arial" w:eastAsia="MS Mincho" w:hAnsi="Arial"/>
                <w:b/>
                <w:sz w:val="22"/>
                <w:szCs w:val="22"/>
                <w:lang w:val="en-US"/>
              </w:rPr>
              <w:t>., Cagiltay, N.E.,</w:t>
            </w:r>
            <w:r w:rsidRPr="00B877A8">
              <w:rPr>
                <w:rFonts w:ascii="Arial" w:eastAsia="MS Mincho" w:hAnsi="Arial"/>
                <w:sz w:val="22"/>
                <w:szCs w:val="22"/>
                <w:lang w:val="en-US"/>
              </w:rPr>
              <w:t xml:space="preserve"> Ozcelik, E. (2017). Gamification In Neurosurgery Education, Proceedings of 9th annual International Conference on Education and New Learning Technologies, (EDULEARN, 2017), Barcelona (Spain). 3rd - 5th of July, 2017, pp. 6580-84.</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12</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eastAsia="MS Mincho" w:hAnsi="Arial"/>
                <w:sz w:val="22"/>
                <w:szCs w:val="22"/>
                <w:lang w:val="en-US"/>
              </w:rPr>
              <w:t xml:space="preserve">Dalveren, G.G.M., </w:t>
            </w:r>
            <w:r w:rsidRPr="00B877A8">
              <w:rPr>
                <w:rFonts w:ascii="Arial" w:eastAsia="MS Mincho" w:hAnsi="Arial"/>
                <w:b/>
                <w:sz w:val="22"/>
                <w:szCs w:val="22"/>
                <w:lang w:val="en-US"/>
              </w:rPr>
              <w:t>Cagiltay, N.E</w:t>
            </w:r>
            <w:r w:rsidRPr="00B877A8">
              <w:rPr>
                <w:rFonts w:ascii="Arial" w:eastAsia="MS Mincho" w:hAnsi="Arial"/>
                <w:sz w:val="22"/>
                <w:szCs w:val="22"/>
                <w:lang w:val="en-US"/>
              </w:rPr>
              <w:t>., Ozcelik, E., Maras, H.H. (2017). Simulation-Based Environments for Surgical Practice, 4th International Conference on Control, Decision and Information Technologies (CoDIT'17) to be held in Barcelona,  April 5-7, 2017 at Barcelona, Spain.</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13</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eastAsia="MS Mincho" w:hAnsi="Arial"/>
                <w:sz w:val="22"/>
                <w:szCs w:val="22"/>
                <w:lang w:val="en-US"/>
              </w:rPr>
              <w:t xml:space="preserve">Bagherzadi, N., Borcek, A. O., Tokdemir, G., </w:t>
            </w:r>
            <w:r w:rsidRPr="00B877A8">
              <w:rPr>
                <w:rFonts w:ascii="Arial" w:eastAsia="MS Mincho" w:hAnsi="Arial"/>
                <w:b/>
                <w:sz w:val="22"/>
                <w:szCs w:val="22"/>
                <w:lang w:val="en-US"/>
              </w:rPr>
              <w:t>Cagiltay, N</w:t>
            </w:r>
            <w:r w:rsidRPr="00B877A8">
              <w:rPr>
                <w:rFonts w:ascii="Arial" w:eastAsia="MS Mincho" w:hAnsi="Arial"/>
                <w:sz w:val="22"/>
                <w:szCs w:val="22"/>
                <w:lang w:val="en-US"/>
              </w:rPr>
              <w:t>., &amp; Maras, H. H. (2016, October 2-5). Analysis of Neurooncological Data to Predict Success of Operation Through Classification. In Proceedings of the 7th ACM International Conference on Bioinformatics, Computational Biology, and Health Informatics (pp. 485-486). ACM, Seattle, ABD, POSTER</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14</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eastAsia="MS Mincho" w:hAnsi="Arial"/>
                <w:sz w:val="22"/>
                <w:szCs w:val="22"/>
                <w:lang w:val="en-US"/>
              </w:rPr>
              <w:t xml:space="preserve">Topalli, D., </w:t>
            </w:r>
            <w:r w:rsidRPr="00B877A8">
              <w:rPr>
                <w:rFonts w:ascii="Arial" w:eastAsia="MS Mincho" w:hAnsi="Arial"/>
                <w:b/>
                <w:sz w:val="22"/>
                <w:szCs w:val="22"/>
                <w:lang w:val="en-US"/>
              </w:rPr>
              <w:t>Cagiltay, N.E</w:t>
            </w:r>
            <w:r w:rsidRPr="00B877A8">
              <w:rPr>
                <w:rFonts w:ascii="Arial" w:eastAsia="MS Mincho" w:hAnsi="Arial"/>
                <w:sz w:val="22"/>
                <w:szCs w:val="22"/>
                <w:lang w:val="en-US"/>
              </w:rPr>
              <w:t>., (2016). Insights for Instructional System Designers by Understanding the Skill Levels of Endoscopic Surgery Education Programs, Proceedings of ICERI2016 (9th annual International Conference of Education, Research and Innovation) Conference 14th-16th November 2016, Seville, Spain, ISBN: 978-84-617-5895-1, pp. 1635-1641</w:t>
            </w:r>
            <w:r w:rsidRPr="00B877A8">
              <w:rPr>
                <w:rFonts w:ascii="Arial" w:hAnsi="Arial"/>
                <w:iCs/>
                <w:sz w:val="22"/>
                <w:szCs w:val="22"/>
                <w:lang w:val="en-US"/>
              </w:rPr>
              <w:t>.</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15</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eastAsia="MS Mincho" w:hAnsi="Arial"/>
                <w:sz w:val="22"/>
                <w:szCs w:val="22"/>
                <w:lang w:val="en-US"/>
              </w:rPr>
            </w:pPr>
            <w:r w:rsidRPr="00B877A8">
              <w:rPr>
                <w:rFonts w:ascii="Arial" w:eastAsia="MS Mincho" w:hAnsi="Arial"/>
                <w:b/>
                <w:sz w:val="22"/>
                <w:szCs w:val="22"/>
                <w:lang w:val="en-US"/>
              </w:rPr>
              <w:t>Cagiltay, N.E.,</w:t>
            </w:r>
            <w:r w:rsidRPr="00B877A8">
              <w:rPr>
                <w:rFonts w:ascii="Arial" w:eastAsia="MS Mincho" w:hAnsi="Arial"/>
                <w:sz w:val="22"/>
                <w:szCs w:val="22"/>
                <w:lang w:val="en-US"/>
              </w:rPr>
              <w:t xml:space="preserve"> Topalli, D., (2016). Understanding Skill Improvements by Practicing the Usage of Surgical Instruments, Proceedings of ICERI2016 (9th annual International Conference of Education, Research and Innovation) Conference 14th-16th November 2016, Seville, Spain, ISBN: 978-84-617-5895-1, pp. 1642-1649.</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16</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eastAsia="MS Mincho" w:hAnsi="Arial"/>
                <w:b/>
                <w:sz w:val="22"/>
                <w:szCs w:val="22"/>
                <w:lang w:val="en-US"/>
              </w:rPr>
              <w:t>Cagiltay, N.E.,</w:t>
            </w:r>
            <w:r w:rsidRPr="00B877A8">
              <w:rPr>
                <w:rFonts w:ascii="Arial" w:eastAsia="MS Mincho" w:hAnsi="Arial"/>
                <w:sz w:val="22"/>
                <w:szCs w:val="22"/>
                <w:lang w:val="en-US"/>
              </w:rPr>
              <w:t xml:space="preserve"> Topalli, D., Borcek, A.O, Tokdemir, G., Maras, H.H., Tonbul, G. Aydin, E. (2016). Neuronavigation Skill Training Through Simulation: Insights from Eye Data, Proceedings of ICERI2016 (9th annual International Conference of Education, Research and Innovation) Conference 14th-16th November 2016, Seville, Spain, ISBN: 978-84-617-5895-1, pp. 1666-1673.</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17</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eastAsia="MS Mincho" w:hAnsi="Arial"/>
                <w:sz w:val="22"/>
                <w:szCs w:val="22"/>
                <w:lang w:val="en-US"/>
              </w:rPr>
              <w:t xml:space="preserve">Topalli, D. &amp; </w:t>
            </w:r>
            <w:r w:rsidRPr="00B877A8">
              <w:rPr>
                <w:rFonts w:ascii="Arial" w:eastAsia="MS Mincho" w:hAnsi="Arial"/>
                <w:b/>
                <w:sz w:val="22"/>
                <w:szCs w:val="22"/>
                <w:lang w:val="en-US"/>
              </w:rPr>
              <w:t>Cagiltay, N.E.,</w:t>
            </w:r>
            <w:r w:rsidRPr="00B877A8">
              <w:rPr>
                <w:rFonts w:ascii="Arial" w:eastAsia="MS Mincho" w:hAnsi="Arial"/>
                <w:sz w:val="22"/>
                <w:szCs w:val="22"/>
                <w:lang w:val="en-US"/>
              </w:rPr>
              <w:t xml:space="preserve"> (2016). Understandıng The Effect Of Passive View On Surgical Performance In Simulation- Based Endoscopic Surgery Education, Proceedings of ICERI2016 (9th annual International Conference of Education, Research and Innovation) Conference 14th-16th November 2016, Seville, Spain, ISBN: 978-84-617-5895-1, pp. 1650-1658.</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18</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eastAsia="MS Mincho" w:hAnsi="Arial"/>
                <w:b/>
                <w:sz w:val="22"/>
                <w:szCs w:val="22"/>
                <w:lang w:val="en-US"/>
              </w:rPr>
              <w:t>Cagiltay, N.E.,</w:t>
            </w:r>
            <w:r w:rsidRPr="00B877A8">
              <w:rPr>
                <w:rFonts w:ascii="Arial" w:eastAsia="MS Mincho" w:hAnsi="Arial"/>
                <w:sz w:val="22"/>
                <w:szCs w:val="22"/>
                <w:lang w:val="en-US"/>
              </w:rPr>
              <w:t xml:space="preserve"> Borcek, A.O., Tokdemir, G., Maras, H.H. &amp; Topalli, D. (2016). Problems of Gaining Neuronavigation Skills on Surgical Education Programs: A case study in Turkey. In Proceedings of E-Learn: World Conference on E-Learning in Corporate, Government, Healthcare, and Higher Education 2016 (pp. 602-607). Chesapeake, VA: Association for the Advancement of Computing in Education (AACE), USA.</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19</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eastAsia="MS Mincho" w:hAnsi="Arial"/>
                <w:b/>
                <w:sz w:val="22"/>
                <w:szCs w:val="22"/>
                <w:lang w:val="en-US"/>
              </w:rPr>
              <w:t>Cagiltay, N.E.,</w:t>
            </w:r>
            <w:r w:rsidRPr="00B877A8">
              <w:rPr>
                <w:rFonts w:ascii="Arial" w:eastAsia="MS Mincho" w:hAnsi="Arial"/>
                <w:sz w:val="22"/>
                <w:szCs w:val="22"/>
                <w:lang w:val="en-US"/>
              </w:rPr>
              <w:t xml:space="preserve"> Topalli, D., Berker, M. (2016). Virtual Simulation Technologies in Neurosurgery, </w:t>
            </w:r>
            <w:hyperlink r:id="rId42" w:anchor="_blank" w:history="1">
              <w:r w:rsidRPr="00B877A8">
                <w:rPr>
                  <w:rStyle w:val="Kpr"/>
                  <w:rFonts w:ascii="Arial" w:eastAsia="MS Mincho" w:hAnsi="Arial"/>
                  <w:sz w:val="22"/>
                  <w:szCs w:val="22"/>
                  <w:lang w:val="en-US"/>
                </w:rPr>
                <w:t xml:space="preserve">In E-Learn: World Conference on E-Learning in Corporate, Government, </w:t>
              </w:r>
              <w:r w:rsidRPr="00B877A8">
                <w:rPr>
                  <w:rStyle w:val="Kpr"/>
                  <w:rFonts w:ascii="Arial" w:eastAsia="MS Mincho" w:hAnsi="Arial"/>
                  <w:sz w:val="22"/>
                  <w:szCs w:val="22"/>
                  <w:lang w:val="en-US"/>
                </w:rPr>
                <w:lastRenderedPageBreak/>
                <w:t>Healthcare, and Higher Education</w:t>
              </w:r>
            </w:hyperlink>
            <w:r w:rsidRPr="00B877A8">
              <w:rPr>
                <w:rFonts w:ascii="Arial" w:eastAsia="MS Mincho" w:hAnsi="Arial"/>
                <w:sz w:val="22"/>
                <w:szCs w:val="22"/>
                <w:lang w:val="en-US"/>
              </w:rPr>
              <w:t>, Washington DC, USA, Vol. 2016, No. 1, pp. 608-615</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lastRenderedPageBreak/>
              <w:t>20</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eastAsia="MS Mincho" w:hAnsi="Arial"/>
                <w:sz w:val="22"/>
                <w:szCs w:val="22"/>
                <w:lang w:val="en-US"/>
              </w:rPr>
              <w:t xml:space="preserve">Börcek, A.O., </w:t>
            </w:r>
            <w:r w:rsidRPr="00B877A8">
              <w:rPr>
                <w:rFonts w:ascii="Arial" w:eastAsia="MS Mincho" w:hAnsi="Arial"/>
                <w:b/>
                <w:sz w:val="22"/>
                <w:szCs w:val="22"/>
                <w:lang w:val="en-US"/>
              </w:rPr>
              <w:t>Cagiltay, N.E.,</w:t>
            </w:r>
            <w:r w:rsidRPr="00B877A8">
              <w:rPr>
                <w:rFonts w:ascii="Arial" w:eastAsia="MS Mincho" w:hAnsi="Arial"/>
                <w:sz w:val="22"/>
                <w:szCs w:val="22"/>
                <w:lang w:val="en-US"/>
              </w:rPr>
              <w:t xml:space="preserve"> Tokdemir, G., Maras, H., Türk Beyin Cerrahlarının Teknolojiye Ulaşım İmkanları, Türk Nöröşirurji Derneği 30. Bilimsel Kongresi, Türk Nöroşir Dern. 26 (Ek Sayı 2): 2016, sa</w:t>
            </w:r>
            <w:proofErr w:type="gramStart"/>
            <w:r w:rsidRPr="00B877A8">
              <w:rPr>
                <w:rFonts w:ascii="Arial" w:eastAsia="MS Mincho" w:hAnsi="Arial"/>
                <w:sz w:val="22"/>
                <w:szCs w:val="22"/>
                <w:lang w:val="en-US"/>
              </w:rPr>
              <w:t>:106</w:t>
            </w:r>
            <w:proofErr w:type="gramEnd"/>
            <w:r w:rsidRPr="00B877A8">
              <w:rPr>
                <w:rFonts w:ascii="Arial" w:eastAsia="MS Mincho" w:hAnsi="Arial"/>
                <w:sz w:val="22"/>
                <w:szCs w:val="22"/>
                <w:lang w:val="en-US"/>
              </w:rPr>
              <w:t>.</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21</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eastAsia="MS Mincho" w:hAnsi="Arial"/>
                <w:sz w:val="22"/>
                <w:szCs w:val="22"/>
                <w:lang w:val="en-US"/>
              </w:rPr>
              <w:t xml:space="preserve">Menekse, G.G., </w:t>
            </w:r>
            <w:r w:rsidRPr="00B877A8">
              <w:rPr>
                <w:rFonts w:ascii="Arial" w:eastAsia="MS Mincho" w:hAnsi="Arial"/>
                <w:b/>
                <w:sz w:val="22"/>
                <w:szCs w:val="22"/>
                <w:lang w:val="en-US"/>
              </w:rPr>
              <w:t>Cagiltay, N.E.,</w:t>
            </w:r>
            <w:r w:rsidRPr="00B877A8">
              <w:rPr>
                <w:rFonts w:ascii="Arial" w:eastAsia="MS Mincho" w:hAnsi="Arial"/>
                <w:sz w:val="22"/>
                <w:szCs w:val="22"/>
                <w:lang w:val="en-US"/>
              </w:rPr>
              <w:t xml:space="preserve"> Tokdemir, G. (2015). Patient Safety &amp; Clinical Decision Support Systems (CDSS): A Case Study in Turkey, The 5th IEEE International Conference on E-Health and Bioengineering - EHB 2015 Grigore T. Popa University of Medicine and Pharmacy, Romania, November 19-21, 2015.</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22</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eastAsia="MS Mincho" w:hAnsi="Arial"/>
                <w:b/>
                <w:sz w:val="22"/>
                <w:szCs w:val="22"/>
                <w:lang w:val="en-US"/>
              </w:rPr>
              <w:t>Cagiltay, N. E.,</w:t>
            </w:r>
            <w:r w:rsidRPr="00B877A8">
              <w:rPr>
                <w:rFonts w:ascii="Arial" w:eastAsia="MS Mincho" w:hAnsi="Arial"/>
                <w:sz w:val="22"/>
                <w:szCs w:val="22"/>
                <w:lang w:val="en-US"/>
              </w:rPr>
              <w:t xml:space="preserve"> Hanalioglu, S., Isikay, I., Berker, M. (2015). A Technology Enhanced Endo-neurology education model: A Case study on endoscopic pituitary surgery, 29th Scientific Congress of Turkish Neurosurgical Society, 17-21 April 2015, Antalya, Turkey. The best paper award of the year is given. </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23</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b/>
                <w:sz w:val="22"/>
                <w:szCs w:val="22"/>
                <w:lang w:val="en-US"/>
              </w:rPr>
            </w:pPr>
            <w:r w:rsidRPr="00B877A8">
              <w:rPr>
                <w:rFonts w:ascii="Arial" w:eastAsia="MS Mincho" w:hAnsi="Arial"/>
                <w:sz w:val="22"/>
                <w:szCs w:val="22"/>
                <w:lang w:val="en-US"/>
              </w:rPr>
              <w:t xml:space="preserve">Menekse, G. G., </w:t>
            </w:r>
            <w:r w:rsidRPr="00B877A8">
              <w:rPr>
                <w:rFonts w:ascii="Arial" w:eastAsia="MS Mincho" w:hAnsi="Arial"/>
                <w:b/>
                <w:sz w:val="22"/>
                <w:szCs w:val="22"/>
                <w:lang w:val="en-US"/>
              </w:rPr>
              <w:t>Cagiltay, N. E.,</w:t>
            </w:r>
            <w:r w:rsidRPr="00B877A8">
              <w:rPr>
                <w:rFonts w:ascii="Arial" w:eastAsia="MS Mincho" w:hAnsi="Arial"/>
                <w:sz w:val="22"/>
                <w:szCs w:val="22"/>
                <w:lang w:val="en-US"/>
              </w:rPr>
              <w:t xml:space="preserve"> Ozcelik, E. (2015). Personality Type Indicator Models in Serious Games: A case study in a Surgical Navigation Game, ITHET, 14th International Conference on Information Technology Based Higher Education and Training, </w:t>
            </w:r>
            <w:hyperlink r:id="rId43" w:history="1">
              <w:r w:rsidRPr="00B877A8">
                <w:rPr>
                  <w:rStyle w:val="Kpr"/>
                  <w:rFonts w:ascii="Arial" w:eastAsia="MS Mincho" w:hAnsi="Arial"/>
                  <w:sz w:val="22"/>
                  <w:szCs w:val="22"/>
                  <w:lang w:val="en-US"/>
                </w:rPr>
                <w:t>2015 - 11-13 June, 2015, Caparica, Lisbon, Portugal</w:t>
              </w:r>
            </w:hyperlink>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24</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pStyle w:val="NormalWeb"/>
              <w:shd w:val="clear" w:color="auto" w:fill="FFFFFF"/>
              <w:spacing w:before="0" w:after="0"/>
              <w:jc w:val="both"/>
              <w:rPr>
                <w:rFonts w:ascii="Arial" w:hAnsi="Arial" w:cs="Arial"/>
                <w:sz w:val="22"/>
                <w:szCs w:val="22"/>
              </w:rPr>
            </w:pPr>
            <w:r w:rsidRPr="00B877A8">
              <w:rPr>
                <w:rFonts w:ascii="Arial" w:hAnsi="Arial" w:cs="Arial"/>
                <w:iCs/>
                <w:sz w:val="22"/>
                <w:szCs w:val="22"/>
                <w:lang w:eastAsia="tr-TR"/>
              </w:rPr>
              <w:t xml:space="preserve">Tokdemir, G., Altun, G., </w:t>
            </w:r>
            <w:r w:rsidRPr="00B877A8">
              <w:rPr>
                <w:rFonts w:ascii="Arial" w:hAnsi="Arial" w:cs="Arial"/>
                <w:b/>
                <w:iCs/>
                <w:sz w:val="22"/>
                <w:szCs w:val="22"/>
                <w:lang w:eastAsia="tr-TR"/>
              </w:rPr>
              <w:t>Cagiltay, N.E</w:t>
            </w:r>
            <w:r w:rsidRPr="00B877A8">
              <w:rPr>
                <w:rFonts w:ascii="Arial" w:hAnsi="Arial" w:cs="Arial"/>
                <w:iCs/>
                <w:sz w:val="22"/>
                <w:szCs w:val="22"/>
                <w:lang w:eastAsia="tr-TR"/>
              </w:rPr>
              <w:t xml:space="preserve">., Maras, H.H., Borcek, A. (2015). Multimodal Interaction Flow Representation for Ubiquitous Environments- MIF: A Case Study in Surgical Navigation Interface Design, Springer International Publishing, HCII, 2015. </w:t>
            </w:r>
          </w:p>
        </w:tc>
      </w:tr>
      <w:tr w:rsidR="007E30EB" w:rsidRPr="00B877A8" w:rsidTr="00AC2176">
        <w:trPr>
          <w:trHeight w:val="531"/>
        </w:trPr>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25</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pStyle w:val="NormalWeb"/>
              <w:shd w:val="clear" w:color="auto" w:fill="FFFFFF"/>
              <w:spacing w:before="0" w:after="0"/>
              <w:jc w:val="both"/>
              <w:rPr>
                <w:rFonts w:ascii="Arial" w:hAnsi="Arial" w:cs="Arial"/>
                <w:iCs/>
                <w:sz w:val="22"/>
                <w:szCs w:val="22"/>
                <w:lang w:eastAsia="tr-TR"/>
              </w:rPr>
            </w:pPr>
            <w:r w:rsidRPr="00B877A8">
              <w:rPr>
                <w:rFonts w:ascii="Arial" w:hAnsi="Arial" w:cs="Arial"/>
                <w:iCs/>
                <w:sz w:val="22"/>
                <w:szCs w:val="22"/>
                <w:lang w:eastAsia="tr-TR"/>
              </w:rPr>
              <w:t xml:space="preserve">Aydin, A., </w:t>
            </w:r>
            <w:r w:rsidRPr="00B877A8">
              <w:rPr>
                <w:rFonts w:ascii="Arial" w:hAnsi="Arial" w:cs="Arial"/>
                <w:b/>
                <w:iCs/>
                <w:sz w:val="22"/>
                <w:szCs w:val="22"/>
                <w:lang w:eastAsia="tr-TR"/>
              </w:rPr>
              <w:t>Cagiltay,</w:t>
            </w:r>
            <w:r w:rsidRPr="00B877A8">
              <w:rPr>
                <w:rFonts w:ascii="Arial" w:hAnsi="Arial" w:cs="Arial"/>
                <w:iCs/>
                <w:sz w:val="22"/>
                <w:szCs w:val="22"/>
                <w:lang w:eastAsia="tr-TR"/>
              </w:rPr>
              <w:t xml:space="preserve"> </w:t>
            </w:r>
            <w:r w:rsidRPr="00B877A8">
              <w:rPr>
                <w:rFonts w:ascii="Arial" w:hAnsi="Arial" w:cs="Arial"/>
                <w:b/>
                <w:iCs/>
                <w:sz w:val="22"/>
                <w:szCs w:val="22"/>
                <w:lang w:eastAsia="tr-TR"/>
              </w:rPr>
              <w:t xml:space="preserve">N.E., </w:t>
            </w:r>
            <w:r w:rsidRPr="00B877A8">
              <w:rPr>
                <w:rFonts w:ascii="Arial" w:hAnsi="Arial" w:cs="Arial"/>
                <w:iCs/>
                <w:sz w:val="22"/>
                <w:szCs w:val="22"/>
                <w:lang w:eastAsia="tr-TR"/>
              </w:rPr>
              <w:t>Ozcelik, E., Tuner, E., Sahin, H., Tokdemir, G. (2015). GUIs with Haptic Interfaces, Springer International Publishing, HCII, 2015.</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26</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pStyle w:val="NormalWeb"/>
              <w:shd w:val="clear" w:color="auto" w:fill="FFFFFF"/>
              <w:spacing w:before="0" w:after="0"/>
              <w:jc w:val="both"/>
              <w:rPr>
                <w:rFonts w:ascii="Arial" w:hAnsi="Arial" w:cs="Arial"/>
                <w:sz w:val="22"/>
                <w:szCs w:val="22"/>
              </w:rPr>
            </w:pPr>
            <w:r w:rsidRPr="00B877A8">
              <w:rPr>
                <w:rFonts w:ascii="Arial" w:hAnsi="Arial" w:cs="Arial"/>
                <w:b/>
                <w:iCs/>
                <w:sz w:val="22"/>
                <w:szCs w:val="22"/>
                <w:lang w:eastAsia="tr-TR"/>
              </w:rPr>
              <w:t>Cagiltay, N.E.,</w:t>
            </w:r>
            <w:r w:rsidRPr="00B877A8">
              <w:rPr>
                <w:rFonts w:ascii="Arial" w:hAnsi="Arial" w:cs="Arial"/>
                <w:iCs/>
                <w:sz w:val="22"/>
                <w:szCs w:val="22"/>
                <w:lang w:eastAsia="tr-TR"/>
              </w:rPr>
              <w:t xml:space="preserve"> Berker, M. Ozcelik, E. (2015). Problems of endoneurosurgery education: a case study in Turkey, 9th International Technology, Education and Development Conference, Madrid, 2nd-4th of March, 2015, </w:t>
            </w:r>
            <w:r w:rsidRPr="00B877A8">
              <w:rPr>
                <w:rFonts w:ascii="Arial" w:hAnsi="Arial" w:cs="Arial"/>
                <w:b/>
                <w:bCs/>
                <w:iCs/>
                <w:sz w:val="22"/>
                <w:szCs w:val="22"/>
                <w:lang w:eastAsia="tr-TR"/>
              </w:rPr>
              <w:t>ISBN:</w:t>
            </w:r>
            <w:r w:rsidRPr="00B877A8">
              <w:rPr>
                <w:rFonts w:ascii="Arial" w:hAnsi="Arial" w:cs="Arial"/>
                <w:iCs/>
                <w:sz w:val="22"/>
                <w:szCs w:val="22"/>
                <w:lang w:eastAsia="tr-TR"/>
              </w:rPr>
              <w:t xml:space="preserve"> 978-84-606-5763-7, </w:t>
            </w:r>
            <w:r w:rsidRPr="00B877A8">
              <w:rPr>
                <w:rFonts w:ascii="Arial" w:hAnsi="Arial" w:cs="Arial"/>
                <w:b/>
                <w:bCs/>
                <w:iCs/>
                <w:sz w:val="22"/>
                <w:szCs w:val="22"/>
                <w:lang w:eastAsia="tr-TR"/>
              </w:rPr>
              <w:t>ISSN:</w:t>
            </w:r>
            <w:r w:rsidRPr="00B877A8">
              <w:rPr>
                <w:rFonts w:ascii="Arial" w:hAnsi="Arial" w:cs="Arial"/>
                <w:iCs/>
                <w:sz w:val="22"/>
                <w:szCs w:val="22"/>
                <w:lang w:eastAsia="tr-TR"/>
              </w:rPr>
              <w:t> 2340-1079, Pp. 1410-1420</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27</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pStyle w:val="NormalWeb"/>
              <w:shd w:val="clear" w:color="auto" w:fill="FFFFFF"/>
              <w:spacing w:before="0" w:after="0"/>
              <w:jc w:val="both"/>
              <w:rPr>
                <w:rFonts w:ascii="Arial" w:hAnsi="Arial" w:cs="Arial"/>
                <w:sz w:val="22"/>
                <w:szCs w:val="22"/>
              </w:rPr>
            </w:pPr>
            <w:r w:rsidRPr="00B877A8">
              <w:rPr>
                <w:rFonts w:ascii="Arial" w:hAnsi="Arial" w:cs="Arial"/>
                <w:iCs/>
                <w:sz w:val="22"/>
                <w:szCs w:val="22"/>
                <w:lang w:eastAsia="tr-TR"/>
              </w:rPr>
              <w:t xml:space="preserve">Berker, M., </w:t>
            </w:r>
            <w:r w:rsidRPr="00B877A8">
              <w:rPr>
                <w:rFonts w:ascii="Arial" w:hAnsi="Arial" w:cs="Arial"/>
                <w:b/>
                <w:iCs/>
                <w:sz w:val="22"/>
                <w:szCs w:val="22"/>
                <w:lang w:eastAsia="tr-TR"/>
              </w:rPr>
              <w:t>Cagiltay, N.E</w:t>
            </w:r>
            <w:r w:rsidRPr="00B877A8">
              <w:rPr>
                <w:rFonts w:ascii="Arial" w:hAnsi="Arial" w:cs="Arial"/>
                <w:iCs/>
                <w:sz w:val="22"/>
                <w:szCs w:val="22"/>
                <w:lang w:eastAsia="tr-TR"/>
              </w:rPr>
              <w:t>., Isikay, I. (2015). Simulations for Surgical Education: A case study for endoneurosurgery, 9th International Technology, Education and Development Conference, Madrid, 2nd-4th of March, 2015.</w:t>
            </w:r>
            <w:r w:rsidRPr="00B877A8">
              <w:rPr>
                <w:rStyle w:val="Kpr"/>
                <w:rFonts w:ascii="Arial" w:hAnsi="Arial" w:cs="Arial"/>
                <w:sz w:val="22"/>
                <w:szCs w:val="22"/>
              </w:rPr>
              <w:t xml:space="preserve"> </w:t>
            </w:r>
            <w:r w:rsidRPr="00B877A8">
              <w:rPr>
                <w:rFonts w:ascii="Arial" w:hAnsi="Arial" w:cs="Arial"/>
                <w:b/>
                <w:bCs/>
                <w:iCs/>
                <w:sz w:val="22"/>
                <w:szCs w:val="22"/>
                <w:lang w:eastAsia="tr-TR"/>
              </w:rPr>
              <w:t>ISBN:</w:t>
            </w:r>
            <w:r w:rsidRPr="00B877A8">
              <w:rPr>
                <w:rFonts w:ascii="Arial" w:hAnsi="Arial" w:cs="Arial"/>
                <w:iCs/>
                <w:sz w:val="22"/>
                <w:szCs w:val="22"/>
                <w:lang w:eastAsia="tr-TR"/>
              </w:rPr>
              <w:t xml:space="preserve"> 978-84-606-5763-7, </w:t>
            </w:r>
            <w:r w:rsidRPr="00B877A8">
              <w:rPr>
                <w:rFonts w:ascii="Arial" w:hAnsi="Arial" w:cs="Arial"/>
                <w:b/>
                <w:bCs/>
                <w:iCs/>
                <w:sz w:val="22"/>
                <w:szCs w:val="22"/>
                <w:lang w:eastAsia="tr-TR"/>
              </w:rPr>
              <w:t>ISSN:</w:t>
            </w:r>
            <w:r w:rsidRPr="00B877A8">
              <w:rPr>
                <w:rFonts w:ascii="Arial" w:hAnsi="Arial" w:cs="Arial"/>
                <w:iCs/>
                <w:sz w:val="22"/>
                <w:szCs w:val="22"/>
                <w:lang w:eastAsia="tr-TR"/>
              </w:rPr>
              <w:t> 2340-1079, Pp.1394-1400.</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28</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pStyle w:val="NormalWeb"/>
              <w:shd w:val="clear" w:color="auto" w:fill="FFFFFF"/>
              <w:spacing w:before="0" w:after="0"/>
              <w:jc w:val="both"/>
              <w:rPr>
                <w:rFonts w:ascii="Arial" w:hAnsi="Arial" w:cs="Arial"/>
                <w:sz w:val="22"/>
                <w:szCs w:val="22"/>
              </w:rPr>
            </w:pPr>
            <w:r w:rsidRPr="00B877A8">
              <w:rPr>
                <w:rFonts w:ascii="Arial" w:hAnsi="Arial" w:cs="Arial"/>
                <w:b/>
                <w:iCs/>
                <w:sz w:val="22"/>
                <w:szCs w:val="22"/>
                <w:lang w:eastAsia="tr-TR"/>
              </w:rPr>
              <w:t>Cagiltay, N.E</w:t>
            </w:r>
            <w:r w:rsidRPr="00B877A8">
              <w:rPr>
                <w:rFonts w:ascii="Arial" w:hAnsi="Arial" w:cs="Arial"/>
                <w:iCs/>
                <w:sz w:val="22"/>
                <w:szCs w:val="22"/>
                <w:lang w:eastAsia="tr-TR"/>
              </w:rPr>
              <w:t>. (2014). Endonöroşirürji Cerrahi Eğitimi (ECE) Simülasyon Projesi, Çağrılı konuşmacı, 3. Endoskopik Kafatabanı Cerrahisi Kursu, 12-13 Aralık, 2014, Hacettepe Üniversitesi, Tıp Fakültesi, Ankara Türkiye.</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29</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pStyle w:val="NormalWeb"/>
              <w:shd w:val="clear" w:color="auto" w:fill="FFFFFF"/>
              <w:spacing w:before="0" w:after="0"/>
              <w:jc w:val="both"/>
              <w:rPr>
                <w:rFonts w:ascii="Arial" w:hAnsi="Arial" w:cs="Arial"/>
                <w:b/>
                <w:iCs/>
                <w:sz w:val="22"/>
                <w:szCs w:val="22"/>
                <w:lang w:eastAsia="tr-TR"/>
              </w:rPr>
            </w:pPr>
            <w:r w:rsidRPr="00B877A8">
              <w:rPr>
                <w:rFonts w:ascii="Arial" w:hAnsi="Arial" w:cs="Arial"/>
                <w:iCs/>
                <w:sz w:val="22"/>
                <w:szCs w:val="22"/>
                <w:lang w:eastAsia="tr-TR"/>
              </w:rPr>
              <w:t xml:space="preserve">Berker, M., </w:t>
            </w:r>
            <w:r w:rsidRPr="00B877A8">
              <w:rPr>
                <w:rFonts w:ascii="Arial" w:hAnsi="Arial" w:cs="Arial"/>
                <w:b/>
                <w:iCs/>
                <w:sz w:val="22"/>
                <w:szCs w:val="22"/>
                <w:lang w:eastAsia="tr-TR"/>
              </w:rPr>
              <w:t>Cagiltay, N.E</w:t>
            </w:r>
            <w:r w:rsidRPr="00B877A8">
              <w:rPr>
                <w:rFonts w:ascii="Arial" w:hAnsi="Arial" w:cs="Arial"/>
                <w:iCs/>
                <w:sz w:val="22"/>
                <w:szCs w:val="22"/>
                <w:lang w:eastAsia="tr-TR"/>
              </w:rPr>
              <w:t>., Isikay, I., Tuner, E., Unal, B., Erol, B. (2014). Simulation in Endoneurosurgery Education: a case study in Pituitary Surgery, 3rd Simulation in Medical Education Conference, Hacettepe University, 13-15 November, 2014, Ankara Turkey, SIMEC2014</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30</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pStyle w:val="NormalWeb"/>
              <w:shd w:val="clear" w:color="auto" w:fill="FFFFFF"/>
              <w:spacing w:before="0" w:after="0"/>
              <w:jc w:val="both"/>
              <w:rPr>
                <w:rFonts w:ascii="Arial" w:hAnsi="Arial" w:cs="Arial"/>
                <w:iCs/>
                <w:sz w:val="22"/>
                <w:szCs w:val="22"/>
                <w:lang w:eastAsia="tr-TR"/>
              </w:rPr>
            </w:pPr>
            <w:r w:rsidRPr="00B877A8">
              <w:rPr>
                <w:rFonts w:ascii="Arial" w:hAnsi="Arial" w:cs="Arial"/>
                <w:iCs/>
                <w:sz w:val="22"/>
                <w:szCs w:val="22"/>
                <w:lang w:eastAsia="tr-TR"/>
              </w:rPr>
              <w:t xml:space="preserve">Borcek, A.O., Maras, H., Tokdemir, G., </w:t>
            </w:r>
            <w:r w:rsidRPr="00B877A8">
              <w:rPr>
                <w:rFonts w:ascii="Arial" w:hAnsi="Arial" w:cs="Arial"/>
                <w:b/>
                <w:iCs/>
                <w:sz w:val="22"/>
                <w:szCs w:val="22"/>
                <w:lang w:eastAsia="tr-TR"/>
              </w:rPr>
              <w:t>Cagiltay</w:t>
            </w:r>
            <w:r w:rsidRPr="00B877A8">
              <w:rPr>
                <w:rFonts w:ascii="Arial" w:hAnsi="Arial" w:cs="Arial"/>
                <w:iCs/>
                <w:sz w:val="22"/>
                <w:szCs w:val="22"/>
                <w:lang w:eastAsia="tr-TR"/>
              </w:rPr>
              <w:t xml:space="preserve">, </w:t>
            </w:r>
            <w:r w:rsidRPr="00B877A8">
              <w:rPr>
                <w:rFonts w:ascii="Arial" w:hAnsi="Arial" w:cs="Arial"/>
                <w:b/>
                <w:iCs/>
                <w:sz w:val="22"/>
                <w:szCs w:val="22"/>
                <w:lang w:eastAsia="tr-TR"/>
              </w:rPr>
              <w:t>N.E.</w:t>
            </w:r>
            <w:r w:rsidRPr="00B877A8">
              <w:rPr>
                <w:rFonts w:ascii="Arial" w:hAnsi="Arial" w:cs="Arial"/>
                <w:iCs/>
                <w:sz w:val="22"/>
                <w:szCs w:val="22"/>
                <w:lang w:eastAsia="tr-TR"/>
              </w:rPr>
              <w:t xml:space="preserve"> (2014) Surgical Navigation Systems in Medical Education, 3rd Simulation in Medical Education Conference, Hacettepe University, 13-15 November, 2014, Ankara Turkey,</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31</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pStyle w:val="Els-Author"/>
              <w:spacing w:after="0" w:line="240" w:lineRule="auto"/>
              <w:jc w:val="both"/>
              <w:rPr>
                <w:rFonts w:ascii="Arial" w:hAnsi="Arial" w:cs="Arial"/>
                <w:sz w:val="22"/>
                <w:szCs w:val="22"/>
              </w:rPr>
            </w:pPr>
            <w:r w:rsidRPr="00B877A8">
              <w:rPr>
                <w:rFonts w:ascii="Arial" w:hAnsi="Arial" w:cs="Arial"/>
                <w:iCs/>
                <w:sz w:val="22"/>
                <w:szCs w:val="22"/>
                <w:lang w:eastAsia="tr-TR"/>
              </w:rPr>
              <w:t xml:space="preserve">Tokdemir, G., </w:t>
            </w:r>
            <w:r w:rsidRPr="00B877A8">
              <w:rPr>
                <w:rFonts w:ascii="Arial" w:hAnsi="Arial" w:cs="Arial"/>
                <w:b/>
                <w:iCs/>
                <w:sz w:val="22"/>
                <w:szCs w:val="22"/>
                <w:lang w:eastAsia="tr-TR"/>
              </w:rPr>
              <w:t>Cagiltay, N.E.,</w:t>
            </w:r>
            <w:r w:rsidRPr="00B877A8">
              <w:rPr>
                <w:rFonts w:ascii="Arial" w:hAnsi="Arial" w:cs="Arial"/>
                <w:iCs/>
                <w:sz w:val="22"/>
                <w:szCs w:val="22"/>
                <w:lang w:eastAsia="tr-TR"/>
              </w:rPr>
              <w:t xml:space="preserve"> Kilic, O. (2014). Insights from the Defect Detection Process of IT Experts: A case study on DFD, The Ninth International Conference on Software Engineering Advances, ICSEA 2014, October 12 - 16, 2014 - Nice, France</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32</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pStyle w:val="Els-Author"/>
              <w:spacing w:after="0" w:line="240" w:lineRule="auto"/>
              <w:jc w:val="both"/>
              <w:rPr>
                <w:rFonts w:ascii="Arial" w:hAnsi="Arial" w:cs="Arial"/>
                <w:iCs/>
                <w:sz w:val="22"/>
                <w:szCs w:val="22"/>
                <w:lang w:eastAsia="tr-TR"/>
              </w:rPr>
            </w:pPr>
            <w:r w:rsidRPr="00B877A8">
              <w:rPr>
                <w:rFonts w:ascii="Arial" w:hAnsi="Arial" w:cs="Arial"/>
                <w:iCs/>
                <w:sz w:val="22"/>
                <w:szCs w:val="22"/>
                <w:lang w:eastAsia="tr-TR"/>
              </w:rPr>
              <w:t xml:space="preserve">Guney, S., </w:t>
            </w:r>
            <w:r w:rsidRPr="00B877A8">
              <w:rPr>
                <w:rFonts w:ascii="Arial" w:hAnsi="Arial" w:cs="Arial"/>
                <w:b/>
                <w:iCs/>
                <w:sz w:val="22"/>
                <w:szCs w:val="22"/>
                <w:lang w:eastAsia="tr-TR"/>
              </w:rPr>
              <w:t>Cagiltay, N.E.,</w:t>
            </w:r>
            <w:r w:rsidRPr="00B877A8">
              <w:rPr>
                <w:rFonts w:ascii="Arial" w:hAnsi="Arial" w:cs="Arial"/>
                <w:iCs/>
                <w:sz w:val="22"/>
                <w:szCs w:val="22"/>
                <w:lang w:eastAsia="tr-TR"/>
              </w:rPr>
              <w:t xml:space="preserve"> Tuner, E., Cereci</w:t>
            </w:r>
            <w:r w:rsidRPr="00B877A8">
              <w:rPr>
                <w:rFonts w:ascii="Arial" w:hAnsi="Arial" w:cs="Arial"/>
                <w:bCs/>
                <w:iCs/>
                <w:sz w:val="22"/>
                <w:szCs w:val="22"/>
                <w:lang w:eastAsia="tr-TR"/>
              </w:rPr>
              <w:t xml:space="preserve">, I. (2014). </w:t>
            </w:r>
            <w:r w:rsidRPr="00B877A8">
              <w:rPr>
                <w:rFonts w:ascii="Arial" w:hAnsi="Arial" w:cs="Arial"/>
                <w:iCs/>
                <w:sz w:val="22"/>
                <w:szCs w:val="22"/>
                <w:lang w:eastAsia="tr-TR"/>
              </w:rPr>
              <w:t>The Borderline between serious games and simulations</w:t>
            </w:r>
            <w:r w:rsidRPr="00B877A8">
              <w:rPr>
                <w:rFonts w:ascii="Arial" w:hAnsi="Arial" w:cs="Arial"/>
                <w:bCs/>
                <w:iCs/>
                <w:sz w:val="22"/>
                <w:szCs w:val="22"/>
                <w:lang w:eastAsia="tr-TR"/>
              </w:rPr>
              <w:t xml:space="preserve"> , 6th International Conference on Education and New Learning </w:t>
            </w:r>
            <w:r w:rsidRPr="00B877A8">
              <w:rPr>
                <w:rFonts w:ascii="Arial" w:hAnsi="Arial" w:cs="Arial"/>
                <w:iCs/>
                <w:sz w:val="22"/>
                <w:szCs w:val="22"/>
                <w:lang w:eastAsia="tr-TR"/>
              </w:rPr>
              <w:t xml:space="preserve">Technologies Barcelona - 7th - 9th of July 2014, Bascelona, Spain, Proceedings Book of EDULEARN14, </w:t>
            </w:r>
            <w:r w:rsidRPr="00B877A8">
              <w:rPr>
                <w:rFonts w:ascii="Arial" w:hAnsi="Arial" w:cs="Arial"/>
                <w:b/>
                <w:bCs/>
                <w:iCs/>
                <w:sz w:val="22"/>
                <w:szCs w:val="22"/>
                <w:lang w:eastAsia="tr-TR"/>
              </w:rPr>
              <w:t>ISBN:</w:t>
            </w:r>
            <w:r w:rsidRPr="00B877A8">
              <w:rPr>
                <w:rFonts w:ascii="Arial" w:hAnsi="Arial" w:cs="Arial"/>
                <w:iCs/>
                <w:sz w:val="22"/>
                <w:szCs w:val="22"/>
                <w:lang w:eastAsia="tr-TR"/>
              </w:rPr>
              <w:t> 978-84-617-0557-3, pp. 7314-7321,</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33</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pStyle w:val="Els-Author"/>
              <w:spacing w:after="0" w:line="240" w:lineRule="auto"/>
              <w:jc w:val="both"/>
              <w:rPr>
                <w:rFonts w:ascii="Arial" w:hAnsi="Arial" w:cs="Arial"/>
                <w:sz w:val="22"/>
                <w:szCs w:val="22"/>
              </w:rPr>
            </w:pPr>
            <w:r w:rsidRPr="00B877A8">
              <w:rPr>
                <w:rFonts w:ascii="Arial" w:hAnsi="Arial" w:cs="Arial"/>
                <w:iCs/>
                <w:sz w:val="22"/>
                <w:szCs w:val="22"/>
                <w:lang w:eastAsia="tr-TR"/>
              </w:rPr>
              <w:t xml:space="preserve">Yildiz, E., Bilgen, S., Tokdemir, G., </w:t>
            </w:r>
            <w:r w:rsidRPr="00B877A8">
              <w:rPr>
                <w:rFonts w:ascii="Arial" w:hAnsi="Arial" w:cs="Arial"/>
                <w:b/>
                <w:iCs/>
                <w:sz w:val="22"/>
                <w:szCs w:val="22"/>
                <w:lang w:eastAsia="tr-TR"/>
              </w:rPr>
              <w:t>Çağıltay, N.E</w:t>
            </w:r>
            <w:r w:rsidRPr="00B877A8">
              <w:rPr>
                <w:rFonts w:ascii="Arial" w:hAnsi="Arial" w:cs="Arial"/>
                <w:iCs/>
                <w:sz w:val="22"/>
                <w:szCs w:val="22"/>
                <w:lang w:eastAsia="tr-TR"/>
              </w:rPr>
              <w:t>., and Erturan, N. (2014). Analysis of B2C Mobile Application Characteristics and Quality Factors based on ISO 25010 Quality Model, 11th International Conference on Mobile Web Information Systems (MobiWIS 2014), 27-</w:t>
            </w:r>
            <w:r w:rsidRPr="00B877A8">
              <w:rPr>
                <w:rFonts w:ascii="Arial" w:hAnsi="Arial" w:cs="Arial"/>
                <w:iCs/>
                <w:sz w:val="22"/>
                <w:szCs w:val="22"/>
                <w:lang w:eastAsia="tr-TR"/>
              </w:rPr>
              <w:lastRenderedPageBreak/>
              <w:t xml:space="preserve">29 August 2014, also printed in </w:t>
            </w:r>
            <w:hyperlink r:id="rId44" w:history="1">
              <w:r w:rsidRPr="00B877A8">
                <w:rPr>
                  <w:rStyle w:val="Kpr"/>
                  <w:rFonts w:ascii="Arial" w:hAnsi="Arial" w:cs="Arial"/>
                  <w:iCs/>
                  <w:sz w:val="22"/>
                  <w:szCs w:val="22"/>
                  <w:lang w:eastAsia="tr-TR"/>
                </w:rPr>
                <w:t>Lecture Notes in Computer Science</w:t>
              </w:r>
            </w:hyperlink>
            <w:r w:rsidRPr="00B877A8">
              <w:rPr>
                <w:rFonts w:ascii="Arial" w:hAnsi="Arial" w:cs="Arial"/>
                <w:iCs/>
                <w:sz w:val="22"/>
                <w:szCs w:val="22"/>
                <w:lang w:eastAsia="tr-TR"/>
              </w:rPr>
              <w:t> Volume 8640, 2014, pp 261-274</w:t>
            </w:r>
          </w:p>
        </w:tc>
      </w:tr>
      <w:tr w:rsidR="007E30EB" w:rsidRPr="00B877A8" w:rsidTr="00AC2176">
        <w:trPr>
          <w:trHeight w:val="808"/>
        </w:trPr>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lastRenderedPageBreak/>
              <w:t>34</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AC2176">
            <w:pPr>
              <w:pStyle w:val="Els-Author"/>
              <w:spacing w:after="0" w:line="240" w:lineRule="auto"/>
              <w:jc w:val="both"/>
              <w:rPr>
                <w:rFonts w:ascii="Arial" w:hAnsi="Arial" w:cs="Arial"/>
                <w:sz w:val="22"/>
                <w:szCs w:val="22"/>
              </w:rPr>
            </w:pPr>
            <w:r w:rsidRPr="00B877A8">
              <w:rPr>
                <w:rFonts w:ascii="Arial" w:hAnsi="Arial" w:cs="Arial"/>
                <w:b/>
                <w:iCs/>
                <w:sz w:val="22"/>
                <w:szCs w:val="22"/>
                <w:lang w:eastAsia="tr-TR"/>
              </w:rPr>
              <w:t>Cagiltay, N.E.,</w:t>
            </w:r>
            <w:r w:rsidRPr="00B877A8">
              <w:rPr>
                <w:rFonts w:ascii="Arial" w:hAnsi="Arial" w:cs="Arial"/>
                <w:iCs/>
                <w:sz w:val="22"/>
                <w:szCs w:val="22"/>
                <w:lang w:eastAsia="tr-TR"/>
              </w:rPr>
              <w:t xml:space="preserve"> Cereci, I. (2014). Enhanced IMS Metadata for Surgical Education Simulators, 5th International Future-Learning Conference on Innovations in Learning for the Future 2014: e-Learning May 5-7, 2014, İstanbul, TURKEY</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35</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pStyle w:val="Els-Author"/>
              <w:spacing w:after="0" w:line="240" w:lineRule="auto"/>
              <w:jc w:val="both"/>
              <w:rPr>
                <w:rFonts w:ascii="Arial" w:hAnsi="Arial" w:cs="Arial"/>
                <w:sz w:val="22"/>
                <w:szCs w:val="22"/>
              </w:rPr>
            </w:pPr>
            <w:r w:rsidRPr="00B877A8">
              <w:rPr>
                <w:rFonts w:ascii="Arial" w:hAnsi="Arial" w:cs="Arial"/>
                <w:iCs/>
                <w:sz w:val="22"/>
                <w:szCs w:val="22"/>
                <w:lang w:eastAsia="tr-TR"/>
              </w:rPr>
              <w:t xml:space="preserve">Eda Topaloglu, E., Topalli, D., </w:t>
            </w:r>
            <w:r w:rsidRPr="00B877A8">
              <w:rPr>
                <w:rFonts w:ascii="Arial" w:hAnsi="Arial" w:cs="Arial"/>
                <w:b/>
                <w:iCs/>
                <w:sz w:val="22"/>
                <w:szCs w:val="22"/>
                <w:lang w:eastAsia="tr-TR"/>
              </w:rPr>
              <w:t>Cagiltay, N.E.</w:t>
            </w:r>
            <w:r w:rsidRPr="00B877A8">
              <w:rPr>
                <w:rFonts w:ascii="Arial" w:hAnsi="Arial" w:cs="Arial"/>
                <w:iCs/>
                <w:sz w:val="22"/>
                <w:szCs w:val="22"/>
                <w:lang w:eastAsia="tr-TR"/>
              </w:rPr>
              <w:t xml:space="preserve"> (2014). Designing Serious Games by Considering Gamer Tasks, 5th International Future-Learning Conference on Innovations in Learning for the Future 2014: e-Learning May 5-7, 2014, İstanbul, TURKEY.</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36</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pStyle w:val="Els-Author"/>
              <w:spacing w:after="0" w:line="240" w:lineRule="auto"/>
              <w:jc w:val="both"/>
              <w:rPr>
                <w:rFonts w:ascii="Arial" w:hAnsi="Arial" w:cs="Arial"/>
                <w:sz w:val="22"/>
                <w:szCs w:val="22"/>
              </w:rPr>
            </w:pPr>
            <w:r w:rsidRPr="00B877A8">
              <w:rPr>
                <w:rFonts w:ascii="Arial" w:hAnsi="Arial" w:cs="Arial"/>
                <w:iCs/>
                <w:sz w:val="22"/>
                <w:szCs w:val="22"/>
                <w:lang w:eastAsia="tr-TR"/>
              </w:rPr>
              <w:t xml:space="preserve">Özçelik, E., </w:t>
            </w:r>
            <w:r w:rsidRPr="00B877A8">
              <w:rPr>
                <w:rFonts w:ascii="Arial" w:hAnsi="Arial" w:cs="Arial"/>
                <w:b/>
                <w:iCs/>
                <w:sz w:val="22"/>
                <w:szCs w:val="22"/>
                <w:lang w:eastAsia="tr-TR"/>
              </w:rPr>
              <w:t>Cagiltay, N. E.,</w:t>
            </w:r>
            <w:r w:rsidRPr="00B877A8">
              <w:rPr>
                <w:rFonts w:ascii="Arial" w:hAnsi="Arial" w:cs="Arial"/>
                <w:iCs/>
                <w:sz w:val="22"/>
                <w:szCs w:val="22"/>
                <w:lang w:eastAsia="tr-TR"/>
              </w:rPr>
              <w:t xml:space="preserve"> Sengul, G., Tuner, E., &amp; Unal, B. (2014). The Effect of Split Attention in Surgical Education. In Learning and Collaboration Technologies. Technology-Rich Environments for Learning and Collaboration (pp. 3-10). Springer International Publishing (</w:t>
            </w:r>
            <w:r w:rsidRPr="00B877A8">
              <w:rPr>
                <w:rFonts w:ascii="Arial" w:hAnsi="Arial" w:cs="Arial"/>
                <w:iCs/>
                <w:sz w:val="22"/>
                <w:szCs w:val="22"/>
              </w:rPr>
              <w:t>HCII, 2014. Proceedings of HCI International 2014 Conference, 22-27 June 2014, Greece)</w:t>
            </w:r>
            <w:r w:rsidRPr="00B877A8">
              <w:rPr>
                <w:rFonts w:ascii="Arial" w:hAnsi="Arial" w:cs="Arial"/>
                <w:iCs/>
                <w:sz w:val="22"/>
                <w:szCs w:val="22"/>
                <w:lang w:eastAsia="tr-TR"/>
              </w:rPr>
              <w:t>.</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37</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pStyle w:val="Els-Author"/>
              <w:spacing w:after="0" w:line="240" w:lineRule="auto"/>
              <w:jc w:val="both"/>
              <w:rPr>
                <w:rFonts w:ascii="Arial" w:hAnsi="Arial" w:cs="Arial"/>
                <w:sz w:val="22"/>
                <w:szCs w:val="22"/>
              </w:rPr>
            </w:pPr>
            <w:r w:rsidRPr="00B877A8">
              <w:rPr>
                <w:rFonts w:ascii="Arial" w:hAnsi="Arial" w:cs="Arial"/>
                <w:iCs/>
                <w:sz w:val="22"/>
                <w:szCs w:val="22"/>
                <w:lang w:eastAsia="tr-TR"/>
              </w:rPr>
              <w:t xml:space="preserve">Sengul, G., </w:t>
            </w:r>
            <w:r w:rsidRPr="00B877A8">
              <w:rPr>
                <w:rFonts w:ascii="Arial" w:hAnsi="Arial" w:cs="Arial"/>
                <w:b/>
                <w:iCs/>
                <w:sz w:val="22"/>
                <w:szCs w:val="22"/>
                <w:lang w:eastAsia="tr-TR"/>
              </w:rPr>
              <w:t>Çaǧıltay, N. E.,</w:t>
            </w:r>
            <w:r w:rsidRPr="00B877A8">
              <w:rPr>
                <w:rFonts w:ascii="Arial" w:hAnsi="Arial" w:cs="Arial"/>
                <w:iCs/>
                <w:sz w:val="22"/>
                <w:szCs w:val="22"/>
                <w:lang w:eastAsia="tr-TR"/>
              </w:rPr>
              <w:t xml:space="preserve"> Özçelik, E., Tuner, E., &amp; Erol, B. (2014). Haptic User Interface Integration for 3D Game Engines. In Human-Computer Interaction. Applications and Services (pp. 654-662). Springer International Publishing. (Proceedings of HCI International 2014 Conference, 22-27 June 2014, Greece).</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38</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pStyle w:val="HTMLncedenBiimlendirilmi"/>
              <w:jc w:val="both"/>
              <w:rPr>
                <w:rFonts w:ascii="Arial" w:hAnsi="Arial" w:cs="Arial"/>
                <w:sz w:val="22"/>
                <w:szCs w:val="22"/>
                <w:lang w:val="en-US"/>
              </w:rPr>
            </w:pPr>
            <w:r w:rsidRPr="00B877A8">
              <w:rPr>
                <w:rFonts w:ascii="Arial" w:hAnsi="Arial" w:cs="Arial"/>
                <w:iCs/>
                <w:color w:val="auto"/>
                <w:sz w:val="22"/>
                <w:szCs w:val="22"/>
                <w:lang w:val="en-US"/>
              </w:rPr>
              <w:t xml:space="preserve">Yildiz, E., Bilgen, S., Tokdemir, G., </w:t>
            </w:r>
            <w:r w:rsidRPr="00B877A8">
              <w:rPr>
                <w:rFonts w:ascii="Arial" w:hAnsi="Arial" w:cs="Arial"/>
                <w:b/>
                <w:iCs/>
                <w:color w:val="auto"/>
                <w:sz w:val="22"/>
                <w:szCs w:val="22"/>
                <w:lang w:val="en-US"/>
              </w:rPr>
              <w:t>Cagiltay, N</w:t>
            </w:r>
            <w:r w:rsidRPr="00B877A8">
              <w:rPr>
                <w:rFonts w:ascii="Arial" w:hAnsi="Arial" w:cs="Arial"/>
                <w:iCs/>
                <w:color w:val="auto"/>
                <w:sz w:val="22"/>
                <w:szCs w:val="22"/>
                <w:lang w:val="en-US"/>
              </w:rPr>
              <w:t>., Erturan, Y.N. (2014). Analysis of B2C Mobile Application Characteristics and Quality Factors Based On ISO 25010 Quality Model, IADIS Information Systems, 2014 Conference (IS 2014), 28 February – 2 March, Madrid, Spain.</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39</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pStyle w:val="HTMLncedenBiimlendirilmi"/>
              <w:jc w:val="both"/>
              <w:rPr>
                <w:rFonts w:ascii="Arial" w:hAnsi="Arial" w:cs="Arial"/>
                <w:sz w:val="22"/>
                <w:szCs w:val="22"/>
                <w:lang w:val="en-US"/>
              </w:rPr>
            </w:pPr>
            <w:r w:rsidRPr="00B877A8">
              <w:rPr>
                <w:rFonts w:ascii="Arial" w:hAnsi="Arial" w:cs="Arial"/>
                <w:iCs/>
                <w:color w:val="auto"/>
                <w:sz w:val="22"/>
                <w:szCs w:val="22"/>
                <w:lang w:val="en-US"/>
              </w:rPr>
              <w:t xml:space="preserve">Cereci, I., </w:t>
            </w:r>
            <w:r w:rsidRPr="00B877A8">
              <w:rPr>
                <w:rFonts w:ascii="Arial" w:hAnsi="Arial" w:cs="Arial"/>
                <w:b/>
                <w:iCs/>
                <w:color w:val="auto"/>
                <w:sz w:val="22"/>
                <w:szCs w:val="22"/>
                <w:lang w:val="en-US"/>
              </w:rPr>
              <w:t>Cagiltay, N.E</w:t>
            </w:r>
            <w:r w:rsidRPr="00B877A8">
              <w:rPr>
                <w:rFonts w:ascii="Arial" w:hAnsi="Arial" w:cs="Arial"/>
                <w:iCs/>
                <w:color w:val="auto"/>
                <w:sz w:val="22"/>
                <w:szCs w:val="22"/>
                <w:lang w:val="en-US"/>
              </w:rPr>
              <w:t>., Berker, M. (2013), Technology enhanced Surgery Education environments: requirements and system models, The International Workshop on Innovative Simulation for Healthcare, 25-27 Athens, Greece, 2013 proceedings book, pp 78-83.</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40</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pStyle w:val="HTMLncedenBiimlendirilmi"/>
              <w:jc w:val="both"/>
              <w:rPr>
                <w:rFonts w:ascii="Arial" w:hAnsi="Arial" w:cs="Arial"/>
                <w:sz w:val="22"/>
                <w:szCs w:val="22"/>
                <w:lang w:val="en-US"/>
              </w:rPr>
            </w:pPr>
            <w:r w:rsidRPr="00B877A8">
              <w:rPr>
                <w:rFonts w:ascii="Arial" w:hAnsi="Arial" w:cs="Arial"/>
                <w:b/>
                <w:iCs/>
                <w:color w:val="auto"/>
                <w:sz w:val="22"/>
                <w:szCs w:val="22"/>
                <w:lang w:val="en-US"/>
              </w:rPr>
              <w:t>Cagiltay N.E,</w:t>
            </w:r>
            <w:r w:rsidRPr="00B877A8">
              <w:rPr>
                <w:rFonts w:ascii="Arial" w:hAnsi="Arial" w:cs="Arial"/>
                <w:iCs/>
                <w:color w:val="auto"/>
                <w:sz w:val="22"/>
                <w:szCs w:val="22"/>
                <w:lang w:val="en-US"/>
              </w:rPr>
              <w:t xml:space="preserve"> Topalli D., Tokdemir G., and Aykaç Y.E., (2013). Abstract Conceptual Database Model Approach, Proceedings of Science and Information Conference 2013, London, UK, pp. 275-281.</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41</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pStyle w:val="HTMLncedenBiimlendirilmi"/>
              <w:jc w:val="both"/>
              <w:rPr>
                <w:rFonts w:ascii="Arial" w:hAnsi="Arial" w:cs="Arial"/>
                <w:b/>
                <w:iCs/>
                <w:color w:val="auto"/>
                <w:sz w:val="22"/>
                <w:szCs w:val="22"/>
                <w:lang w:val="en-US"/>
              </w:rPr>
            </w:pPr>
            <w:r w:rsidRPr="00B877A8">
              <w:rPr>
                <w:rFonts w:ascii="Arial" w:hAnsi="Arial" w:cs="Arial"/>
                <w:sz w:val="22"/>
                <w:szCs w:val="22"/>
                <w:lang w:val="en-US"/>
              </w:rPr>
              <w:t xml:space="preserve">Erturan, Y., Bilgen, S., Tokdemir, G., </w:t>
            </w:r>
            <w:r w:rsidRPr="00B877A8">
              <w:rPr>
                <w:rFonts w:ascii="Arial" w:hAnsi="Arial" w:cs="Arial"/>
                <w:b/>
                <w:sz w:val="22"/>
                <w:szCs w:val="22"/>
                <w:lang w:val="en-US"/>
              </w:rPr>
              <w:t>Cagiltay, N.E.</w:t>
            </w:r>
            <w:r w:rsidRPr="00B877A8">
              <w:rPr>
                <w:rFonts w:ascii="Arial" w:hAnsi="Arial" w:cs="Arial"/>
                <w:sz w:val="22"/>
                <w:szCs w:val="22"/>
                <w:lang w:val="en-US"/>
              </w:rPr>
              <w:t>, Yildiz, E., Ozcebe, E. (2013). A Mobile Application Flow Representation for Mutual Understanding of IT and Healthcare Professionals, HCII, 2013. Proceedings of HCI International 2013 Conference,</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42</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hAnsi="Arial"/>
                <w:sz w:val="22"/>
                <w:szCs w:val="22"/>
                <w:lang w:val="en-US"/>
              </w:rPr>
              <w:t xml:space="preserve">Topalli, D. </w:t>
            </w:r>
            <w:r w:rsidRPr="00B877A8">
              <w:rPr>
                <w:rFonts w:ascii="Arial" w:hAnsi="Arial"/>
                <w:b/>
                <w:sz w:val="22"/>
                <w:szCs w:val="22"/>
                <w:lang w:val="en-US"/>
              </w:rPr>
              <w:t>Cagiltay, N.E</w:t>
            </w:r>
            <w:r w:rsidRPr="00B877A8">
              <w:rPr>
                <w:rFonts w:ascii="Arial" w:hAnsi="Arial"/>
                <w:sz w:val="22"/>
                <w:szCs w:val="22"/>
                <w:lang w:val="en-US"/>
              </w:rPr>
              <w:t>., (2012). Implementation of Topic Study Activities in Engineering Education, 2nd International Engineering Education Conference (IEEC2012), October 31 - November 3, 2012, Antalya, Turkey</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43</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hAnsi="Arial"/>
                <w:sz w:val="22"/>
                <w:szCs w:val="22"/>
                <w:lang w:val="en-US"/>
              </w:rPr>
              <w:t xml:space="preserve">Ozoran, D., </w:t>
            </w:r>
            <w:r w:rsidRPr="00B877A8">
              <w:rPr>
                <w:rFonts w:ascii="Arial" w:hAnsi="Arial"/>
                <w:b/>
                <w:sz w:val="22"/>
                <w:szCs w:val="22"/>
                <w:lang w:val="en-US"/>
              </w:rPr>
              <w:t>Cagiltay, N.E</w:t>
            </w:r>
            <w:r w:rsidRPr="00B877A8">
              <w:rPr>
                <w:rFonts w:ascii="Arial" w:hAnsi="Arial"/>
                <w:sz w:val="22"/>
                <w:szCs w:val="22"/>
                <w:lang w:val="en-US"/>
              </w:rPr>
              <w:t>., Topalli, D. (2012). Using Scratch in introduction to programming Course for Engineering Students?, 2nd International Engineering Education Conference (IEEC2012), October 31 - November 3, 2012, Antalya, Turkey</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44</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hAnsi="Arial"/>
                <w:sz w:val="22"/>
                <w:szCs w:val="22"/>
                <w:lang w:val="en-US"/>
              </w:rPr>
              <w:t xml:space="preserve">Fal, M., </w:t>
            </w:r>
            <w:r w:rsidRPr="00B877A8">
              <w:rPr>
                <w:rFonts w:ascii="Arial" w:hAnsi="Arial"/>
                <w:b/>
                <w:sz w:val="22"/>
                <w:szCs w:val="22"/>
                <w:lang w:val="en-US"/>
              </w:rPr>
              <w:t>Cagiltay, N.E</w:t>
            </w:r>
            <w:r w:rsidRPr="00B877A8">
              <w:rPr>
                <w:rFonts w:ascii="Arial" w:hAnsi="Arial"/>
                <w:sz w:val="22"/>
                <w:szCs w:val="22"/>
                <w:lang w:val="en-US"/>
              </w:rPr>
              <w:t>., (2012). How Scartch can benefit in engineering education?, 2nd International Engineering Education Conference (IEEC2012), October 31 - November 3, 2012, Antalya, Turkey</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45</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hAnsi="Arial"/>
                <w:sz w:val="22"/>
                <w:szCs w:val="22"/>
                <w:lang w:val="en-US"/>
              </w:rPr>
              <w:t xml:space="preserve">Cagatay, M., Ege, P., Tokdemir, G., </w:t>
            </w:r>
            <w:r w:rsidRPr="00B877A8">
              <w:rPr>
                <w:rFonts w:ascii="Arial" w:hAnsi="Arial"/>
                <w:b/>
                <w:sz w:val="22"/>
                <w:szCs w:val="22"/>
                <w:lang w:val="en-US"/>
              </w:rPr>
              <w:t>Cagiltay, N.E.,</w:t>
            </w:r>
            <w:r w:rsidRPr="00B877A8">
              <w:rPr>
                <w:rFonts w:ascii="Arial" w:hAnsi="Arial"/>
                <w:sz w:val="22"/>
                <w:szCs w:val="22"/>
                <w:lang w:val="en-US"/>
              </w:rPr>
              <w:t xml:space="preserve"> (2012). A serious game for speech disorder children therapy, 7th International Symposium on Health Informatics and Bioinformatics (HIBIT), Nevsehir, Turkey, April, 2012, pp. 18-23.</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46</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hAnsi="Arial"/>
                <w:sz w:val="22"/>
                <w:szCs w:val="22"/>
                <w:lang w:val="en-US"/>
              </w:rPr>
              <w:t xml:space="preserve">Erturan, Y.N., Tokdemir, G., </w:t>
            </w:r>
            <w:r w:rsidRPr="00B877A8">
              <w:rPr>
                <w:rFonts w:ascii="Arial" w:hAnsi="Arial"/>
                <w:b/>
                <w:sz w:val="22"/>
                <w:szCs w:val="22"/>
                <w:lang w:val="en-US"/>
              </w:rPr>
              <w:t>Cagiltay, N.E.,</w:t>
            </w:r>
            <w:r w:rsidRPr="00B877A8">
              <w:rPr>
                <w:rFonts w:ascii="Arial" w:hAnsi="Arial"/>
                <w:sz w:val="22"/>
                <w:szCs w:val="22"/>
                <w:lang w:val="en-US"/>
              </w:rPr>
              <w:t xml:space="preserve"> Yılmaz, E. (2012). A Mobile Application Flow Representation to Ensure Mutual Understanding of IT Professionals and Healthcare Professionals during Mobile Healthcare Application Development Process, The International Symposium on Network Enabled Health Informatics, Biomedicine and Bioinformatics (HI-BI-BI 2012), August, 2012, Istanbul, Turkey.</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47</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hAnsi="Arial"/>
                <w:sz w:val="22"/>
                <w:szCs w:val="22"/>
                <w:lang w:val="en-US"/>
              </w:rPr>
              <w:t>Tokdemir</w:t>
            </w:r>
            <w:proofErr w:type="gramStart"/>
            <w:r w:rsidRPr="00B877A8">
              <w:rPr>
                <w:rFonts w:ascii="Arial" w:hAnsi="Arial"/>
                <w:sz w:val="22"/>
                <w:szCs w:val="22"/>
                <w:lang w:val="en-US"/>
              </w:rPr>
              <w:t>,G</w:t>
            </w:r>
            <w:proofErr w:type="gramEnd"/>
            <w:r w:rsidRPr="00B877A8">
              <w:rPr>
                <w:rFonts w:ascii="Arial" w:hAnsi="Arial"/>
                <w:sz w:val="22"/>
                <w:szCs w:val="22"/>
                <w:lang w:val="en-US"/>
              </w:rPr>
              <w:t xml:space="preserve">., </w:t>
            </w:r>
            <w:r w:rsidRPr="00B877A8">
              <w:rPr>
                <w:rFonts w:ascii="Arial" w:hAnsi="Arial"/>
                <w:b/>
                <w:sz w:val="22"/>
                <w:szCs w:val="22"/>
                <w:lang w:val="en-US"/>
              </w:rPr>
              <w:t>Cagiltay, N.E.,</w:t>
            </w:r>
            <w:r w:rsidRPr="00B877A8">
              <w:rPr>
                <w:rFonts w:ascii="Arial" w:hAnsi="Arial"/>
                <w:sz w:val="22"/>
                <w:szCs w:val="22"/>
                <w:lang w:val="en-US"/>
              </w:rPr>
              <w:t xml:space="preserve"> Kilic, O. (2012), How Engineers Understand Entity Relationship Diagrams(ERD): Insights from eye tracker data, IADIS International </w:t>
            </w:r>
            <w:r w:rsidRPr="00B877A8">
              <w:rPr>
                <w:rFonts w:ascii="Arial" w:hAnsi="Arial"/>
                <w:sz w:val="22"/>
                <w:szCs w:val="22"/>
                <w:lang w:val="en-US"/>
              </w:rPr>
              <w:lastRenderedPageBreak/>
              <w:t>Conference Information Systems, March 2012, F088.</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lastRenderedPageBreak/>
              <w:t>48</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hAnsi="Arial"/>
                <w:sz w:val="22"/>
                <w:szCs w:val="22"/>
                <w:lang w:val="en-US"/>
              </w:rPr>
              <w:t xml:space="preserve">Kara, A., </w:t>
            </w:r>
            <w:r w:rsidRPr="00B877A8">
              <w:rPr>
                <w:rFonts w:ascii="Arial" w:hAnsi="Arial"/>
                <w:b/>
                <w:sz w:val="22"/>
                <w:szCs w:val="22"/>
                <w:lang w:val="en-US"/>
              </w:rPr>
              <w:t>Cagiltay, N.E.</w:t>
            </w:r>
            <w:r w:rsidRPr="00B877A8">
              <w:rPr>
                <w:rFonts w:ascii="Arial" w:hAnsi="Arial"/>
                <w:sz w:val="22"/>
                <w:szCs w:val="22"/>
                <w:lang w:val="en-US"/>
              </w:rPr>
              <w:t>, Dalveren, Y. 2011. Development of a Digital Communications Course Enriched By Virtual and Remote Laboratory Tools, ITHET 2011, 10th International Conference on Information Technology Based Higher Education and Training, August 4-6, 2011, Kusadasi, TURKEY</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49</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hAnsi="Arial"/>
                <w:iCs/>
                <w:sz w:val="22"/>
                <w:szCs w:val="22"/>
                <w:lang w:val="en-US"/>
              </w:rPr>
              <w:t xml:space="preserve">Kara, A., Ozbek, M.E., </w:t>
            </w:r>
            <w:r w:rsidRPr="00B877A8">
              <w:rPr>
                <w:rFonts w:ascii="Arial" w:hAnsi="Arial"/>
                <w:b/>
                <w:iCs/>
                <w:sz w:val="22"/>
                <w:szCs w:val="22"/>
                <w:lang w:val="en-US"/>
              </w:rPr>
              <w:t>Cagiltay, N.E.,</w:t>
            </w:r>
            <w:r w:rsidRPr="00B877A8">
              <w:rPr>
                <w:rFonts w:ascii="Arial" w:hAnsi="Arial"/>
                <w:iCs/>
                <w:sz w:val="22"/>
                <w:szCs w:val="22"/>
                <w:lang w:val="en-US"/>
              </w:rPr>
              <w:t xml:space="preserve"> Aydin, E. (2011). </w:t>
            </w:r>
            <w:r w:rsidRPr="00B877A8">
              <w:rPr>
                <w:rFonts w:ascii="Arial" w:hAnsi="Arial"/>
                <w:sz w:val="22"/>
                <w:szCs w:val="22"/>
                <w:lang w:val="en-US"/>
              </w:rPr>
              <w:t>Maintenance, Sustainability and Extendibility in Virtual and Remote Laboratories (VRL), Academic World Education &amp; Research Center, World Conference on Educational Technology Researches</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50</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hAnsi="Arial"/>
                <w:b/>
                <w:sz w:val="22"/>
                <w:szCs w:val="22"/>
                <w:lang w:val="en-US"/>
              </w:rPr>
              <w:t>Cagiltay, N.</w:t>
            </w:r>
            <w:r w:rsidRPr="00B877A8">
              <w:rPr>
                <w:rFonts w:ascii="Arial" w:hAnsi="Arial"/>
                <w:sz w:val="22"/>
                <w:szCs w:val="22"/>
                <w:lang w:val="en-US"/>
              </w:rPr>
              <w:t xml:space="preserve"> &amp; Gökdal, G. (2011). What Do Computer Games Promise for Engineering </w:t>
            </w:r>
            <w:proofErr w:type="gramStart"/>
            <w:r w:rsidRPr="00B877A8">
              <w:rPr>
                <w:rFonts w:ascii="Arial" w:hAnsi="Arial"/>
                <w:sz w:val="22"/>
                <w:szCs w:val="22"/>
                <w:lang w:val="en-US"/>
              </w:rPr>
              <w:t>Students.</w:t>
            </w:r>
            <w:proofErr w:type="gramEnd"/>
            <w:r w:rsidRPr="00B877A8">
              <w:rPr>
                <w:rFonts w:ascii="Arial" w:hAnsi="Arial"/>
                <w:i/>
                <w:iCs/>
                <w:sz w:val="22"/>
                <w:szCs w:val="22"/>
                <w:lang w:val="en-US"/>
              </w:rPr>
              <w:t xml:space="preserve"> Proceedings of World Conference on Educational Multimedia, Hypermedia and Telecommunications 2011</w:t>
            </w:r>
            <w:r w:rsidRPr="00B877A8">
              <w:rPr>
                <w:rFonts w:ascii="Arial" w:hAnsi="Arial"/>
                <w:sz w:val="22"/>
                <w:szCs w:val="22"/>
                <w:lang w:val="en-US"/>
              </w:rPr>
              <w:t>. Chesapeake, VA: AACE</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51</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b/>
                <w:sz w:val="22"/>
                <w:szCs w:val="22"/>
                <w:lang w:val="en-US"/>
              </w:rPr>
            </w:pPr>
            <w:r w:rsidRPr="00B877A8">
              <w:rPr>
                <w:rFonts w:ascii="Arial" w:hAnsi="Arial"/>
                <w:b/>
                <w:sz w:val="22"/>
                <w:szCs w:val="22"/>
                <w:lang w:val="en-US"/>
              </w:rPr>
              <w:t>Cagiltay, N.,</w:t>
            </w:r>
            <w:r w:rsidRPr="00B877A8">
              <w:rPr>
                <w:rFonts w:ascii="Arial" w:hAnsi="Arial"/>
                <w:sz w:val="22"/>
                <w:szCs w:val="22"/>
                <w:lang w:val="en-US"/>
              </w:rPr>
              <w:t xml:space="preserve"> Aydin, E., Kara, A., Erdem, C. &amp; Ozbek, M.E. (2011). Virtual or Remote Laboratory Why. In T. Bastiaens &amp; M. Ebner (Eds.), </w:t>
            </w:r>
            <w:r w:rsidRPr="00B877A8">
              <w:rPr>
                <w:rFonts w:ascii="Arial" w:hAnsi="Arial"/>
                <w:i/>
                <w:iCs/>
                <w:sz w:val="22"/>
                <w:szCs w:val="22"/>
                <w:lang w:val="en-US"/>
              </w:rPr>
              <w:t>Proceedings of World Conference on Educational Multimedia, Hypermedia and Telecommunications 2011</w:t>
            </w:r>
            <w:r w:rsidRPr="00B877A8">
              <w:rPr>
                <w:rFonts w:ascii="Arial" w:hAnsi="Arial"/>
                <w:sz w:val="22"/>
                <w:szCs w:val="22"/>
                <w:lang w:val="en-US"/>
              </w:rPr>
              <w:t xml:space="preserve"> (pp. 3772-3777). Chesapeake, VA: AACE.</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52</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hAnsi="Arial"/>
                <w:sz w:val="22"/>
                <w:szCs w:val="22"/>
                <w:lang w:val="en-US"/>
              </w:rPr>
              <w:t xml:space="preserve">Alok Mishra,  </w:t>
            </w:r>
            <w:r w:rsidRPr="00B877A8">
              <w:rPr>
                <w:rFonts w:ascii="Arial" w:hAnsi="Arial"/>
                <w:b/>
                <w:sz w:val="22"/>
                <w:szCs w:val="22"/>
                <w:lang w:val="en-US"/>
              </w:rPr>
              <w:t>Nergiz Ercil Çağiltay</w:t>
            </w:r>
            <w:r w:rsidRPr="00B877A8">
              <w:rPr>
                <w:rFonts w:ascii="Arial" w:hAnsi="Arial"/>
                <w:sz w:val="22"/>
                <w:szCs w:val="22"/>
                <w:lang w:val="en-US"/>
              </w:rPr>
              <w:t>, Some Important Dimensions For Software Engineering Education Curriculum, Turkey’s vision 2023 conference series, International Engineering Education Conference, November 4-6, 2010, Antalya, Turkey.</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53</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hAnsi="Arial"/>
                <w:sz w:val="22"/>
                <w:szCs w:val="22"/>
                <w:lang w:val="en-US"/>
              </w:rPr>
              <w:t xml:space="preserve">Erdem Özyurt, Elif Aydın and </w:t>
            </w:r>
            <w:r w:rsidRPr="00B877A8">
              <w:rPr>
                <w:rFonts w:ascii="Arial" w:hAnsi="Arial"/>
                <w:b/>
                <w:sz w:val="22"/>
                <w:szCs w:val="22"/>
                <w:lang w:val="en-US"/>
              </w:rPr>
              <w:t>Nergiz Ercil Çağıltay</w:t>
            </w:r>
            <w:r w:rsidRPr="00B877A8">
              <w:rPr>
                <w:rFonts w:ascii="Arial" w:hAnsi="Arial"/>
                <w:sz w:val="22"/>
                <w:szCs w:val="22"/>
                <w:lang w:val="en-US"/>
              </w:rPr>
              <w:t>, Instructional Approaches in a RF and Microwave Engineering Course, Turkey’s vision 2023 conference series, International Engineering Education Conference, November 4-6, 2010, Antalya, Turkey.</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54</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hAnsi="Arial"/>
                <w:sz w:val="22"/>
                <w:szCs w:val="22"/>
                <w:lang w:val="en-US"/>
              </w:rPr>
              <w:t xml:space="preserve">Ali Kara, Cihangir Erdem, Mehmet Efe Özbek, </w:t>
            </w:r>
            <w:r w:rsidRPr="00B877A8">
              <w:rPr>
                <w:rFonts w:ascii="Arial" w:hAnsi="Arial"/>
                <w:b/>
                <w:sz w:val="22"/>
                <w:szCs w:val="22"/>
                <w:lang w:val="en-US"/>
              </w:rPr>
              <w:t>Nergiz Ercil Çağıltay</w:t>
            </w:r>
            <w:r w:rsidRPr="00B877A8">
              <w:rPr>
                <w:rFonts w:ascii="Arial" w:hAnsi="Arial"/>
                <w:sz w:val="22"/>
                <w:szCs w:val="22"/>
                <w:lang w:val="en-US"/>
              </w:rPr>
              <w:t>, Elif Aydın , A Web Based Training Module For Teaching Digital Communications, Turkey’s vision 2023 conference series, International Engineering Education Conference, November 4-6, 2010, Antalya, Turkey.</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55</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hAnsi="Arial"/>
                <w:sz w:val="22"/>
                <w:szCs w:val="22"/>
                <w:lang w:val="en-US"/>
              </w:rPr>
              <w:t>Ali Kara, Aydin, E., Ozbek</w:t>
            </w:r>
            <w:proofErr w:type="gramStart"/>
            <w:r w:rsidRPr="00B877A8">
              <w:rPr>
                <w:rFonts w:ascii="Arial" w:hAnsi="Arial"/>
                <w:sz w:val="22"/>
                <w:szCs w:val="22"/>
                <w:lang w:val="en-US"/>
              </w:rPr>
              <w:t>,M.E</w:t>
            </w:r>
            <w:proofErr w:type="gramEnd"/>
            <w:r w:rsidRPr="00B877A8">
              <w:rPr>
                <w:rFonts w:ascii="Arial" w:hAnsi="Arial"/>
                <w:sz w:val="22"/>
                <w:szCs w:val="22"/>
                <w:lang w:val="en-US"/>
              </w:rPr>
              <w:t xml:space="preserve">., </w:t>
            </w:r>
            <w:r w:rsidRPr="00B877A8">
              <w:rPr>
                <w:rFonts w:ascii="Arial" w:hAnsi="Arial"/>
                <w:b/>
                <w:sz w:val="22"/>
                <w:szCs w:val="22"/>
                <w:lang w:val="en-US"/>
              </w:rPr>
              <w:t>Cagiltay</w:t>
            </w:r>
            <w:r w:rsidRPr="00B877A8">
              <w:rPr>
                <w:rFonts w:ascii="Arial" w:hAnsi="Arial"/>
                <w:sz w:val="22"/>
                <w:szCs w:val="22"/>
                <w:lang w:val="en-US"/>
              </w:rPr>
              <w:t>, N.E. (2010). Design and development of a remote and virtual environment for experimental training in Electrical and Electronics Engineering, 9th International Conference on Information Technology Based  Higher Education and Training ITHET 2010, 29th April - 1st May 2010, Cappadocia, TURKEY</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56</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hAnsi="Arial"/>
                <w:sz w:val="22"/>
                <w:szCs w:val="22"/>
                <w:lang w:val="en-US"/>
              </w:rPr>
              <w:t xml:space="preserve">Özalp-Yaman, Ş. </w:t>
            </w:r>
            <w:r w:rsidRPr="00B877A8">
              <w:rPr>
                <w:rFonts w:ascii="Arial" w:hAnsi="Arial"/>
                <w:b/>
                <w:sz w:val="22"/>
                <w:szCs w:val="22"/>
                <w:lang w:val="en-US"/>
              </w:rPr>
              <w:t>Çağıltay, N.E</w:t>
            </w:r>
            <w:r w:rsidRPr="00B877A8">
              <w:rPr>
                <w:rFonts w:ascii="Arial" w:hAnsi="Arial"/>
                <w:sz w:val="22"/>
                <w:szCs w:val="22"/>
                <w:lang w:val="en-US"/>
              </w:rPr>
              <w:t>. (2010). Paper-Based versus Computer-Based Testing in Engineering Education, IEEE EDUCON 2010 Conference</w:t>
            </w:r>
            <w:proofErr w:type="gramStart"/>
            <w:r w:rsidRPr="00B877A8">
              <w:rPr>
                <w:rFonts w:ascii="Arial" w:hAnsi="Arial"/>
                <w:sz w:val="22"/>
                <w:szCs w:val="22"/>
                <w:lang w:val="en-US"/>
              </w:rPr>
              <w:t>,  p.386</w:t>
            </w:r>
            <w:proofErr w:type="gramEnd"/>
            <w:r w:rsidRPr="00B877A8">
              <w:rPr>
                <w:rFonts w:ascii="Arial" w:hAnsi="Arial"/>
                <w:sz w:val="22"/>
                <w:szCs w:val="22"/>
                <w:lang w:val="en-US"/>
              </w:rPr>
              <w:t>, Madrid.</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57</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hAnsi="Arial"/>
                <w:b/>
                <w:sz w:val="22"/>
                <w:szCs w:val="22"/>
                <w:lang w:val="en-US"/>
              </w:rPr>
              <w:t>Çağıltay, N.E</w:t>
            </w:r>
            <w:r w:rsidRPr="00B877A8">
              <w:rPr>
                <w:rFonts w:ascii="Arial" w:hAnsi="Arial"/>
                <w:sz w:val="22"/>
                <w:szCs w:val="22"/>
                <w:lang w:val="en-US"/>
              </w:rPr>
              <w:t>., Aydın, E., Kara A. (2010). Principles for the Design of a Remote Laboratory: A Case Study on ERRL, IEEE EDUCON 2010 Conference</w:t>
            </w:r>
            <w:proofErr w:type="gramStart"/>
            <w:r w:rsidRPr="00B877A8">
              <w:rPr>
                <w:rFonts w:ascii="Arial" w:hAnsi="Arial"/>
                <w:sz w:val="22"/>
                <w:szCs w:val="22"/>
                <w:lang w:val="en-US"/>
              </w:rPr>
              <w:t>,  p.235</w:t>
            </w:r>
            <w:proofErr w:type="gramEnd"/>
            <w:r w:rsidRPr="00B877A8">
              <w:rPr>
                <w:rFonts w:ascii="Arial" w:hAnsi="Arial"/>
                <w:sz w:val="22"/>
                <w:szCs w:val="22"/>
                <w:lang w:val="en-US"/>
              </w:rPr>
              <w:t>, Madrid.</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58</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hAnsi="Arial"/>
                <w:sz w:val="22"/>
                <w:szCs w:val="22"/>
                <w:lang w:val="en-US"/>
              </w:rPr>
              <w:t xml:space="preserve">Aydın, E., </w:t>
            </w:r>
            <w:r w:rsidRPr="00B877A8">
              <w:rPr>
                <w:rFonts w:ascii="Arial" w:hAnsi="Arial"/>
                <w:b/>
                <w:sz w:val="22"/>
                <w:szCs w:val="22"/>
                <w:lang w:val="en-US"/>
              </w:rPr>
              <w:t>Çağıltay, N.E</w:t>
            </w:r>
            <w:r w:rsidRPr="00B877A8">
              <w:rPr>
                <w:rFonts w:ascii="Arial" w:hAnsi="Arial"/>
                <w:sz w:val="22"/>
                <w:szCs w:val="22"/>
                <w:lang w:val="en-US"/>
              </w:rPr>
              <w:t>. (2010). Use of Advanced Technologies in a RF and Microwave Engineering Course, IEEE EDUCON 2010 Conference, p.222, Madrid.</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59</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hAnsi="Arial"/>
                <w:sz w:val="22"/>
                <w:szCs w:val="22"/>
                <w:lang w:val="en-US"/>
              </w:rPr>
              <w:t xml:space="preserve">Tokdemir, G., </w:t>
            </w:r>
            <w:r w:rsidRPr="00B877A8">
              <w:rPr>
                <w:rFonts w:ascii="Arial" w:hAnsi="Arial"/>
                <w:b/>
                <w:sz w:val="22"/>
                <w:szCs w:val="22"/>
                <w:lang w:val="en-US"/>
              </w:rPr>
              <w:t>Çağıltay, N.E</w:t>
            </w:r>
            <w:r w:rsidRPr="00B877A8">
              <w:rPr>
                <w:rFonts w:ascii="Arial" w:hAnsi="Arial"/>
                <w:sz w:val="22"/>
                <w:szCs w:val="22"/>
                <w:lang w:val="en-US"/>
              </w:rPr>
              <w:t>. (2010). A Concept Map Approach for Instruction to Computer Engineering Course Curriculum, IEEE EDUCON 2010 Conference</w:t>
            </w:r>
            <w:proofErr w:type="gramStart"/>
            <w:r w:rsidRPr="00B877A8">
              <w:rPr>
                <w:rFonts w:ascii="Arial" w:hAnsi="Arial"/>
                <w:sz w:val="22"/>
                <w:szCs w:val="22"/>
                <w:lang w:val="en-US"/>
              </w:rPr>
              <w:t>,  p.104</w:t>
            </w:r>
            <w:proofErr w:type="gramEnd"/>
            <w:r w:rsidRPr="00B877A8">
              <w:rPr>
                <w:rFonts w:ascii="Arial" w:hAnsi="Arial"/>
                <w:sz w:val="22"/>
                <w:szCs w:val="22"/>
                <w:lang w:val="en-US"/>
              </w:rPr>
              <w:t>, Madrid.</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60</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hAnsi="Arial"/>
                <w:sz w:val="22"/>
                <w:szCs w:val="22"/>
                <w:lang w:val="en-US"/>
              </w:rPr>
              <w:t xml:space="preserve">Özdogru, B., Dere, E., İbiş, </w:t>
            </w:r>
            <w:proofErr w:type="gramStart"/>
            <w:r w:rsidRPr="00B877A8">
              <w:rPr>
                <w:rFonts w:ascii="Arial" w:hAnsi="Arial"/>
                <w:sz w:val="22"/>
                <w:szCs w:val="22"/>
                <w:lang w:val="en-US"/>
              </w:rPr>
              <w:t>Ö.,</w:t>
            </w:r>
            <w:proofErr w:type="gramEnd"/>
            <w:r w:rsidRPr="00B877A8">
              <w:rPr>
                <w:rFonts w:ascii="Arial" w:hAnsi="Arial"/>
                <w:sz w:val="22"/>
                <w:szCs w:val="22"/>
                <w:lang w:val="en-US"/>
              </w:rPr>
              <w:t xml:space="preserve"> Kutlu, G., Öngen, Ç., Çağıltay, N.E. (2008). c, Future Learning Conference Sa: 215-222, March 26-28, İstanbul, Türkiye </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61</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hAnsi="Arial"/>
                <w:sz w:val="22"/>
                <w:szCs w:val="22"/>
                <w:lang w:val="en-US"/>
              </w:rPr>
              <w:t xml:space="preserve">Oktem, R., Aydin, E., </w:t>
            </w:r>
            <w:r w:rsidRPr="00B877A8">
              <w:rPr>
                <w:rFonts w:ascii="Arial" w:hAnsi="Arial"/>
                <w:b/>
                <w:sz w:val="22"/>
                <w:szCs w:val="22"/>
                <w:lang w:val="en-US"/>
              </w:rPr>
              <w:t>Cagiltay, N</w:t>
            </w:r>
            <w:r w:rsidRPr="00B877A8">
              <w:rPr>
                <w:rFonts w:ascii="Arial" w:hAnsi="Arial"/>
                <w:sz w:val="22"/>
                <w:szCs w:val="22"/>
                <w:lang w:val="en-US"/>
              </w:rPr>
              <w:t>, “An RFID Based Location Finding and Tracking with Guidance”, 4th IEEE International Conference on Wireless Comm., Networking and Mobile Computing, WICOM 2008, October 12-14, Dalian, China.</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62</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hAnsi="Arial"/>
                <w:sz w:val="22"/>
                <w:szCs w:val="22"/>
                <w:lang w:val="en-US"/>
              </w:rPr>
              <w:t xml:space="preserve">Öktem, R. Aydın, E. </w:t>
            </w:r>
            <w:r w:rsidRPr="00B877A8">
              <w:rPr>
                <w:rFonts w:ascii="Arial" w:hAnsi="Arial"/>
                <w:b/>
                <w:sz w:val="22"/>
                <w:szCs w:val="22"/>
                <w:lang w:val="en-US"/>
              </w:rPr>
              <w:t>Çağıltay, N. E.</w:t>
            </w:r>
            <w:r w:rsidRPr="00B877A8">
              <w:rPr>
                <w:rFonts w:ascii="Arial" w:hAnsi="Arial"/>
                <w:sz w:val="22"/>
                <w:szCs w:val="22"/>
                <w:lang w:val="en-US"/>
              </w:rPr>
              <w:t xml:space="preserve"> (2008). An Indoor Navigation Aid Designed for Visually Impaired People The 34th Annual Conference of the IEEE Industrial Electronics Society, IECON 2008 November 10-13, </w:t>
            </w:r>
            <w:proofErr w:type="gramStart"/>
            <w:r w:rsidRPr="00B877A8">
              <w:rPr>
                <w:rFonts w:ascii="Arial" w:hAnsi="Arial"/>
                <w:sz w:val="22"/>
                <w:szCs w:val="22"/>
                <w:lang w:val="en-US"/>
              </w:rPr>
              <w:t>Orlando</w:t>
            </w:r>
            <w:proofErr w:type="gramEnd"/>
            <w:r w:rsidRPr="00B877A8">
              <w:rPr>
                <w:rFonts w:ascii="Arial" w:hAnsi="Arial"/>
                <w:sz w:val="22"/>
                <w:szCs w:val="22"/>
                <w:lang w:val="en-US"/>
              </w:rPr>
              <w:t>, USA.</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63</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hAnsi="Arial"/>
                <w:sz w:val="22"/>
                <w:szCs w:val="22"/>
                <w:lang w:val="en-US"/>
              </w:rPr>
              <w:t xml:space="preserve">Aydin, C.C., Turkmen, G. Ozyurt, E., Aydin, U.E., </w:t>
            </w:r>
            <w:r w:rsidRPr="00B877A8">
              <w:rPr>
                <w:rFonts w:ascii="Arial" w:hAnsi="Arial"/>
                <w:b/>
                <w:sz w:val="22"/>
                <w:szCs w:val="22"/>
                <w:lang w:val="en-US"/>
              </w:rPr>
              <w:t>Cagiltay, N. E.</w:t>
            </w:r>
            <w:r w:rsidRPr="00B877A8">
              <w:rPr>
                <w:rFonts w:ascii="Arial" w:hAnsi="Arial"/>
                <w:sz w:val="22"/>
                <w:szCs w:val="22"/>
                <w:lang w:val="en-US"/>
              </w:rPr>
              <w:t xml:space="preserve"> Ozbek, M.E., Alparslan, C., Kara, A. (2008). Distance Laboratory Applications ERRL: A study on Radio Communication in Electronic Field, 11</w:t>
            </w:r>
            <w:r w:rsidRPr="00B877A8">
              <w:rPr>
                <w:rFonts w:ascii="Arial" w:hAnsi="Arial"/>
                <w:sz w:val="22"/>
                <w:szCs w:val="22"/>
                <w:vertAlign w:val="superscript"/>
                <w:lang w:val="en-US"/>
              </w:rPr>
              <w:t>th</w:t>
            </w:r>
            <w:r w:rsidRPr="00B877A8">
              <w:rPr>
                <w:rFonts w:ascii="Arial" w:hAnsi="Arial"/>
                <w:sz w:val="22"/>
                <w:szCs w:val="22"/>
                <w:lang w:val="en-US"/>
              </w:rPr>
              <w:t xml:space="preserve"> International Conference on Optimization of Electrical and Electronic Equipment, OPTIM, 2008, Pages (157-162) May 22-24, </w:t>
            </w:r>
            <w:proofErr w:type="gramStart"/>
            <w:r w:rsidRPr="00B877A8">
              <w:rPr>
                <w:rFonts w:ascii="Arial" w:hAnsi="Arial"/>
                <w:sz w:val="22"/>
                <w:szCs w:val="22"/>
                <w:lang w:val="en-US"/>
              </w:rPr>
              <w:t>Brasov</w:t>
            </w:r>
            <w:proofErr w:type="gramEnd"/>
            <w:r w:rsidRPr="00B877A8">
              <w:rPr>
                <w:rFonts w:ascii="Arial" w:hAnsi="Arial"/>
                <w:sz w:val="22"/>
                <w:szCs w:val="22"/>
                <w:lang w:val="en-US"/>
              </w:rPr>
              <w:t xml:space="preserve">, </w:t>
            </w:r>
            <w:r w:rsidRPr="00B877A8">
              <w:rPr>
                <w:rFonts w:ascii="Arial" w:hAnsi="Arial"/>
                <w:sz w:val="22"/>
                <w:szCs w:val="22"/>
                <w:lang w:val="en-US"/>
              </w:rPr>
              <w:lastRenderedPageBreak/>
              <w:t>Romania.</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lastRenderedPageBreak/>
              <w:t>64</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hAnsi="Arial"/>
                <w:sz w:val="22"/>
                <w:szCs w:val="22"/>
                <w:lang w:val="en-US"/>
              </w:rPr>
              <w:t xml:space="preserve">Aydin, C.C., Turkmen, G. Ozyurt, E., Aydin, U.E., </w:t>
            </w:r>
            <w:r w:rsidRPr="00B877A8">
              <w:rPr>
                <w:rFonts w:ascii="Arial" w:hAnsi="Arial"/>
                <w:b/>
                <w:sz w:val="22"/>
                <w:szCs w:val="22"/>
                <w:lang w:val="en-US"/>
              </w:rPr>
              <w:t>Cagiltay, N.E.</w:t>
            </w:r>
            <w:r w:rsidRPr="00B877A8">
              <w:rPr>
                <w:rFonts w:ascii="Arial" w:hAnsi="Arial"/>
                <w:sz w:val="22"/>
                <w:szCs w:val="22"/>
                <w:lang w:val="en-US"/>
              </w:rPr>
              <w:t xml:space="preserve"> Ozbek, M.E., Kara, A. (2008). Uzaktan Laboratuvar Uygulamaları ERRL: Elektronik alanında Radyo Haberleşme Üzerine bir çalışma, Future Learning Conference, pp. 792-798, March 26-28, İstanbul, Türkiye</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65</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hAnsi="Arial"/>
                <w:sz w:val="22"/>
                <w:szCs w:val="22"/>
                <w:lang w:val="en-US"/>
              </w:rPr>
              <w:t xml:space="preserve">Kara, A., Aydin, U.E., Oktem, R., </w:t>
            </w:r>
            <w:r w:rsidRPr="00B877A8">
              <w:rPr>
                <w:rFonts w:ascii="Arial" w:hAnsi="Arial"/>
                <w:b/>
                <w:sz w:val="22"/>
                <w:szCs w:val="22"/>
                <w:lang w:val="en-US"/>
              </w:rPr>
              <w:t>Cagiltay, N. E.</w:t>
            </w:r>
            <w:r w:rsidRPr="00B877A8">
              <w:rPr>
                <w:rFonts w:ascii="Arial" w:hAnsi="Arial"/>
                <w:sz w:val="22"/>
                <w:szCs w:val="22"/>
                <w:lang w:val="en-US"/>
              </w:rPr>
              <w:t xml:space="preserve"> (2007). </w:t>
            </w:r>
            <w:r w:rsidRPr="00B877A8">
              <w:rPr>
                <w:rFonts w:ascii="Arial" w:eastAsia="MS Mincho" w:hAnsi="Arial"/>
                <w:bCs/>
                <w:sz w:val="22"/>
                <w:szCs w:val="22"/>
                <w:lang w:val="en-US" w:eastAsia="ja-JP"/>
              </w:rPr>
              <w:t>A Remote Laboratory for Training in Radio Communications: ERRL</w:t>
            </w:r>
            <w:r w:rsidRPr="00B877A8">
              <w:rPr>
                <w:rFonts w:ascii="Arial" w:hAnsi="Arial"/>
                <w:sz w:val="22"/>
                <w:szCs w:val="22"/>
                <w:lang w:val="en-US"/>
              </w:rPr>
              <w:t>, T</w:t>
            </w:r>
            <w:r w:rsidRPr="00B877A8">
              <w:rPr>
                <w:rFonts w:ascii="Arial" w:eastAsia="MS Mincho" w:hAnsi="Arial"/>
                <w:sz w:val="22"/>
                <w:szCs w:val="22"/>
                <w:lang w:val="en-US" w:eastAsia="ja-JP"/>
              </w:rPr>
              <w:t>he 18th Annual IEEE International Symposium on Personal, Indoor and Mobile Radio Communications (PIMRC’07), 3-7 September, 2007, Athens, Greece.</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66</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hAnsi="Arial"/>
                <w:sz w:val="22"/>
                <w:szCs w:val="22"/>
                <w:lang w:val="en-US"/>
              </w:rPr>
              <w:t xml:space="preserve">Turkmen, G., </w:t>
            </w:r>
            <w:r w:rsidRPr="00B877A8">
              <w:rPr>
                <w:rFonts w:ascii="Arial" w:hAnsi="Arial"/>
                <w:b/>
                <w:sz w:val="22"/>
                <w:szCs w:val="22"/>
                <w:lang w:val="en-US"/>
              </w:rPr>
              <w:t>Cagiltay, N. E.</w:t>
            </w:r>
            <w:r w:rsidRPr="00B877A8">
              <w:rPr>
                <w:rFonts w:ascii="Arial" w:hAnsi="Arial"/>
                <w:sz w:val="22"/>
                <w:szCs w:val="22"/>
                <w:lang w:val="en-US"/>
              </w:rPr>
              <w:t xml:space="preserve"> (2007).</w:t>
            </w:r>
            <w:r w:rsidRPr="00B877A8">
              <w:rPr>
                <w:rFonts w:ascii="Arial" w:hAnsi="Arial"/>
                <w:b/>
                <w:sz w:val="22"/>
                <w:szCs w:val="22"/>
                <w:lang w:val="en-US"/>
              </w:rPr>
              <w:t xml:space="preserve"> </w:t>
            </w:r>
            <w:r w:rsidRPr="00B877A8">
              <w:rPr>
                <w:rFonts w:ascii="Arial" w:hAnsi="Arial"/>
                <w:sz w:val="22"/>
                <w:szCs w:val="22"/>
                <w:lang w:val="en-US"/>
              </w:rPr>
              <w:t>Developing a Data Warehouse for Distance Remote Laboratory, T</w:t>
            </w:r>
            <w:r w:rsidRPr="00B877A8">
              <w:rPr>
                <w:rFonts w:ascii="Arial" w:eastAsia="MS Mincho" w:hAnsi="Arial"/>
                <w:sz w:val="22"/>
                <w:szCs w:val="22"/>
                <w:lang w:val="en-US" w:eastAsia="ja-JP"/>
              </w:rPr>
              <w:t>he 18th Annual IEEE International Symposium on Personal, Indoor and Mobile Radio Communications (PIMRC’07), 3-7 September, 2007, Athens, Greece.</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67</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hAnsi="Arial"/>
                <w:sz w:val="22"/>
                <w:szCs w:val="22"/>
                <w:lang w:val="en-US"/>
              </w:rPr>
              <w:t xml:space="preserve">Aydin, C.C., </w:t>
            </w:r>
            <w:r w:rsidRPr="00B877A8">
              <w:rPr>
                <w:rFonts w:ascii="Arial" w:hAnsi="Arial"/>
                <w:b/>
                <w:sz w:val="22"/>
                <w:szCs w:val="22"/>
                <w:lang w:val="en-US"/>
              </w:rPr>
              <w:t>Cagiltay, N. E.</w:t>
            </w:r>
            <w:r w:rsidRPr="00B877A8">
              <w:rPr>
                <w:rFonts w:ascii="Arial" w:hAnsi="Arial"/>
                <w:sz w:val="22"/>
                <w:szCs w:val="22"/>
                <w:lang w:val="en-US"/>
              </w:rPr>
              <w:t xml:space="preserve"> (2007).</w:t>
            </w:r>
            <w:r w:rsidRPr="00B877A8">
              <w:rPr>
                <w:rFonts w:ascii="Arial" w:eastAsia="MS Mincho" w:hAnsi="Arial"/>
                <w:sz w:val="22"/>
                <w:szCs w:val="22"/>
                <w:lang w:val="en-US" w:eastAsia="ja-JP"/>
              </w:rPr>
              <w:t xml:space="preserve"> How Assessment System of an Open Source Learning Management System Can Be Integrated To A Remote Laboratory Application? Problems And Solutions</w:t>
            </w:r>
            <w:r w:rsidRPr="00B877A8">
              <w:rPr>
                <w:rFonts w:ascii="Arial" w:hAnsi="Arial"/>
                <w:sz w:val="22"/>
                <w:szCs w:val="22"/>
                <w:lang w:val="en-US"/>
              </w:rPr>
              <w:t xml:space="preserve">, </w:t>
            </w:r>
            <w:r w:rsidRPr="00B877A8">
              <w:rPr>
                <w:rFonts w:ascii="Arial" w:eastAsia="MS Mincho" w:hAnsi="Arial"/>
                <w:sz w:val="22"/>
                <w:szCs w:val="22"/>
                <w:lang w:val="en-US" w:eastAsia="ja-JP"/>
              </w:rPr>
              <w:t>The 18th Annual IEEE International Symposium on Personal, Indoor and Mobile Radio Communications (PIMRC’07), 3-7 September, 2007, Athens, Greece.</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68</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hAnsi="Arial"/>
                <w:sz w:val="22"/>
                <w:szCs w:val="22"/>
                <w:lang w:val="en-US"/>
              </w:rPr>
              <w:t>Alparslan</w:t>
            </w:r>
            <w:proofErr w:type="gramStart"/>
            <w:r w:rsidRPr="00B877A8">
              <w:rPr>
                <w:rFonts w:ascii="Arial" w:hAnsi="Arial"/>
                <w:sz w:val="22"/>
                <w:szCs w:val="22"/>
                <w:lang w:val="en-US"/>
              </w:rPr>
              <w:t>,C</w:t>
            </w:r>
            <w:proofErr w:type="gramEnd"/>
            <w:r w:rsidRPr="00B877A8">
              <w:rPr>
                <w:rFonts w:ascii="Arial" w:hAnsi="Arial"/>
                <w:sz w:val="22"/>
                <w:szCs w:val="22"/>
                <w:lang w:val="en-US"/>
              </w:rPr>
              <w:t xml:space="preserve">., </w:t>
            </w:r>
            <w:r w:rsidRPr="00B877A8">
              <w:rPr>
                <w:rFonts w:ascii="Arial" w:hAnsi="Arial"/>
                <w:b/>
                <w:sz w:val="22"/>
                <w:szCs w:val="22"/>
                <w:lang w:val="en-US"/>
              </w:rPr>
              <w:t xml:space="preserve">Cagiltay, N. E. </w:t>
            </w:r>
            <w:r w:rsidRPr="00B877A8">
              <w:rPr>
                <w:rFonts w:ascii="Arial" w:hAnsi="Arial"/>
                <w:sz w:val="22"/>
                <w:szCs w:val="22"/>
                <w:lang w:val="en-US"/>
              </w:rPr>
              <w:t xml:space="preserve">(2007). How to Teach Usage of Equipments in a Remote Laboratory, </w:t>
            </w:r>
            <w:r w:rsidRPr="00B877A8">
              <w:rPr>
                <w:rFonts w:ascii="Arial" w:eastAsia="MS Mincho" w:hAnsi="Arial"/>
                <w:sz w:val="22"/>
                <w:szCs w:val="22"/>
                <w:lang w:val="en-US" w:eastAsia="ja-JP"/>
              </w:rPr>
              <w:t>The 18th Annual IEEE International Symposium on Personal, Indoor and Mobile Radio Communications (PIMRC’07), 3-7 September, 2007, Athens, Greece</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59</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hAnsi="Arial"/>
                <w:sz w:val="22"/>
                <w:szCs w:val="22"/>
                <w:lang w:val="en-US"/>
              </w:rPr>
              <w:t xml:space="preserve">Ozdogru, B., </w:t>
            </w:r>
            <w:r w:rsidRPr="00B877A8">
              <w:rPr>
                <w:rFonts w:ascii="Arial" w:hAnsi="Arial"/>
                <w:b/>
                <w:sz w:val="22"/>
                <w:szCs w:val="22"/>
                <w:lang w:val="en-US"/>
              </w:rPr>
              <w:t xml:space="preserve">Cagiltay, N. E. </w:t>
            </w:r>
            <w:r w:rsidRPr="00B877A8">
              <w:rPr>
                <w:rFonts w:ascii="Arial" w:hAnsi="Arial"/>
                <w:sz w:val="22"/>
                <w:szCs w:val="22"/>
                <w:lang w:val="en-US"/>
              </w:rPr>
              <w:t>(2007). How Content Management Problem of a Remote Laboratory System can be handled by integrating an open source learning management system? Problems and solutions, The 18th Annual IEEE International Symposium on Personal, Indoor and Mobile Radio Communications (PIMRC’07), 3-7 September, 2007, Athens, Greece</w:t>
            </w:r>
            <w:r w:rsidRPr="00B877A8">
              <w:rPr>
                <w:rFonts w:ascii="Arial" w:eastAsia="MS Mincho" w:hAnsi="Arial"/>
                <w:sz w:val="22"/>
                <w:szCs w:val="22"/>
                <w:lang w:val="en-US" w:eastAsia="ja-JP"/>
              </w:rPr>
              <w:t>.</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70</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hAnsi="Arial"/>
                <w:sz w:val="22"/>
                <w:szCs w:val="22"/>
                <w:lang w:val="en-US"/>
              </w:rPr>
              <w:t xml:space="preserve">Tokdemir, G., </w:t>
            </w:r>
            <w:r w:rsidRPr="00B877A8">
              <w:rPr>
                <w:rFonts w:ascii="Arial" w:hAnsi="Arial"/>
                <w:b/>
                <w:sz w:val="22"/>
                <w:szCs w:val="22"/>
                <w:lang w:val="en-US"/>
              </w:rPr>
              <w:t xml:space="preserve">Cagiltay, N. E. </w:t>
            </w:r>
            <w:r w:rsidRPr="00B877A8">
              <w:rPr>
                <w:rFonts w:ascii="Arial" w:hAnsi="Arial"/>
                <w:sz w:val="22"/>
                <w:szCs w:val="22"/>
                <w:lang w:val="en-US"/>
              </w:rPr>
              <w:t xml:space="preserve">(2007). </w:t>
            </w:r>
            <w:r w:rsidRPr="00B877A8">
              <w:rPr>
                <w:rFonts w:ascii="Arial" w:eastAsia="MS Mincho" w:hAnsi="Arial"/>
                <w:sz w:val="22"/>
                <w:szCs w:val="22"/>
                <w:lang w:val="en-US" w:eastAsia="ja-JP"/>
              </w:rPr>
              <w:t>Using Learning Style Theory in Remote Laboratory Applications</w:t>
            </w:r>
            <w:r w:rsidRPr="00B877A8">
              <w:rPr>
                <w:rFonts w:ascii="Arial" w:hAnsi="Arial"/>
                <w:sz w:val="22"/>
                <w:szCs w:val="22"/>
                <w:lang w:val="en-US"/>
              </w:rPr>
              <w:t xml:space="preserve">, </w:t>
            </w:r>
            <w:r w:rsidRPr="00B877A8">
              <w:rPr>
                <w:rFonts w:ascii="Arial" w:eastAsia="MS Mincho" w:hAnsi="Arial"/>
                <w:sz w:val="22"/>
                <w:szCs w:val="22"/>
                <w:lang w:val="en-US" w:eastAsia="ja-JP"/>
              </w:rPr>
              <w:t>The 18th Annual IEEE International Symposium on Personal, Indoor and Mobile Radio Communications (PIMRC’07), 3-7 September, 2007, Athens, Greece.</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71</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hAnsi="Arial"/>
                <w:b/>
                <w:iCs/>
                <w:sz w:val="22"/>
                <w:szCs w:val="22"/>
                <w:lang w:val="en-US"/>
              </w:rPr>
              <w:t>Çağıltay, N. E</w:t>
            </w:r>
            <w:r w:rsidRPr="00B877A8">
              <w:rPr>
                <w:rFonts w:ascii="Arial" w:hAnsi="Arial"/>
                <w:iCs/>
                <w:sz w:val="22"/>
                <w:szCs w:val="22"/>
                <w:lang w:val="en-US"/>
              </w:rPr>
              <w:t xml:space="preserve">., Çiçek, F. (2002). Providing a Digital Language Support, </w:t>
            </w:r>
            <w:hyperlink r:id="rId45" w:history="1">
              <w:r w:rsidRPr="00B877A8">
                <w:rPr>
                  <w:rStyle w:val="Kpr"/>
                  <w:rFonts w:ascii="Arial" w:hAnsi="Arial"/>
                  <w:iCs/>
                  <w:sz w:val="22"/>
                  <w:szCs w:val="22"/>
                  <w:lang w:val="en-US"/>
                </w:rPr>
                <w:t>Education's Digital Stream Conference</w:t>
              </w:r>
            </w:hyperlink>
            <w:r w:rsidRPr="00B877A8">
              <w:rPr>
                <w:rFonts w:ascii="Arial" w:hAnsi="Arial"/>
                <w:iCs/>
                <w:sz w:val="22"/>
                <w:szCs w:val="22"/>
                <w:lang w:val="en-US"/>
              </w:rPr>
              <w:t>, March, 2002, Monterey.</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72</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hAnsi="Arial"/>
                <w:iCs/>
                <w:sz w:val="22"/>
                <w:szCs w:val="22"/>
                <w:lang w:val="en-US"/>
              </w:rPr>
              <w:t>Çakıroğlu, J., Çağıltay, K</w:t>
            </w:r>
            <w:proofErr w:type="gramStart"/>
            <w:r w:rsidRPr="00B877A8">
              <w:rPr>
                <w:rFonts w:ascii="Arial" w:hAnsi="Arial"/>
                <w:iCs/>
                <w:sz w:val="22"/>
                <w:szCs w:val="22"/>
                <w:lang w:val="en-US"/>
              </w:rPr>
              <w:t>. ,</w:t>
            </w:r>
            <w:proofErr w:type="gramEnd"/>
            <w:r w:rsidRPr="00B877A8">
              <w:rPr>
                <w:rFonts w:ascii="Arial" w:hAnsi="Arial"/>
                <w:iCs/>
                <w:sz w:val="22"/>
                <w:szCs w:val="22"/>
                <w:lang w:val="en-US"/>
              </w:rPr>
              <w:t xml:space="preserve"> </w:t>
            </w:r>
            <w:r w:rsidRPr="00B877A8">
              <w:rPr>
                <w:rFonts w:ascii="Arial" w:hAnsi="Arial"/>
                <w:b/>
                <w:iCs/>
                <w:sz w:val="22"/>
                <w:szCs w:val="22"/>
                <w:lang w:val="en-US"/>
              </w:rPr>
              <w:t>Çağıltay, N.</w:t>
            </w:r>
            <w:r w:rsidRPr="00B877A8">
              <w:rPr>
                <w:rFonts w:ascii="Arial" w:hAnsi="Arial"/>
                <w:iCs/>
                <w:sz w:val="22"/>
                <w:szCs w:val="22"/>
                <w:lang w:val="en-US"/>
              </w:rPr>
              <w:t xml:space="preserve"> &amp; Çakıroğlu, E. (2001). </w:t>
            </w:r>
            <w:hyperlink r:id="rId46" w:history="1">
              <w:r w:rsidRPr="00B877A8">
                <w:rPr>
                  <w:rStyle w:val="Kpr"/>
                  <w:rFonts w:ascii="Arial" w:hAnsi="Arial"/>
                  <w:iCs/>
                  <w:sz w:val="22"/>
                  <w:szCs w:val="22"/>
                  <w:lang w:val="en-US"/>
                </w:rPr>
                <w:t xml:space="preserve">AERA 2001 Seattle, WA. </w:t>
              </w:r>
            </w:hyperlink>
            <w:r w:rsidRPr="00B877A8">
              <w:rPr>
                <w:rFonts w:ascii="Arial" w:hAnsi="Arial"/>
                <w:iCs/>
                <w:sz w:val="22"/>
                <w:szCs w:val="22"/>
                <w:lang w:val="en-US"/>
              </w:rPr>
              <w:t>Elementary and Secondary Teachers' Perspectives about the Computer Use in the Turkish Educational System (ERIC NO: ED454851).</w:t>
            </w:r>
          </w:p>
        </w:tc>
      </w:tr>
      <w:tr w:rsidR="007E30EB"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7E30EB" w:rsidRPr="00B877A8" w:rsidRDefault="0071645B" w:rsidP="00AC2176">
            <w:pPr>
              <w:pStyle w:val="TableContents"/>
              <w:rPr>
                <w:rFonts w:ascii="Arial" w:hAnsi="Arial" w:cs="Arial"/>
                <w:b/>
                <w:sz w:val="22"/>
                <w:szCs w:val="22"/>
              </w:rPr>
            </w:pPr>
            <w:r w:rsidRPr="00B877A8">
              <w:rPr>
                <w:rFonts w:ascii="Arial" w:hAnsi="Arial" w:cs="Arial"/>
                <w:b/>
                <w:sz w:val="22"/>
                <w:szCs w:val="22"/>
              </w:rPr>
              <w:t>73</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0EB" w:rsidRPr="00B877A8" w:rsidRDefault="007E30EB" w:rsidP="0071645B">
            <w:pPr>
              <w:jc w:val="both"/>
              <w:rPr>
                <w:rFonts w:ascii="Arial" w:hAnsi="Arial"/>
                <w:sz w:val="22"/>
                <w:szCs w:val="22"/>
                <w:lang w:val="en-US"/>
              </w:rPr>
            </w:pPr>
            <w:r w:rsidRPr="00B877A8">
              <w:rPr>
                <w:rFonts w:ascii="Arial" w:hAnsi="Arial"/>
                <w:b/>
                <w:iCs/>
                <w:sz w:val="22"/>
                <w:szCs w:val="22"/>
                <w:lang w:val="en-US"/>
              </w:rPr>
              <w:t>Çağıltay, N.,</w:t>
            </w:r>
            <w:r w:rsidRPr="00B877A8">
              <w:rPr>
                <w:rFonts w:ascii="Arial" w:hAnsi="Arial"/>
                <w:iCs/>
                <w:sz w:val="22"/>
                <w:szCs w:val="22"/>
                <w:lang w:val="en-US"/>
              </w:rPr>
              <w:t xml:space="preserve"> Çakıroğlu, J. &amp; Çakıroğlu, E. Çağıltay, K. (2001). </w:t>
            </w:r>
            <w:hyperlink r:id="rId47" w:history="1">
              <w:r w:rsidRPr="00B877A8">
                <w:rPr>
                  <w:rStyle w:val="Kpr"/>
                  <w:rFonts w:ascii="Arial" w:hAnsi="Arial"/>
                  <w:iCs/>
                  <w:sz w:val="22"/>
                  <w:szCs w:val="22"/>
                  <w:lang w:val="en-US"/>
                </w:rPr>
                <w:t>Beliefs About the Computer Use in Education Held by the K-12 Teachers in Turkey</w:t>
              </w:r>
            </w:hyperlink>
            <w:r w:rsidRPr="00B877A8">
              <w:rPr>
                <w:rFonts w:ascii="Arial" w:hAnsi="Arial"/>
                <w:iCs/>
                <w:sz w:val="22"/>
                <w:szCs w:val="22"/>
                <w:lang w:val="en-US"/>
              </w:rPr>
              <w:t xml:space="preserve"> , M/Set Conference, 1999, Poster #: 1165, San Antonio, TX. (</w:t>
            </w:r>
            <w:hyperlink r:id="rId48" w:history="1">
              <w:r w:rsidRPr="00B877A8">
                <w:rPr>
                  <w:rStyle w:val="Kpr"/>
                  <w:rFonts w:ascii="Arial" w:hAnsi="Arial"/>
                  <w:iCs/>
                  <w:sz w:val="22"/>
                  <w:szCs w:val="22"/>
                  <w:lang w:val="en-US"/>
                </w:rPr>
                <w:t>http://www.aace.org/conf/mset/99/030299.htm</w:t>
              </w:r>
            </w:hyperlink>
            <w:r w:rsidRPr="00B877A8">
              <w:rPr>
                <w:rFonts w:ascii="Arial" w:hAnsi="Arial"/>
                <w:iCs/>
                <w:sz w:val="22"/>
                <w:szCs w:val="22"/>
                <w:lang w:val="en-US"/>
              </w:rPr>
              <w:t xml:space="preserve">) </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74</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pStyle w:val="NormalWeb"/>
              <w:shd w:val="clear" w:color="auto" w:fill="FFFFFF"/>
              <w:spacing w:before="0" w:after="0"/>
              <w:jc w:val="both"/>
              <w:rPr>
                <w:rFonts w:ascii="Arial" w:hAnsi="Arial" w:cs="Arial"/>
                <w:sz w:val="22"/>
                <w:szCs w:val="22"/>
              </w:rPr>
            </w:pPr>
            <w:r w:rsidRPr="00B877A8">
              <w:rPr>
                <w:rFonts w:ascii="Arial" w:hAnsi="Arial" w:cs="Arial"/>
                <w:sz w:val="22"/>
                <w:szCs w:val="22"/>
                <w:lang w:eastAsia="tr-TR"/>
              </w:rPr>
              <w:t xml:space="preserve">İnal, Y., </w:t>
            </w:r>
            <w:r w:rsidRPr="00B877A8">
              <w:rPr>
                <w:rFonts w:ascii="Arial" w:hAnsi="Arial" w:cs="Arial"/>
                <w:b/>
                <w:sz w:val="22"/>
                <w:szCs w:val="22"/>
                <w:lang w:eastAsia="tr-TR"/>
              </w:rPr>
              <w:t>Çağıltay, N.E</w:t>
            </w:r>
            <w:r w:rsidRPr="00B877A8">
              <w:rPr>
                <w:rFonts w:ascii="Arial" w:hAnsi="Arial" w:cs="Arial"/>
                <w:sz w:val="22"/>
                <w:szCs w:val="22"/>
                <w:lang w:eastAsia="tr-TR"/>
              </w:rPr>
              <w:t>. (2017). Mühendis Adaylarının Engelli Kullanıcılara Yönelik Yazılım Geliştirme Farkındalıkları</w:t>
            </w:r>
            <w:r w:rsidRPr="00B877A8">
              <w:rPr>
                <w:rFonts w:ascii="Arial" w:hAnsi="Arial" w:cs="Arial"/>
                <w:sz w:val="22"/>
                <w:szCs w:val="22"/>
              </w:rPr>
              <w:t xml:space="preserve"> Türkiye Bilişim Derneği, 34. Bilişim Kurultayı Bildiriler Kitabı, Sa. 117-122.</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75</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pStyle w:val="NormalWeb"/>
              <w:spacing w:before="0" w:after="0"/>
              <w:jc w:val="both"/>
              <w:rPr>
                <w:rFonts w:ascii="Arial" w:hAnsi="Arial" w:cs="Arial"/>
                <w:sz w:val="22"/>
                <w:szCs w:val="22"/>
              </w:rPr>
            </w:pPr>
            <w:r w:rsidRPr="00B877A8">
              <w:rPr>
                <w:rFonts w:ascii="Arial" w:hAnsi="Arial" w:cs="Arial"/>
                <w:sz w:val="22"/>
                <w:szCs w:val="22"/>
                <w:lang w:eastAsia="tr-TR"/>
              </w:rPr>
              <w:t xml:space="preserve">Alswiay, S.A., </w:t>
            </w:r>
            <w:r w:rsidRPr="00B877A8">
              <w:rPr>
                <w:rFonts w:ascii="Arial" w:hAnsi="Arial" w:cs="Arial"/>
                <w:b/>
                <w:sz w:val="22"/>
                <w:szCs w:val="22"/>
                <w:lang w:eastAsia="tr-TR"/>
              </w:rPr>
              <w:t>Çağıltay, N.E.</w:t>
            </w:r>
            <w:r w:rsidRPr="00B877A8">
              <w:rPr>
                <w:rFonts w:ascii="Arial" w:hAnsi="Arial" w:cs="Arial"/>
                <w:sz w:val="22"/>
                <w:szCs w:val="22"/>
                <w:lang w:eastAsia="tr-TR"/>
              </w:rPr>
              <w:t xml:space="preserve"> (2017). Trust Factors Affecting B2C E-Commerce </w:t>
            </w:r>
            <w:r w:rsidRPr="00B877A8">
              <w:rPr>
                <w:rFonts w:ascii="Arial" w:hAnsi="Arial" w:cs="Arial"/>
                <w:sz w:val="22"/>
                <w:szCs w:val="22"/>
              </w:rPr>
              <w:t>Türkiye Bilişim Derneği, 34. Bilişim Kurultayı Bildiriler Kitabı, Sa. 133-138.</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76</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pStyle w:val="NormalWeb"/>
              <w:spacing w:before="0" w:after="0"/>
              <w:jc w:val="both"/>
              <w:rPr>
                <w:rFonts w:ascii="Arial" w:hAnsi="Arial" w:cs="Arial"/>
                <w:sz w:val="22"/>
                <w:szCs w:val="22"/>
              </w:rPr>
            </w:pPr>
            <w:r w:rsidRPr="00B877A8">
              <w:rPr>
                <w:rFonts w:ascii="Arial" w:hAnsi="Arial" w:cs="Arial"/>
                <w:sz w:val="22"/>
                <w:szCs w:val="22"/>
                <w:lang w:eastAsia="tr-TR"/>
              </w:rPr>
              <w:t xml:space="preserve">Dalveren, G.G.M., </w:t>
            </w:r>
            <w:r w:rsidRPr="00B877A8">
              <w:rPr>
                <w:rFonts w:ascii="Arial" w:hAnsi="Arial" w:cs="Arial"/>
                <w:b/>
                <w:sz w:val="22"/>
                <w:szCs w:val="22"/>
                <w:lang w:eastAsia="tr-TR"/>
              </w:rPr>
              <w:t>Çağıltay, N.E.</w:t>
            </w:r>
            <w:r w:rsidRPr="00B877A8">
              <w:rPr>
                <w:rFonts w:ascii="Arial" w:hAnsi="Arial" w:cs="Arial"/>
                <w:sz w:val="22"/>
                <w:szCs w:val="22"/>
                <w:lang w:eastAsia="tr-TR"/>
              </w:rPr>
              <w:t xml:space="preserve"> (2017). Cerrahi Eğitim Alan Kişilerin Beceri Seviyelerinin Göz Hareketlerinin Üç Boyutlu Simülasyon Ortamında İncelenmesi ile Tahmin Edilmesi,</w:t>
            </w:r>
            <w:r w:rsidRPr="00B877A8">
              <w:rPr>
                <w:rFonts w:ascii="Arial" w:hAnsi="Arial" w:cs="Arial"/>
                <w:sz w:val="22"/>
                <w:szCs w:val="22"/>
              </w:rPr>
              <w:t xml:space="preserve"> Türkiye Bilişim Derneği, 34. Bilişim Kurultayı Bildiriler Kitabı, Sa. 1-4.</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77</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pStyle w:val="NormalWeb"/>
              <w:spacing w:before="0" w:after="0"/>
              <w:jc w:val="both"/>
              <w:rPr>
                <w:rFonts w:ascii="Arial" w:hAnsi="Arial" w:cs="Arial"/>
                <w:sz w:val="22"/>
                <w:szCs w:val="22"/>
              </w:rPr>
            </w:pPr>
            <w:r w:rsidRPr="00B877A8">
              <w:rPr>
                <w:rFonts w:ascii="Arial" w:hAnsi="Arial" w:cs="Arial"/>
                <w:sz w:val="22"/>
                <w:szCs w:val="22"/>
                <w:lang w:eastAsia="tr-TR"/>
              </w:rPr>
              <w:t xml:space="preserve">Topalli, D., Camalan, S., </w:t>
            </w:r>
            <w:r w:rsidRPr="00B877A8">
              <w:rPr>
                <w:rFonts w:ascii="Arial" w:hAnsi="Arial" w:cs="Arial"/>
                <w:b/>
                <w:sz w:val="22"/>
                <w:szCs w:val="22"/>
                <w:lang w:eastAsia="tr-TR"/>
              </w:rPr>
              <w:t>Çağıltay, N.E.</w:t>
            </w:r>
            <w:r w:rsidRPr="00B877A8">
              <w:rPr>
                <w:rFonts w:ascii="Arial" w:hAnsi="Arial" w:cs="Arial"/>
                <w:sz w:val="22"/>
                <w:szCs w:val="22"/>
                <w:lang w:eastAsia="tr-TR"/>
              </w:rPr>
              <w:t xml:space="preserve"> (2017). Cerrahi Simülasyon Ortamında Cinsiyetin Performansına Etkisi,</w:t>
            </w:r>
            <w:r w:rsidRPr="00B877A8">
              <w:rPr>
                <w:rFonts w:ascii="Arial" w:hAnsi="Arial" w:cs="Arial"/>
                <w:sz w:val="22"/>
                <w:szCs w:val="22"/>
              </w:rPr>
              <w:t xml:space="preserve"> Türkiye Bilişim Derneği, 34. Bilişim Kurultayı Bildiriler Kitabı, Sa. 9-12.</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78</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pStyle w:val="NormalWeb"/>
              <w:spacing w:before="0" w:after="0"/>
              <w:jc w:val="both"/>
              <w:rPr>
                <w:rFonts w:ascii="Arial" w:hAnsi="Arial" w:cs="Arial"/>
                <w:sz w:val="22"/>
                <w:szCs w:val="22"/>
              </w:rPr>
            </w:pPr>
            <w:r w:rsidRPr="00B877A8">
              <w:rPr>
                <w:rFonts w:ascii="Arial" w:hAnsi="Arial" w:cs="Arial"/>
                <w:sz w:val="22"/>
                <w:szCs w:val="22"/>
                <w:lang w:eastAsia="tr-TR"/>
              </w:rPr>
              <w:t xml:space="preserve">Tuner, E., Topallı, D., </w:t>
            </w:r>
            <w:r w:rsidRPr="00B877A8">
              <w:rPr>
                <w:rFonts w:ascii="Arial" w:hAnsi="Arial" w:cs="Arial"/>
                <w:b/>
                <w:sz w:val="22"/>
                <w:szCs w:val="22"/>
                <w:lang w:eastAsia="tr-TR"/>
              </w:rPr>
              <w:t>Çağıltay, N.E.</w:t>
            </w:r>
            <w:r w:rsidRPr="00B877A8">
              <w:rPr>
                <w:rFonts w:ascii="Arial" w:hAnsi="Arial" w:cs="Arial"/>
                <w:sz w:val="22"/>
                <w:szCs w:val="22"/>
                <w:lang w:eastAsia="tr-TR"/>
              </w:rPr>
              <w:t xml:space="preserve"> (2017) Simülasyona Dayalı Cerrahi Eğitim Süreçlerinde Navigasyon Desteğinin Etkisinin Araştırılması</w:t>
            </w:r>
            <w:r w:rsidRPr="00B877A8">
              <w:rPr>
                <w:rFonts w:ascii="Arial" w:hAnsi="Arial" w:cs="Arial"/>
                <w:sz w:val="22"/>
                <w:szCs w:val="22"/>
              </w:rPr>
              <w:t>, Türkiye Bilişim Derneği, 34. Bilişim Kurultayı Bildiriler Kitabı, Sa. 13-16.</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lastRenderedPageBreak/>
              <w:t>79</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jc w:val="both"/>
              <w:rPr>
                <w:rFonts w:ascii="Arial" w:hAnsi="Arial"/>
                <w:sz w:val="22"/>
                <w:szCs w:val="22"/>
                <w:lang w:val="en-US"/>
              </w:rPr>
            </w:pPr>
            <w:r w:rsidRPr="00B877A8">
              <w:rPr>
                <w:rFonts w:ascii="Arial" w:hAnsi="Arial"/>
                <w:sz w:val="22"/>
                <w:szCs w:val="22"/>
                <w:lang w:val="en-US"/>
              </w:rPr>
              <w:t xml:space="preserve">Topallı, D., </w:t>
            </w:r>
            <w:r w:rsidRPr="00B877A8">
              <w:rPr>
                <w:rFonts w:ascii="Arial" w:hAnsi="Arial"/>
                <w:b/>
                <w:sz w:val="22"/>
                <w:szCs w:val="22"/>
                <w:lang w:val="en-US"/>
              </w:rPr>
              <w:t xml:space="preserve">Çağıltay, N.E. </w:t>
            </w:r>
            <w:r w:rsidRPr="00B877A8">
              <w:rPr>
                <w:rFonts w:ascii="Arial" w:hAnsi="Arial"/>
                <w:sz w:val="22"/>
                <w:szCs w:val="22"/>
                <w:lang w:val="en-US"/>
              </w:rPr>
              <w:t>(2017). Simülasyon Tabanlı Eğitim Senaryolarının Zorluk Seviyelerinin Hesaplanması, Türkiye Bilişim Derneği, 34. Bilişim Kurultayı Bildiriler Kitabı, Sa. 17-20.</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80</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jc w:val="both"/>
              <w:rPr>
                <w:rFonts w:ascii="Arial" w:hAnsi="Arial"/>
                <w:sz w:val="22"/>
                <w:szCs w:val="22"/>
                <w:lang w:val="en-US"/>
              </w:rPr>
            </w:pPr>
            <w:r w:rsidRPr="00B877A8">
              <w:rPr>
                <w:rFonts w:ascii="Arial" w:hAnsi="Arial"/>
                <w:bCs/>
                <w:sz w:val="22"/>
                <w:szCs w:val="22"/>
                <w:lang w:val="en-US"/>
              </w:rPr>
              <w:t>Oztop, S., Sunay, N.Ö.,</w:t>
            </w:r>
            <w:r w:rsidRPr="00B877A8">
              <w:rPr>
                <w:rFonts w:ascii="Arial" w:hAnsi="Arial"/>
                <w:b/>
                <w:bCs/>
                <w:sz w:val="22"/>
                <w:szCs w:val="22"/>
                <w:lang w:val="en-US"/>
              </w:rPr>
              <w:t xml:space="preserve"> Çağıltay, N.E.,</w:t>
            </w:r>
            <w:r w:rsidRPr="00B877A8">
              <w:rPr>
                <w:rFonts w:ascii="Arial" w:hAnsi="Arial"/>
                <w:bCs/>
                <w:sz w:val="22"/>
                <w:szCs w:val="22"/>
                <w:lang w:val="en-US"/>
              </w:rPr>
              <w:t xml:space="preserve"> (2017). </w:t>
            </w:r>
            <w:r w:rsidRPr="00B877A8">
              <w:rPr>
                <w:rFonts w:ascii="Arial" w:hAnsi="Arial"/>
                <w:sz w:val="22"/>
                <w:szCs w:val="22"/>
                <w:lang w:val="en-US"/>
              </w:rPr>
              <w:t>Türkiye’de Eğitimli Kadınların İstihdamı ve Bilişimle Girişimci Kadın (BGK) Projesi, Türkiye Bilişim Derneği, 34. Bilişim Kurultayı Bildiriler Kitabı, Sa. 150-156.</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81</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jc w:val="both"/>
              <w:rPr>
                <w:rFonts w:ascii="Arial" w:hAnsi="Arial"/>
                <w:sz w:val="22"/>
                <w:szCs w:val="22"/>
                <w:lang w:val="en-US"/>
              </w:rPr>
            </w:pPr>
            <w:r w:rsidRPr="00B877A8">
              <w:rPr>
                <w:rFonts w:ascii="Arial" w:hAnsi="Arial"/>
                <w:b/>
                <w:bCs/>
                <w:sz w:val="22"/>
                <w:szCs w:val="22"/>
                <w:lang w:val="en-US"/>
              </w:rPr>
              <w:t>Çağıltay, N.E.,</w:t>
            </w:r>
            <w:r w:rsidRPr="00B877A8">
              <w:rPr>
                <w:rFonts w:ascii="Arial" w:hAnsi="Arial"/>
                <w:bCs/>
                <w:sz w:val="22"/>
                <w:szCs w:val="22"/>
                <w:lang w:val="en-US"/>
              </w:rPr>
              <w:t xml:space="preserve"> Topalli, D., (2017). Scratch ile Zenginleştirilmiş Bilgisayar programlamaya Giriş Dersi, 11. Bilgisayar ve Öğretim Teknolojileri Sempozyumu, ICITS 2017, Mayıs, 24-26. (ABSTRACT)</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82</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jc w:val="both"/>
              <w:rPr>
                <w:rFonts w:ascii="Arial" w:hAnsi="Arial"/>
                <w:sz w:val="22"/>
                <w:szCs w:val="22"/>
                <w:lang w:val="en-US"/>
              </w:rPr>
            </w:pPr>
            <w:r w:rsidRPr="00B877A8">
              <w:rPr>
                <w:rFonts w:ascii="Arial" w:hAnsi="Arial"/>
                <w:b/>
                <w:bCs/>
                <w:sz w:val="22"/>
                <w:szCs w:val="22"/>
                <w:lang w:val="en-US"/>
              </w:rPr>
              <w:t>Çağıltay, N.E.,</w:t>
            </w:r>
            <w:r w:rsidRPr="00B877A8">
              <w:rPr>
                <w:rFonts w:ascii="Arial" w:hAnsi="Arial"/>
                <w:bCs/>
                <w:sz w:val="22"/>
                <w:szCs w:val="22"/>
                <w:lang w:val="en-US"/>
              </w:rPr>
              <w:t xml:space="preserve"> Topalli, D., Güney, S. (2017). Simülasyon Tabanlı Beceriye Yönelik Eğitim Sistemlerinde Oyunlaştırmanın Etkisi, 11. Bilgisayar ve Öğretim Teknolojileri Sempozyumu, ICITS 2017, Mayıs, 24-26. (ABSTRACT)</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83</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jc w:val="both"/>
              <w:rPr>
                <w:rFonts w:ascii="Arial" w:hAnsi="Arial"/>
                <w:sz w:val="22"/>
                <w:szCs w:val="22"/>
                <w:lang w:val="en-US"/>
              </w:rPr>
            </w:pPr>
            <w:r w:rsidRPr="00B877A8">
              <w:rPr>
                <w:rFonts w:ascii="Arial" w:hAnsi="Arial"/>
                <w:bCs/>
                <w:sz w:val="22"/>
                <w:szCs w:val="22"/>
                <w:lang w:val="en-US"/>
              </w:rPr>
              <w:t xml:space="preserve">Karabey, S., Bayrak, M., </w:t>
            </w:r>
            <w:r w:rsidRPr="00B877A8">
              <w:rPr>
                <w:rFonts w:ascii="Arial" w:hAnsi="Arial"/>
                <w:b/>
                <w:bCs/>
                <w:sz w:val="22"/>
                <w:szCs w:val="22"/>
                <w:lang w:val="en-US"/>
              </w:rPr>
              <w:t>Çağıltay, N.E.,</w:t>
            </w:r>
            <w:r w:rsidRPr="00B877A8">
              <w:rPr>
                <w:rFonts w:ascii="Arial" w:hAnsi="Arial"/>
                <w:bCs/>
                <w:sz w:val="22"/>
                <w:szCs w:val="22"/>
                <w:lang w:val="en-US"/>
              </w:rPr>
              <w:t xml:space="preserve"> Göktaş, Y. (2017). Tez Çalışmalarında Etkili Tartışma Bölümü Yazma: Türkiye ve Amerika Birleşik Devletleri Karşılastırması, 11. Bilgisayar ve Öğretim Teknolojileri Sempozyumu, ICITS 2017, Mayıs, 24-26.</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84</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jc w:val="both"/>
              <w:rPr>
                <w:rFonts w:ascii="Arial" w:hAnsi="Arial"/>
                <w:sz w:val="22"/>
                <w:szCs w:val="22"/>
                <w:lang w:val="en-US"/>
              </w:rPr>
            </w:pPr>
            <w:r w:rsidRPr="00B877A8">
              <w:rPr>
                <w:rFonts w:ascii="Arial" w:hAnsi="Arial"/>
                <w:bCs/>
                <w:sz w:val="22"/>
                <w:szCs w:val="22"/>
                <w:lang w:val="en-US"/>
              </w:rPr>
              <w:t>Cagiltay, N.E., Topalli, D., Borcek, A.O., Tokdemir, G., Maras, H.H., Tonbul, G., ve Aydin, E. (2016). Nöro-Navigasyon Sistemleri ve Pasif Kullanım Problemi, Tıp Teknolojileri Kongresi (Tıptekno, 2016), 27-29 Ekim, 2016, Antalya</w:t>
            </w:r>
            <w:proofErr w:type="gramStart"/>
            <w:r w:rsidRPr="00B877A8">
              <w:rPr>
                <w:rFonts w:ascii="Arial" w:hAnsi="Arial"/>
                <w:bCs/>
                <w:sz w:val="22"/>
                <w:szCs w:val="22"/>
                <w:lang w:val="en-US"/>
              </w:rPr>
              <w:t>,Türkiye</w:t>
            </w:r>
            <w:proofErr w:type="gramEnd"/>
            <w:r w:rsidRPr="00B877A8">
              <w:rPr>
                <w:rFonts w:ascii="Arial" w:hAnsi="Arial"/>
                <w:bCs/>
                <w:sz w:val="22"/>
                <w:szCs w:val="22"/>
                <w:lang w:val="en-US"/>
              </w:rPr>
              <w:t>. Bildiriler Kitabı pp. 326-329.</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85</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jc w:val="both"/>
              <w:rPr>
                <w:rFonts w:ascii="Arial" w:hAnsi="Arial"/>
                <w:sz w:val="22"/>
                <w:szCs w:val="22"/>
                <w:lang w:val="en-US"/>
              </w:rPr>
            </w:pPr>
            <w:r w:rsidRPr="00B877A8">
              <w:rPr>
                <w:rFonts w:ascii="Arial" w:hAnsi="Arial"/>
                <w:bCs/>
                <w:sz w:val="22"/>
                <w:szCs w:val="22"/>
                <w:lang w:val="en-US"/>
              </w:rPr>
              <w:t>Eyüboğlu, B.G., Topalli, D.</w:t>
            </w:r>
            <w:proofErr w:type="gramStart"/>
            <w:r w:rsidRPr="00B877A8">
              <w:rPr>
                <w:rFonts w:ascii="Arial" w:hAnsi="Arial"/>
                <w:bCs/>
                <w:sz w:val="22"/>
                <w:szCs w:val="22"/>
                <w:lang w:val="en-US"/>
              </w:rPr>
              <w:t>,  Cagiltay</w:t>
            </w:r>
            <w:proofErr w:type="gramEnd"/>
            <w:r w:rsidRPr="00B877A8">
              <w:rPr>
                <w:rFonts w:ascii="Arial" w:hAnsi="Arial"/>
                <w:bCs/>
                <w:sz w:val="22"/>
                <w:szCs w:val="22"/>
                <w:lang w:val="en-US"/>
              </w:rPr>
              <w:t>, N.E., Tonbul, G., (2016). Simulasyon Tabanlı Cerrahi Eğitim Programları ve El Performansı, Tıp Teknolojileri Kongresi (Tıptekno, 2016), 27-29 Ekim, 2016, Antalyai Türkiye. Bildiriler Kitabı pp. 330-333.</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86</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jc w:val="both"/>
              <w:rPr>
                <w:rFonts w:ascii="Arial" w:hAnsi="Arial"/>
                <w:sz w:val="22"/>
                <w:szCs w:val="22"/>
                <w:lang w:val="en-US"/>
              </w:rPr>
            </w:pPr>
            <w:r w:rsidRPr="00B877A8">
              <w:rPr>
                <w:rFonts w:ascii="Arial" w:hAnsi="Arial"/>
                <w:bCs/>
                <w:sz w:val="22"/>
                <w:szCs w:val="22"/>
                <w:lang w:val="en-US"/>
              </w:rPr>
              <w:t xml:space="preserve">Gokay, G., Ercil, Y., Tokdemir, G., </w:t>
            </w:r>
            <w:r w:rsidRPr="00B877A8">
              <w:rPr>
                <w:rFonts w:ascii="Arial" w:hAnsi="Arial"/>
                <w:b/>
                <w:bCs/>
                <w:sz w:val="22"/>
                <w:szCs w:val="22"/>
                <w:lang w:val="en-US"/>
              </w:rPr>
              <w:t>Cagiltay, N.E</w:t>
            </w:r>
            <w:r w:rsidRPr="00B877A8">
              <w:rPr>
                <w:rFonts w:ascii="Arial" w:hAnsi="Arial"/>
                <w:bCs/>
                <w:sz w:val="22"/>
                <w:szCs w:val="22"/>
                <w:lang w:val="en-US"/>
              </w:rPr>
              <w:t>. Aykac, E. (2015), The usability Study for the Personal Health Record Systems, Tıp Teknolojileri Ulusal Kongresi, Tıptekno, 2015, 15-18 October, 2015, Bodrum, Turkey</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87</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jc w:val="both"/>
              <w:rPr>
                <w:rFonts w:ascii="Arial" w:hAnsi="Arial"/>
                <w:sz w:val="22"/>
                <w:szCs w:val="22"/>
                <w:lang w:val="en-US"/>
              </w:rPr>
            </w:pPr>
            <w:r w:rsidRPr="00B877A8">
              <w:rPr>
                <w:rFonts w:ascii="Arial" w:hAnsi="Arial"/>
                <w:bCs/>
                <w:sz w:val="22"/>
                <w:szCs w:val="22"/>
                <w:lang w:val="en-US"/>
              </w:rPr>
              <w:t xml:space="preserve">Berker, M., </w:t>
            </w:r>
            <w:r w:rsidRPr="00B877A8">
              <w:rPr>
                <w:rFonts w:ascii="Arial" w:hAnsi="Arial"/>
                <w:b/>
                <w:bCs/>
                <w:sz w:val="22"/>
                <w:szCs w:val="22"/>
                <w:lang w:val="en-US"/>
              </w:rPr>
              <w:t>Cagiltay, N.E.</w:t>
            </w:r>
            <w:r w:rsidRPr="00B877A8">
              <w:rPr>
                <w:rFonts w:ascii="Arial" w:hAnsi="Arial"/>
                <w:bCs/>
                <w:sz w:val="22"/>
                <w:szCs w:val="22"/>
                <w:lang w:val="en-US"/>
              </w:rPr>
              <w:t>, Isikay, I. (2015), Patient Safety and Technology Enhanced Surgical Education Programs, Tıp Teknolojileri Ulusal Kongresi, Tıptekno, 2015, 15-18 October, 2015, Bodrum, Turkey</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88</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jc w:val="both"/>
              <w:rPr>
                <w:rFonts w:ascii="Arial" w:hAnsi="Arial"/>
                <w:sz w:val="22"/>
                <w:szCs w:val="22"/>
                <w:lang w:val="en-US"/>
              </w:rPr>
            </w:pPr>
            <w:r w:rsidRPr="00B877A8">
              <w:rPr>
                <w:rFonts w:ascii="Arial" w:hAnsi="Arial"/>
                <w:b/>
                <w:bCs/>
                <w:sz w:val="22"/>
                <w:szCs w:val="22"/>
                <w:lang w:val="en-US"/>
              </w:rPr>
              <w:t>Cagiltay, N.E.,</w:t>
            </w:r>
            <w:r w:rsidRPr="00B877A8">
              <w:rPr>
                <w:rFonts w:ascii="Arial" w:hAnsi="Arial"/>
                <w:bCs/>
                <w:sz w:val="22"/>
                <w:szCs w:val="22"/>
                <w:lang w:val="en-US"/>
              </w:rPr>
              <w:t xml:space="preserve"> Teknoloji ile Zenginleştirilmiş Eğitim Ortamları Hazırlamanın Yedi Prensibi: ERRL ve ECE Örnekleri, 1. Uluslararası Öğretim Teknolojileri ve Öğretmen Eğitimi Sempozyumu (1st International Instructional Technologies &amp; Teacher Education Symposium)   26 - 28 Haziran 2013 Trabzon, </w:t>
            </w:r>
            <w:hyperlink r:id="rId49" w:anchor="_blank" w:history="1">
              <w:r w:rsidRPr="00B877A8">
                <w:rPr>
                  <w:rStyle w:val="Kpr"/>
                  <w:rFonts w:ascii="Arial" w:hAnsi="Arial"/>
                  <w:bCs/>
                  <w:sz w:val="22"/>
                  <w:szCs w:val="22"/>
                  <w:lang w:val="en-US"/>
                </w:rPr>
                <w:t>http://ittes.org/ITTES_2013/</w:t>
              </w:r>
            </w:hyperlink>
            <w:r w:rsidRPr="00B877A8">
              <w:rPr>
                <w:rFonts w:ascii="Arial" w:hAnsi="Arial"/>
                <w:bCs/>
                <w:sz w:val="22"/>
                <w:szCs w:val="22"/>
                <w:lang w:val="en-US"/>
              </w:rPr>
              <w:t>, ITTES 2013</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89</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jc w:val="both"/>
              <w:rPr>
                <w:rFonts w:ascii="Arial" w:hAnsi="Arial"/>
                <w:sz w:val="22"/>
                <w:szCs w:val="22"/>
                <w:lang w:val="en-US"/>
              </w:rPr>
            </w:pPr>
            <w:r w:rsidRPr="00B877A8">
              <w:rPr>
                <w:rFonts w:ascii="Arial" w:hAnsi="Arial"/>
                <w:b/>
                <w:bCs/>
                <w:sz w:val="22"/>
                <w:szCs w:val="22"/>
                <w:lang w:val="en-US"/>
              </w:rPr>
              <w:t>Cagiltay, N.E.,</w:t>
            </w:r>
            <w:r w:rsidRPr="00B877A8">
              <w:rPr>
                <w:rFonts w:ascii="Arial" w:hAnsi="Arial"/>
                <w:bCs/>
                <w:sz w:val="22"/>
                <w:szCs w:val="22"/>
                <w:lang w:val="en-US"/>
              </w:rPr>
              <w:t xml:space="preserve"> Berker, M., Cereci, İ. (2013). Teknoloji ile Zenginleştirilmiş Öğrenme Ortamlarında Cerrah Eğitimi: Gereksinimler, 7. Uluslar arası Bilgisayar ve Öğretim teknolojileri Sempozyumu, 6-8 Haziran 2013, Erzurum. </w:t>
            </w:r>
            <w:hyperlink r:id="rId50" w:history="1">
              <w:r w:rsidRPr="00B877A8">
                <w:rPr>
                  <w:rStyle w:val="Kpr"/>
                  <w:rFonts w:ascii="Arial" w:hAnsi="Arial"/>
                  <w:bCs/>
                  <w:sz w:val="22"/>
                  <w:szCs w:val="22"/>
                  <w:lang w:val="en-US"/>
                </w:rPr>
                <w:t>http://www.icits2013.org/default.aspx?ID=19&amp;DIL=1</w:t>
              </w:r>
            </w:hyperlink>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90</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jc w:val="both"/>
              <w:rPr>
                <w:rFonts w:ascii="Arial" w:hAnsi="Arial"/>
                <w:sz w:val="22"/>
                <w:szCs w:val="22"/>
                <w:lang w:val="en-US"/>
              </w:rPr>
            </w:pPr>
            <w:r w:rsidRPr="00B877A8">
              <w:rPr>
                <w:rFonts w:ascii="Arial" w:hAnsi="Arial"/>
                <w:b/>
                <w:bCs/>
                <w:sz w:val="22"/>
                <w:szCs w:val="22"/>
                <w:lang w:val="en-US"/>
              </w:rPr>
              <w:t>Cagiltay, N.E.,</w:t>
            </w:r>
            <w:r w:rsidRPr="00B877A8">
              <w:rPr>
                <w:rFonts w:ascii="Arial" w:hAnsi="Arial"/>
                <w:bCs/>
                <w:sz w:val="22"/>
                <w:szCs w:val="22"/>
                <w:lang w:val="en-US"/>
              </w:rPr>
              <w:t xml:space="preserve"> Topalli, D., Tokdemir, G., Aykac, Y.E. (2013). Özet Kavramsal Veritabanı Model Yaklaşımı, 6. Teknoloji ve Mühendislik Sempozyumu, 25-26 Nisan 2013, Ankara.</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91</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jc w:val="both"/>
              <w:rPr>
                <w:rFonts w:ascii="Arial" w:hAnsi="Arial"/>
                <w:sz w:val="22"/>
                <w:szCs w:val="22"/>
                <w:lang w:val="en-US"/>
              </w:rPr>
            </w:pPr>
            <w:r w:rsidRPr="00B877A8">
              <w:rPr>
                <w:rFonts w:ascii="Arial" w:hAnsi="Arial"/>
                <w:bCs/>
                <w:sz w:val="22"/>
                <w:szCs w:val="22"/>
                <w:lang w:val="en-US"/>
              </w:rPr>
              <w:t xml:space="preserve">Cagatay, M., Ege, P., Tokdemir, G., </w:t>
            </w:r>
            <w:r w:rsidRPr="00B877A8">
              <w:rPr>
                <w:rFonts w:ascii="Arial" w:hAnsi="Arial"/>
                <w:b/>
                <w:bCs/>
                <w:sz w:val="22"/>
                <w:szCs w:val="22"/>
                <w:lang w:val="en-US"/>
              </w:rPr>
              <w:t>Cagiltay, N.E</w:t>
            </w:r>
            <w:r w:rsidRPr="00B877A8">
              <w:rPr>
                <w:rFonts w:ascii="Arial" w:hAnsi="Arial"/>
                <w:bCs/>
                <w:sz w:val="22"/>
                <w:szCs w:val="22"/>
                <w:lang w:val="en-US"/>
              </w:rPr>
              <w:t>. (2012). A Serious Game for speech Disorder Children Therapy, 7th International Symposium on Health Informatics and Bioinformatics- HIBIT 2012, Cappadocia, Turkey.</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92</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jc w:val="both"/>
              <w:rPr>
                <w:rFonts w:ascii="Arial" w:hAnsi="Arial"/>
                <w:sz w:val="22"/>
                <w:szCs w:val="22"/>
                <w:lang w:val="en-US"/>
              </w:rPr>
            </w:pPr>
            <w:r w:rsidRPr="00B877A8">
              <w:rPr>
                <w:rFonts w:ascii="Arial" w:hAnsi="Arial"/>
                <w:bCs/>
                <w:sz w:val="22"/>
                <w:szCs w:val="22"/>
                <w:lang w:val="en-US"/>
              </w:rPr>
              <w:t xml:space="preserve">Erdem, C., Özbek, M.E., Kara, A., </w:t>
            </w:r>
            <w:r w:rsidRPr="00B877A8">
              <w:rPr>
                <w:rFonts w:ascii="Arial" w:hAnsi="Arial"/>
                <w:b/>
                <w:bCs/>
                <w:sz w:val="22"/>
                <w:szCs w:val="22"/>
                <w:lang w:val="en-US"/>
              </w:rPr>
              <w:t>Çağıltay, N.,</w:t>
            </w:r>
            <w:r w:rsidRPr="00B877A8">
              <w:rPr>
                <w:rFonts w:ascii="Arial" w:hAnsi="Arial"/>
                <w:bCs/>
                <w:sz w:val="22"/>
                <w:szCs w:val="22"/>
                <w:lang w:val="en-US"/>
              </w:rPr>
              <w:t xml:space="preserve"> Aydın, E., “Web tabanlı Sayısal Haberleşme Sistemi Eğitim Sistemi Geliştirilmesi: Teknik Boyut“, URSI Ulusal Kongresi, Kıbrıs, 2010. </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93</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jc w:val="both"/>
              <w:rPr>
                <w:rFonts w:ascii="Arial" w:hAnsi="Arial"/>
                <w:sz w:val="22"/>
                <w:szCs w:val="22"/>
                <w:lang w:val="en-US"/>
              </w:rPr>
            </w:pPr>
            <w:r w:rsidRPr="00B877A8">
              <w:rPr>
                <w:rFonts w:ascii="Arial" w:hAnsi="Arial"/>
                <w:b/>
                <w:bCs/>
                <w:sz w:val="22"/>
                <w:szCs w:val="22"/>
                <w:lang w:val="en-US"/>
              </w:rPr>
              <w:t xml:space="preserve">Cagiltay, N.E. </w:t>
            </w:r>
            <w:r w:rsidRPr="00B877A8">
              <w:rPr>
                <w:rFonts w:ascii="Arial" w:hAnsi="Arial"/>
                <w:bCs/>
                <w:sz w:val="22"/>
                <w:szCs w:val="22"/>
                <w:lang w:val="en-US"/>
              </w:rPr>
              <w:t>(2009). Uzaktan Laboratuvar Uygulamaları, Elektrik Mühendisleri Odası, Mühendislik Eğitimi 4. Ulusal Sempozyumu, 22-24 Ekim 2009.</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94</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jc w:val="both"/>
              <w:rPr>
                <w:rFonts w:ascii="Arial" w:hAnsi="Arial"/>
                <w:sz w:val="22"/>
                <w:szCs w:val="22"/>
                <w:lang w:val="en-US"/>
              </w:rPr>
            </w:pPr>
            <w:r w:rsidRPr="00B877A8">
              <w:rPr>
                <w:rFonts w:ascii="Arial" w:hAnsi="Arial"/>
                <w:bCs/>
                <w:sz w:val="22"/>
                <w:szCs w:val="22"/>
                <w:lang w:val="en-US"/>
              </w:rPr>
              <w:t xml:space="preserve">Sezer, L., </w:t>
            </w:r>
            <w:r w:rsidRPr="00B877A8">
              <w:rPr>
                <w:rFonts w:ascii="Arial" w:hAnsi="Arial"/>
                <w:b/>
                <w:bCs/>
                <w:sz w:val="22"/>
                <w:szCs w:val="22"/>
                <w:lang w:val="en-US"/>
              </w:rPr>
              <w:t xml:space="preserve">Cagiltay, N.E. </w:t>
            </w:r>
            <w:r w:rsidRPr="00B877A8">
              <w:rPr>
                <w:rFonts w:ascii="Arial" w:hAnsi="Arial"/>
                <w:bCs/>
                <w:sz w:val="22"/>
                <w:szCs w:val="22"/>
                <w:lang w:val="en-US"/>
              </w:rPr>
              <w:t>(2009). By Using a Mixed Reality Game Improving The Functions Of The Arm and Hand Motions of Rehabilitation Patients, 4th International Symposium on Health Informatics and Bioinformatics- HIBIT 2009, Ankara, Turkey.</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lastRenderedPageBreak/>
              <w:t>95</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jc w:val="both"/>
              <w:rPr>
                <w:rFonts w:ascii="Arial" w:hAnsi="Arial"/>
                <w:sz w:val="22"/>
                <w:szCs w:val="22"/>
                <w:lang w:val="en-US"/>
              </w:rPr>
            </w:pPr>
            <w:r w:rsidRPr="00B877A8">
              <w:rPr>
                <w:rFonts w:ascii="Arial" w:hAnsi="Arial"/>
                <w:bCs/>
                <w:sz w:val="22"/>
                <w:szCs w:val="22"/>
                <w:lang w:val="en-US"/>
              </w:rPr>
              <w:t xml:space="preserve">Aydın, C.C., </w:t>
            </w:r>
            <w:r w:rsidRPr="00B877A8">
              <w:rPr>
                <w:rFonts w:ascii="Arial" w:hAnsi="Arial"/>
                <w:b/>
                <w:bCs/>
                <w:sz w:val="22"/>
                <w:szCs w:val="22"/>
                <w:lang w:val="en-US"/>
              </w:rPr>
              <w:t>Cagiltay, N.E</w:t>
            </w:r>
            <w:r w:rsidRPr="00B877A8">
              <w:rPr>
                <w:rFonts w:ascii="Arial" w:hAnsi="Arial"/>
                <w:bCs/>
                <w:sz w:val="22"/>
                <w:szCs w:val="22"/>
                <w:lang w:val="en-US"/>
              </w:rPr>
              <w:t>., Biroğlu, S. (2008)</w:t>
            </w:r>
            <w:proofErr w:type="gramStart"/>
            <w:r w:rsidRPr="00B877A8">
              <w:rPr>
                <w:rFonts w:ascii="Arial" w:hAnsi="Arial"/>
                <w:bCs/>
                <w:sz w:val="22"/>
                <w:szCs w:val="22"/>
                <w:lang w:val="en-US"/>
              </w:rPr>
              <w:t>.,</w:t>
            </w:r>
            <w:proofErr w:type="gramEnd"/>
            <w:r w:rsidRPr="00B877A8">
              <w:rPr>
                <w:rFonts w:ascii="Arial" w:hAnsi="Arial"/>
                <w:bCs/>
                <w:sz w:val="22"/>
                <w:szCs w:val="22"/>
                <w:lang w:val="en-US"/>
              </w:rPr>
              <w:t xml:space="preserve"> A genetic algorithm based course scheduling system, Bilişim Teknolojileri Işığında Eğitim Konferansı bildiri kitapçığı, sa. 153-160, 19-21 Kasım 2008, Ankara, Turkey.</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96</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jc w:val="both"/>
              <w:rPr>
                <w:rFonts w:ascii="Arial" w:hAnsi="Arial"/>
                <w:sz w:val="22"/>
                <w:szCs w:val="22"/>
                <w:lang w:val="en-US"/>
              </w:rPr>
            </w:pPr>
            <w:r w:rsidRPr="00B877A8">
              <w:rPr>
                <w:rFonts w:ascii="Arial" w:hAnsi="Arial"/>
                <w:bCs/>
                <w:sz w:val="22"/>
                <w:szCs w:val="22"/>
                <w:lang w:val="en-US"/>
              </w:rPr>
              <w:t xml:space="preserve">Kara, A., Kara, </w:t>
            </w:r>
            <w:proofErr w:type="gramStart"/>
            <w:r w:rsidRPr="00B877A8">
              <w:rPr>
                <w:rFonts w:ascii="Arial" w:hAnsi="Arial"/>
                <w:bCs/>
                <w:sz w:val="22"/>
                <w:szCs w:val="22"/>
                <w:lang w:val="en-US"/>
              </w:rPr>
              <w:t>A.G. ,Aydın</w:t>
            </w:r>
            <w:proofErr w:type="gramEnd"/>
            <w:r w:rsidRPr="00B877A8">
              <w:rPr>
                <w:rFonts w:ascii="Arial" w:hAnsi="Arial"/>
                <w:bCs/>
                <w:sz w:val="22"/>
                <w:szCs w:val="22"/>
                <w:lang w:val="en-US"/>
              </w:rPr>
              <w:t xml:space="preserve">, C.C., Aydin, E., </w:t>
            </w:r>
            <w:r w:rsidRPr="00B877A8">
              <w:rPr>
                <w:rFonts w:ascii="Arial" w:hAnsi="Arial"/>
                <w:b/>
                <w:bCs/>
                <w:sz w:val="22"/>
                <w:szCs w:val="22"/>
                <w:lang w:val="en-US"/>
              </w:rPr>
              <w:t>Cagiltay, N.E</w:t>
            </w:r>
            <w:r w:rsidRPr="00B877A8">
              <w:rPr>
                <w:rFonts w:ascii="Arial" w:hAnsi="Arial"/>
                <w:bCs/>
                <w:sz w:val="22"/>
                <w:szCs w:val="22"/>
                <w:lang w:val="en-US"/>
              </w:rPr>
              <w:t xml:space="preserve">. (2008). What Do Remote Laboratory Applications Promise for Engineering Students: A Case Study of ERRL Project, Bilişim Teknolojileri Işığında Eğitim Konferansı bildiri </w:t>
            </w:r>
            <w:proofErr w:type="gramStart"/>
            <w:r w:rsidRPr="00B877A8">
              <w:rPr>
                <w:rFonts w:ascii="Arial" w:hAnsi="Arial"/>
                <w:bCs/>
                <w:sz w:val="22"/>
                <w:szCs w:val="22"/>
                <w:lang w:val="en-US"/>
              </w:rPr>
              <w:t>kitapçığı ,</w:t>
            </w:r>
            <w:proofErr w:type="gramEnd"/>
            <w:r w:rsidRPr="00B877A8">
              <w:rPr>
                <w:rFonts w:ascii="Arial" w:hAnsi="Arial"/>
                <w:bCs/>
                <w:sz w:val="22"/>
                <w:szCs w:val="22"/>
                <w:lang w:val="en-US"/>
              </w:rPr>
              <w:t xml:space="preserve"> sa. 41-45, 19-21 Kasım 2008, Ankara, Turkey.</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97</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jc w:val="both"/>
              <w:rPr>
                <w:rFonts w:ascii="Arial" w:hAnsi="Arial"/>
                <w:sz w:val="22"/>
                <w:szCs w:val="22"/>
                <w:lang w:val="en-US"/>
              </w:rPr>
            </w:pPr>
            <w:r w:rsidRPr="00B877A8">
              <w:rPr>
                <w:rFonts w:ascii="Arial" w:hAnsi="Arial"/>
                <w:bCs/>
                <w:sz w:val="22"/>
                <w:szCs w:val="22"/>
                <w:lang w:val="en-US"/>
              </w:rPr>
              <w:t xml:space="preserve">Özalp Yaman, Ş., Taş, C., </w:t>
            </w:r>
            <w:r w:rsidRPr="00B877A8">
              <w:rPr>
                <w:rFonts w:ascii="Arial" w:hAnsi="Arial"/>
                <w:b/>
                <w:bCs/>
                <w:sz w:val="22"/>
                <w:szCs w:val="22"/>
                <w:lang w:val="en-US"/>
              </w:rPr>
              <w:t>Çağıltay, N.E.</w:t>
            </w:r>
            <w:r w:rsidRPr="00B877A8">
              <w:rPr>
                <w:rFonts w:ascii="Arial" w:hAnsi="Arial"/>
                <w:bCs/>
                <w:sz w:val="22"/>
                <w:szCs w:val="22"/>
                <w:lang w:val="en-US"/>
              </w:rPr>
              <w:t xml:space="preserve"> (2007). Genel Kimya derslerinde e-sınav uygulamaları ve öğrenci performansına etkileri, 1. Ulusal Kimya Eğitimi Kongresi, 20-22 Haziran, 2007, İstanbul, Türkiye. Bildiri Özet Kitabı, sa. 120.</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98</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jc w:val="both"/>
              <w:rPr>
                <w:rFonts w:ascii="Arial" w:hAnsi="Arial"/>
                <w:sz w:val="22"/>
                <w:szCs w:val="22"/>
                <w:lang w:val="en-US"/>
              </w:rPr>
            </w:pPr>
            <w:r w:rsidRPr="00B877A8">
              <w:rPr>
                <w:rFonts w:ascii="Arial" w:hAnsi="Arial"/>
                <w:sz w:val="22"/>
                <w:szCs w:val="22"/>
                <w:lang w:val="en-US"/>
              </w:rPr>
              <w:t xml:space="preserve">Öney, M.U., Çevik, A., </w:t>
            </w:r>
            <w:r w:rsidRPr="00B877A8">
              <w:rPr>
                <w:rFonts w:ascii="Arial" w:hAnsi="Arial"/>
                <w:b/>
                <w:sz w:val="22"/>
                <w:szCs w:val="22"/>
                <w:lang w:val="en-US"/>
              </w:rPr>
              <w:t>Çağıltay, N. E.,</w:t>
            </w:r>
            <w:r w:rsidRPr="00B877A8">
              <w:rPr>
                <w:rFonts w:ascii="Arial" w:hAnsi="Arial"/>
                <w:sz w:val="22"/>
                <w:szCs w:val="22"/>
                <w:lang w:val="en-US"/>
              </w:rPr>
              <w:t xml:space="preserve"> Kılıç, Ö. (2007). Topluluk Zekâsı Yönetimi ve Optimizasyonu, </w:t>
            </w:r>
            <w:r w:rsidRPr="00B877A8">
              <w:rPr>
                <w:rFonts w:ascii="Arial" w:hAnsi="Arial"/>
                <w:bCs/>
                <w:sz w:val="22"/>
                <w:szCs w:val="22"/>
                <w:lang w:val="en-US"/>
              </w:rPr>
              <w:t>Akademik Bilişim Konferansı, 2007.</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99</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jc w:val="both"/>
              <w:rPr>
                <w:rFonts w:ascii="Arial" w:hAnsi="Arial"/>
                <w:sz w:val="22"/>
                <w:szCs w:val="22"/>
                <w:lang w:val="en-US"/>
              </w:rPr>
            </w:pPr>
            <w:r w:rsidRPr="00B877A8">
              <w:rPr>
                <w:rFonts w:ascii="Arial" w:hAnsi="Arial"/>
                <w:b/>
                <w:sz w:val="22"/>
                <w:szCs w:val="22"/>
                <w:lang w:val="en-US"/>
              </w:rPr>
              <w:t>Çağıltay, N. E</w:t>
            </w:r>
            <w:r w:rsidRPr="00B877A8">
              <w:rPr>
                <w:rFonts w:ascii="Arial" w:hAnsi="Arial"/>
                <w:sz w:val="22"/>
                <w:szCs w:val="22"/>
                <w:lang w:val="en-US"/>
              </w:rPr>
              <w:t xml:space="preserve">., Aydin, E., Özbek, M. E., Öktem, R., Kara, A. (2007). </w:t>
            </w:r>
            <w:r w:rsidRPr="00B877A8">
              <w:rPr>
                <w:rFonts w:ascii="Arial" w:hAnsi="Arial"/>
                <w:bCs/>
                <w:sz w:val="22"/>
                <w:szCs w:val="22"/>
                <w:lang w:val="en-US"/>
              </w:rPr>
              <w:t>Avrupa Uzaktan Radyo Laboratuvarı: ERRL, Akademik Bilişim Konferansı, kütahya</w:t>
            </w:r>
            <w:proofErr w:type="gramStart"/>
            <w:r w:rsidRPr="00B877A8">
              <w:rPr>
                <w:rFonts w:ascii="Arial" w:hAnsi="Arial"/>
                <w:bCs/>
                <w:sz w:val="22"/>
                <w:szCs w:val="22"/>
                <w:lang w:val="en-US"/>
              </w:rPr>
              <w:t>,  2007</w:t>
            </w:r>
            <w:proofErr w:type="gramEnd"/>
            <w:r w:rsidRPr="00B877A8">
              <w:rPr>
                <w:rFonts w:ascii="Arial" w:hAnsi="Arial"/>
                <w:bCs/>
                <w:sz w:val="22"/>
                <w:szCs w:val="22"/>
                <w:lang w:val="en-US"/>
              </w:rPr>
              <w:t>.</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100</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jc w:val="both"/>
              <w:rPr>
                <w:rFonts w:ascii="Arial" w:hAnsi="Arial"/>
                <w:sz w:val="22"/>
                <w:szCs w:val="22"/>
                <w:lang w:val="en-US"/>
              </w:rPr>
            </w:pPr>
            <w:r w:rsidRPr="00B877A8">
              <w:rPr>
                <w:rFonts w:ascii="Arial" w:hAnsi="Arial"/>
                <w:sz w:val="22"/>
                <w:szCs w:val="22"/>
                <w:lang w:val="en-US"/>
              </w:rPr>
              <w:t xml:space="preserve">Kılıç, </w:t>
            </w:r>
            <w:proofErr w:type="gramStart"/>
            <w:r w:rsidRPr="00B877A8">
              <w:rPr>
                <w:rFonts w:ascii="Arial" w:hAnsi="Arial"/>
                <w:sz w:val="22"/>
                <w:szCs w:val="22"/>
                <w:lang w:val="en-US"/>
              </w:rPr>
              <w:t>Ö.,</w:t>
            </w:r>
            <w:proofErr w:type="gramEnd"/>
            <w:r w:rsidRPr="00B877A8">
              <w:rPr>
                <w:rFonts w:ascii="Arial" w:hAnsi="Arial"/>
                <w:sz w:val="22"/>
                <w:szCs w:val="22"/>
                <w:lang w:val="en-US"/>
              </w:rPr>
              <w:t xml:space="preserve"> </w:t>
            </w:r>
            <w:r w:rsidRPr="00B877A8">
              <w:rPr>
                <w:rFonts w:ascii="Arial" w:hAnsi="Arial"/>
                <w:b/>
                <w:sz w:val="22"/>
                <w:szCs w:val="22"/>
                <w:lang w:val="en-US"/>
              </w:rPr>
              <w:t>Çağıltay, N.,</w:t>
            </w:r>
            <w:r w:rsidRPr="00B877A8">
              <w:rPr>
                <w:rFonts w:ascii="Arial" w:hAnsi="Arial"/>
                <w:sz w:val="22"/>
                <w:szCs w:val="22"/>
                <w:lang w:val="en-US"/>
              </w:rPr>
              <w:t xml:space="preserve"> Tokdemir, G., Yazılım Mühendisliği diyagramlarının kullanımındaki bilişsel ve davranışsal özellikler, II. Ulusal Mühendislik Kongresi, Zonguldak, Bildiri ve Poster Kitabı, Sayfa 349-355, Türkiye, 2006.</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101</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jc w:val="both"/>
              <w:rPr>
                <w:rFonts w:ascii="Arial" w:hAnsi="Arial"/>
                <w:sz w:val="22"/>
                <w:szCs w:val="22"/>
                <w:lang w:val="en-US"/>
              </w:rPr>
            </w:pPr>
            <w:r w:rsidRPr="00B877A8">
              <w:rPr>
                <w:rFonts w:ascii="Arial" w:hAnsi="Arial"/>
                <w:sz w:val="22"/>
                <w:szCs w:val="22"/>
                <w:lang w:val="en-US"/>
              </w:rPr>
              <w:t xml:space="preserve">Kılıç, </w:t>
            </w:r>
            <w:proofErr w:type="gramStart"/>
            <w:r w:rsidRPr="00B877A8">
              <w:rPr>
                <w:rFonts w:ascii="Arial" w:hAnsi="Arial"/>
                <w:sz w:val="22"/>
                <w:szCs w:val="22"/>
                <w:lang w:val="en-US"/>
              </w:rPr>
              <w:t>Ö.,</w:t>
            </w:r>
            <w:proofErr w:type="gramEnd"/>
            <w:r w:rsidRPr="00B877A8">
              <w:rPr>
                <w:rFonts w:ascii="Arial" w:hAnsi="Arial"/>
                <w:sz w:val="22"/>
                <w:szCs w:val="22"/>
                <w:lang w:val="en-US"/>
              </w:rPr>
              <w:t xml:space="preserve"> </w:t>
            </w:r>
            <w:r w:rsidRPr="00B877A8">
              <w:rPr>
                <w:rFonts w:ascii="Arial" w:hAnsi="Arial"/>
                <w:b/>
                <w:sz w:val="22"/>
                <w:szCs w:val="22"/>
                <w:lang w:val="en-US"/>
              </w:rPr>
              <w:t>Çağıltay, N</w:t>
            </w:r>
            <w:r w:rsidRPr="00B877A8">
              <w:rPr>
                <w:rFonts w:ascii="Arial" w:hAnsi="Arial"/>
                <w:sz w:val="22"/>
                <w:szCs w:val="22"/>
                <w:lang w:val="en-US"/>
              </w:rPr>
              <w:t>., Mishra, A., Yazılım Mühendisliği Eğitimi: Bazı önemli boyutlar, II. Ulusal Mühendislik Kongresi, Zonguldak, Bildiri ve Poster Kitabı, Sayfa 193-201, Türkiye, 2006.</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102</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autoSpaceDE w:val="0"/>
              <w:jc w:val="both"/>
              <w:rPr>
                <w:rFonts w:ascii="Arial" w:hAnsi="Arial"/>
                <w:sz w:val="22"/>
                <w:szCs w:val="22"/>
                <w:lang w:val="en-US"/>
              </w:rPr>
            </w:pPr>
            <w:r w:rsidRPr="00B877A8">
              <w:rPr>
                <w:rFonts w:ascii="Arial" w:hAnsi="Arial"/>
                <w:sz w:val="22"/>
                <w:szCs w:val="22"/>
                <w:lang w:val="en-US"/>
              </w:rPr>
              <w:t xml:space="preserve">Braini, S.A., </w:t>
            </w:r>
            <w:r w:rsidRPr="00B877A8">
              <w:rPr>
                <w:rFonts w:ascii="Arial" w:hAnsi="Arial"/>
                <w:b/>
                <w:sz w:val="22"/>
                <w:szCs w:val="22"/>
                <w:lang w:val="en-US"/>
              </w:rPr>
              <w:t>Cagiltay, N.E</w:t>
            </w:r>
            <w:r w:rsidRPr="00B877A8">
              <w:rPr>
                <w:rFonts w:ascii="Arial" w:hAnsi="Arial"/>
                <w:sz w:val="22"/>
                <w:szCs w:val="22"/>
                <w:lang w:val="en-US"/>
              </w:rPr>
              <w:t xml:space="preserve">., Isgor, B., Tirkes, S. (2005).Criteria for Developing Web-Based Instruction, </w:t>
            </w:r>
            <w:hyperlink r:id="rId51" w:history="1">
              <w:r w:rsidRPr="00B877A8">
                <w:rPr>
                  <w:rStyle w:val="Kpr"/>
                  <w:rFonts w:ascii="Arial" w:hAnsi="Arial"/>
                  <w:sz w:val="22"/>
                  <w:szCs w:val="22"/>
                  <w:lang w:val="en-US"/>
                </w:rPr>
                <w:t>International Informatics Congress, Eskisehir 10-12 June 2005</w:t>
              </w:r>
            </w:hyperlink>
            <w:r w:rsidRPr="00B877A8">
              <w:rPr>
                <w:rFonts w:ascii="Arial" w:hAnsi="Arial"/>
                <w:sz w:val="22"/>
                <w:szCs w:val="22"/>
                <w:lang w:val="en-US"/>
              </w:rPr>
              <w:t xml:space="preserve">. </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103</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jc w:val="both"/>
              <w:rPr>
                <w:rFonts w:ascii="Arial" w:hAnsi="Arial"/>
                <w:sz w:val="22"/>
                <w:szCs w:val="22"/>
                <w:lang w:val="en-US"/>
              </w:rPr>
            </w:pPr>
            <w:r w:rsidRPr="00B877A8">
              <w:rPr>
                <w:rFonts w:ascii="Arial" w:hAnsi="Arial"/>
                <w:b/>
                <w:sz w:val="22"/>
                <w:szCs w:val="22"/>
                <w:lang w:val="en-US"/>
              </w:rPr>
              <w:t>Çağıltay, N.E</w:t>
            </w:r>
            <w:r w:rsidRPr="00B877A8">
              <w:rPr>
                <w:rFonts w:ascii="Arial" w:hAnsi="Arial"/>
                <w:sz w:val="22"/>
                <w:szCs w:val="22"/>
                <w:lang w:val="en-US"/>
              </w:rPr>
              <w:t>., Tokdemir, G. (2004). The Role of Learning styles in engineering education, National Engineering Congress, May, 20-21 2004, Izmir, Turkey.</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104</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rPr>
                <w:rFonts w:ascii="Arial" w:hAnsi="Arial"/>
                <w:sz w:val="22"/>
                <w:szCs w:val="22"/>
                <w:lang w:val="en-US"/>
              </w:rPr>
            </w:pPr>
            <w:hyperlink r:id="rId52" w:history="1">
              <w:r w:rsidRPr="00B877A8">
                <w:rPr>
                  <w:rStyle w:val="Kpr"/>
                  <w:rFonts w:ascii="Arial" w:hAnsi="Arial"/>
                  <w:sz w:val="22"/>
                  <w:szCs w:val="22"/>
                  <w:lang w:val="en-US"/>
                </w:rPr>
                <w:t>Mühendislik Eğitiminde Öğrenme Stillerinin Rolü</w:t>
              </w:r>
            </w:hyperlink>
            <w:r w:rsidRPr="00B877A8">
              <w:rPr>
                <w:rFonts w:ascii="Arial" w:hAnsi="Arial"/>
                <w:sz w:val="22"/>
                <w:szCs w:val="22"/>
                <w:lang w:val="en-US"/>
              </w:rPr>
              <w:t xml:space="preserve">, 1. Ulusal Mühendislik Kongresi, 20-21 Mayıs 2004, İzmir. </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105</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jc w:val="both"/>
              <w:rPr>
                <w:rFonts w:ascii="Arial" w:hAnsi="Arial"/>
                <w:sz w:val="22"/>
                <w:szCs w:val="22"/>
                <w:lang w:val="en-US"/>
              </w:rPr>
            </w:pPr>
            <w:r w:rsidRPr="00B877A8">
              <w:rPr>
                <w:rFonts w:ascii="Arial" w:hAnsi="Arial"/>
                <w:sz w:val="22"/>
                <w:szCs w:val="22"/>
                <w:lang w:val="en-US"/>
              </w:rPr>
              <w:t xml:space="preserve">Yaman, Ş., </w:t>
            </w:r>
            <w:r w:rsidRPr="00B877A8">
              <w:rPr>
                <w:rFonts w:ascii="Arial" w:hAnsi="Arial"/>
                <w:b/>
                <w:sz w:val="22"/>
                <w:szCs w:val="22"/>
                <w:lang w:val="en-US"/>
              </w:rPr>
              <w:t>Çağıltay, N.E.</w:t>
            </w:r>
            <w:r w:rsidRPr="00B877A8">
              <w:rPr>
                <w:rFonts w:ascii="Arial" w:hAnsi="Arial"/>
                <w:sz w:val="22"/>
                <w:szCs w:val="22"/>
                <w:lang w:val="en-US"/>
              </w:rPr>
              <w:t xml:space="preserve"> (2004). Electronic Exam in Engineering Education, Ulusal Bilişim Kurultayı, 2004, 117-124, Ankara, Turkey.</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106</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rPr>
                <w:rFonts w:ascii="Arial" w:hAnsi="Arial"/>
                <w:sz w:val="22"/>
                <w:szCs w:val="22"/>
                <w:lang w:val="en-US"/>
              </w:rPr>
            </w:pPr>
            <w:r w:rsidRPr="00B877A8">
              <w:rPr>
                <w:rFonts w:ascii="Arial" w:hAnsi="Arial"/>
                <w:sz w:val="22"/>
                <w:szCs w:val="22"/>
                <w:lang w:val="en-US"/>
              </w:rPr>
              <w:t>Mühendislik Eğitiminde e-sınav, T.B.D. 21. Ulusal Bilişim Kurultayı, 2004, 117-124, Ankara, Turkiye.</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107</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jc w:val="both"/>
              <w:rPr>
                <w:rFonts w:ascii="Arial" w:hAnsi="Arial"/>
                <w:sz w:val="22"/>
                <w:szCs w:val="22"/>
                <w:lang w:val="en-US"/>
              </w:rPr>
            </w:pPr>
            <w:r w:rsidRPr="00B877A8">
              <w:rPr>
                <w:rFonts w:ascii="Arial" w:hAnsi="Arial"/>
                <w:sz w:val="22"/>
                <w:szCs w:val="22"/>
                <w:lang w:val="en-US"/>
              </w:rPr>
              <w:t xml:space="preserve">Aydın, E., </w:t>
            </w:r>
            <w:r w:rsidRPr="00B877A8">
              <w:rPr>
                <w:rFonts w:ascii="Arial" w:hAnsi="Arial"/>
                <w:b/>
                <w:sz w:val="22"/>
                <w:szCs w:val="22"/>
                <w:lang w:val="en-US"/>
              </w:rPr>
              <w:t>Çağıltay, N.E.</w:t>
            </w:r>
            <w:r w:rsidRPr="00B877A8">
              <w:rPr>
                <w:rFonts w:ascii="Arial" w:hAnsi="Arial"/>
                <w:sz w:val="22"/>
                <w:szCs w:val="22"/>
                <w:lang w:val="en-US"/>
              </w:rPr>
              <w:t xml:space="preserve"> (2004). Computer Supported Laboratories for Electrical Circle Design Courses, T.B.D. 21. Ulusal Bilişim Kurultayı, 2004, sayfa. 150-157, Ankara, Turkey</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108</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rPr>
                <w:rFonts w:ascii="Arial" w:hAnsi="Arial"/>
                <w:sz w:val="22"/>
                <w:szCs w:val="22"/>
                <w:lang w:val="en-US"/>
              </w:rPr>
            </w:pPr>
            <w:r w:rsidRPr="00B877A8">
              <w:rPr>
                <w:rFonts w:ascii="Arial" w:hAnsi="Arial"/>
                <w:sz w:val="22"/>
                <w:szCs w:val="22"/>
                <w:lang w:val="en-US"/>
              </w:rPr>
              <w:t>Elektrik Devre Analizi Dersinde Bilgisayar destekli Laboratuvar Uygulamaları, T.B.D. 21. Ulusal Bilişim Kurultayı, 2004, 150-157, Ankara, Turkiye.</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109</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jc w:val="both"/>
              <w:rPr>
                <w:rFonts w:ascii="Arial" w:hAnsi="Arial"/>
                <w:sz w:val="22"/>
                <w:szCs w:val="22"/>
                <w:lang w:val="en-US"/>
              </w:rPr>
            </w:pPr>
            <w:r w:rsidRPr="00B877A8">
              <w:rPr>
                <w:rFonts w:ascii="Arial" w:hAnsi="Arial"/>
                <w:b/>
                <w:sz w:val="22"/>
                <w:szCs w:val="22"/>
                <w:lang w:val="en-US"/>
              </w:rPr>
              <w:t>Çağıltay, N.E.</w:t>
            </w:r>
            <w:r w:rsidRPr="00B877A8">
              <w:rPr>
                <w:rFonts w:ascii="Arial" w:hAnsi="Arial"/>
                <w:sz w:val="22"/>
                <w:szCs w:val="22"/>
                <w:lang w:val="en-US"/>
              </w:rPr>
              <w:t xml:space="preserve"> (2004). A new course in Computer Engineering Education: Computer games and Simulation, Bilişim Teknolojileri Işığında Eğitim 2003, Ankara Turkey.</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110</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jc w:val="both"/>
              <w:rPr>
                <w:rFonts w:ascii="Arial" w:hAnsi="Arial"/>
                <w:sz w:val="22"/>
                <w:szCs w:val="22"/>
                <w:lang w:val="en-US"/>
              </w:rPr>
            </w:pPr>
            <w:r w:rsidRPr="00B877A8">
              <w:rPr>
                <w:rFonts w:ascii="Arial" w:hAnsi="Arial"/>
                <w:sz w:val="22"/>
                <w:szCs w:val="22"/>
                <w:lang w:val="en-US"/>
              </w:rPr>
              <w:t>Bilgisayar Mühendisliği Eğitiminde Yeni Bir Ders: Bilgisayar Oyunları ve Benzetim, Bilişim Teknolojileri Işığında Eğitim 2003, Ankara Türkiye.</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111</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jc w:val="both"/>
              <w:rPr>
                <w:rFonts w:ascii="Arial" w:hAnsi="Arial"/>
                <w:sz w:val="22"/>
                <w:szCs w:val="22"/>
                <w:lang w:val="en-US"/>
              </w:rPr>
            </w:pPr>
            <w:r w:rsidRPr="00B877A8">
              <w:rPr>
                <w:rFonts w:ascii="Arial" w:hAnsi="Arial"/>
                <w:b/>
                <w:sz w:val="22"/>
                <w:szCs w:val="22"/>
                <w:lang w:val="en-US"/>
              </w:rPr>
              <w:t xml:space="preserve">Çağıltay, N.E. </w:t>
            </w:r>
            <w:r w:rsidRPr="00B877A8">
              <w:rPr>
                <w:rFonts w:ascii="Arial" w:hAnsi="Arial"/>
                <w:sz w:val="22"/>
                <w:szCs w:val="22"/>
                <w:lang w:val="en-US"/>
              </w:rPr>
              <w:t>(2003). Tekrar Kullanılabilen Öğrenme Nesneleri (TEKÖN): Güçlü ve Zayıf Yanları. Öğrenme Nesneleri Uygulama Paneli, 11 Haziran 2003, Halıcı Bilgisayar A.Ş.</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112</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jc w:val="both"/>
              <w:rPr>
                <w:rFonts w:ascii="Arial" w:hAnsi="Arial"/>
                <w:sz w:val="22"/>
                <w:szCs w:val="22"/>
                <w:lang w:val="en-US"/>
              </w:rPr>
            </w:pPr>
            <w:r w:rsidRPr="00B877A8">
              <w:rPr>
                <w:rFonts w:ascii="Arial" w:hAnsi="Arial"/>
                <w:b/>
                <w:sz w:val="22"/>
                <w:szCs w:val="22"/>
                <w:lang w:val="en-US"/>
              </w:rPr>
              <w:t>Çağıltay, N.E</w:t>
            </w:r>
            <w:r w:rsidRPr="00B877A8">
              <w:rPr>
                <w:rFonts w:ascii="Arial" w:hAnsi="Arial"/>
                <w:sz w:val="22"/>
                <w:szCs w:val="22"/>
                <w:lang w:val="en-US"/>
              </w:rPr>
              <w:t>., Çağıltay K. (2003). Paylaşılabilir İçerik Nesnesi Referans Modeli (SCORM) ve Öğretim Sistemleri Üzerindeki Etkileri. Bilişim Teknolojileri Işığında Eğitim 2003, Ankara Türkiye.</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113</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jc w:val="both"/>
              <w:rPr>
                <w:rFonts w:ascii="Arial" w:hAnsi="Arial"/>
                <w:sz w:val="22"/>
                <w:szCs w:val="22"/>
                <w:lang w:val="en-US"/>
              </w:rPr>
            </w:pPr>
            <w:r w:rsidRPr="00B877A8">
              <w:rPr>
                <w:rFonts w:ascii="Arial" w:hAnsi="Arial"/>
                <w:b/>
                <w:sz w:val="22"/>
                <w:szCs w:val="22"/>
                <w:lang w:val="en-US"/>
              </w:rPr>
              <w:t>Çağıltay, N.E.</w:t>
            </w:r>
            <w:r w:rsidRPr="00B877A8">
              <w:rPr>
                <w:rFonts w:ascii="Arial" w:hAnsi="Arial"/>
                <w:sz w:val="22"/>
                <w:szCs w:val="22"/>
                <w:lang w:val="en-US"/>
              </w:rPr>
              <w:t xml:space="preserve"> (2003). Yeni Öğretim Yaklaşımları ve Sayısal Kütüphaneler. Bilişim Teknolojileri Işığında Eğitim 2003, Ankara Türkiye.</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114</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jc w:val="both"/>
              <w:rPr>
                <w:rFonts w:ascii="Arial" w:hAnsi="Arial"/>
                <w:sz w:val="22"/>
                <w:szCs w:val="22"/>
                <w:lang w:val="en-US"/>
              </w:rPr>
            </w:pPr>
            <w:r w:rsidRPr="00B877A8">
              <w:rPr>
                <w:rFonts w:ascii="Arial" w:hAnsi="Arial"/>
                <w:b/>
                <w:iCs/>
                <w:sz w:val="22"/>
                <w:szCs w:val="22"/>
                <w:lang w:val="en-US"/>
              </w:rPr>
              <w:t>Çağıltay, N.E.,</w:t>
            </w:r>
            <w:r w:rsidRPr="00B877A8">
              <w:rPr>
                <w:rFonts w:ascii="Arial" w:hAnsi="Arial"/>
                <w:iCs/>
                <w:sz w:val="22"/>
                <w:szCs w:val="22"/>
                <w:lang w:val="en-US"/>
              </w:rPr>
              <w:t xml:space="preserve"> Çağıltay, K. (2002). Reusable Learning Objects and a Case Study, </w:t>
            </w:r>
            <w:hyperlink r:id="rId53" w:history="1">
              <w:r w:rsidRPr="00B877A8">
                <w:rPr>
                  <w:rStyle w:val="Kpr"/>
                  <w:rFonts w:ascii="Arial" w:hAnsi="Arial"/>
                  <w:iCs/>
                  <w:sz w:val="22"/>
                  <w:szCs w:val="22"/>
                  <w:lang w:val="en-US"/>
                </w:rPr>
                <w:t>19th Turkish Informatics Society Conference.</w:t>
              </w:r>
            </w:hyperlink>
            <w:r w:rsidRPr="00B877A8">
              <w:rPr>
                <w:rFonts w:ascii="Arial" w:hAnsi="Arial"/>
                <w:iCs/>
                <w:sz w:val="22"/>
                <w:szCs w:val="22"/>
                <w:lang w:val="en-US"/>
              </w:rPr>
              <w:t xml:space="preserve"> Istanbul, Turkey</w:t>
            </w:r>
            <w:r w:rsidRPr="00B877A8">
              <w:rPr>
                <w:rFonts w:ascii="Arial" w:hAnsi="Arial"/>
                <w:i/>
                <w:iCs/>
                <w:sz w:val="22"/>
                <w:szCs w:val="22"/>
                <w:lang w:val="en-US"/>
              </w:rPr>
              <w:t xml:space="preserve">. </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115</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jc w:val="both"/>
              <w:rPr>
                <w:rFonts w:ascii="Arial" w:hAnsi="Arial"/>
                <w:sz w:val="22"/>
                <w:szCs w:val="22"/>
                <w:lang w:val="en-US"/>
              </w:rPr>
            </w:pPr>
            <w:r w:rsidRPr="00B877A8">
              <w:rPr>
                <w:rFonts w:ascii="Arial" w:hAnsi="Arial"/>
                <w:iCs/>
                <w:sz w:val="22"/>
                <w:szCs w:val="22"/>
                <w:lang w:val="en-US"/>
              </w:rPr>
              <w:t xml:space="preserve">Tekrar Kullanılabilen Öğrenme Nesneleri (TEKÖN) ve Örnek bir Çalışma -Reusable </w:t>
            </w:r>
            <w:r w:rsidRPr="00B877A8">
              <w:rPr>
                <w:rFonts w:ascii="Arial" w:hAnsi="Arial"/>
                <w:iCs/>
                <w:sz w:val="22"/>
                <w:szCs w:val="22"/>
                <w:lang w:val="en-US"/>
              </w:rPr>
              <w:lastRenderedPageBreak/>
              <w:t>Learning Objects and a Case Study. 19th Türkiye Bilişim Derneği Kurultayı. Istanbul, Turkey.</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lastRenderedPageBreak/>
              <w:t>116</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jc w:val="both"/>
              <w:rPr>
                <w:rFonts w:ascii="Arial" w:hAnsi="Arial"/>
                <w:sz w:val="22"/>
                <w:szCs w:val="22"/>
                <w:lang w:val="en-US"/>
              </w:rPr>
            </w:pPr>
            <w:r w:rsidRPr="00B877A8">
              <w:rPr>
                <w:rFonts w:ascii="Arial" w:hAnsi="Arial"/>
                <w:b/>
                <w:iCs/>
                <w:sz w:val="22"/>
                <w:szCs w:val="22"/>
                <w:lang w:val="en-US"/>
              </w:rPr>
              <w:t>Çağıltay, N.E.</w:t>
            </w:r>
            <w:r w:rsidRPr="00B877A8">
              <w:rPr>
                <w:rFonts w:ascii="Arial" w:hAnsi="Arial"/>
                <w:iCs/>
                <w:sz w:val="22"/>
                <w:szCs w:val="22"/>
                <w:lang w:val="en-US"/>
              </w:rPr>
              <w:t xml:space="preserve">  Küçük, M.E. (2001). </w:t>
            </w:r>
            <w:hyperlink r:id="rId54" w:history="1">
              <w:r w:rsidRPr="00B877A8">
                <w:rPr>
                  <w:rStyle w:val="Kpr"/>
                  <w:rFonts w:ascii="Arial" w:hAnsi="Arial"/>
                  <w:iCs/>
                  <w:sz w:val="22"/>
                  <w:szCs w:val="22"/>
                  <w:lang w:val="en-US"/>
                </w:rPr>
                <w:t>AB, 2001</w:t>
              </w:r>
            </w:hyperlink>
            <w:r w:rsidRPr="00B877A8">
              <w:rPr>
                <w:rFonts w:ascii="Arial" w:hAnsi="Arial"/>
                <w:iCs/>
                <w:sz w:val="22"/>
                <w:szCs w:val="22"/>
                <w:lang w:val="en-US"/>
              </w:rPr>
              <w:t xml:space="preserve"> Samsun, Turkey. Digital Libraries: Indiana University Music Library (The Variations Project).</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117</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jc w:val="both"/>
              <w:rPr>
                <w:rFonts w:ascii="Arial" w:hAnsi="Arial"/>
                <w:sz w:val="22"/>
                <w:szCs w:val="22"/>
                <w:lang w:val="en-US"/>
              </w:rPr>
            </w:pPr>
            <w:r w:rsidRPr="00B877A8">
              <w:rPr>
                <w:rFonts w:ascii="Arial" w:hAnsi="Arial"/>
                <w:b/>
                <w:iCs/>
                <w:sz w:val="22"/>
                <w:szCs w:val="22"/>
                <w:lang w:val="en-US"/>
              </w:rPr>
              <w:t>Çağıltay, N.E.</w:t>
            </w:r>
            <w:r w:rsidRPr="00B877A8">
              <w:rPr>
                <w:rFonts w:ascii="Arial" w:hAnsi="Arial"/>
                <w:iCs/>
                <w:sz w:val="22"/>
                <w:szCs w:val="22"/>
                <w:lang w:val="en-US"/>
              </w:rPr>
              <w:t xml:space="preserve">  (2000). </w:t>
            </w:r>
            <w:hyperlink r:id="rId55" w:history="1">
              <w:r w:rsidRPr="00B877A8">
                <w:rPr>
                  <w:rStyle w:val="Kpr"/>
                  <w:rFonts w:ascii="Arial" w:hAnsi="Arial"/>
                  <w:iCs/>
                  <w:sz w:val="22"/>
                  <w:szCs w:val="22"/>
                  <w:lang w:val="en-US"/>
                </w:rPr>
                <w:t>Indiana Üniversitesi Digital Libarary Program ve Türkiye ile bir karşılaştırma</w:t>
              </w:r>
            </w:hyperlink>
            <w:r w:rsidRPr="00B877A8">
              <w:rPr>
                <w:rFonts w:ascii="Arial" w:hAnsi="Arial"/>
                <w:iCs/>
                <w:sz w:val="22"/>
                <w:szCs w:val="22"/>
                <w:lang w:val="en-US"/>
              </w:rPr>
              <w:t xml:space="preserve">. </w:t>
            </w:r>
            <w:hyperlink r:id="rId56" w:history="1">
              <w:r w:rsidRPr="00B877A8">
                <w:rPr>
                  <w:rStyle w:val="Kpr"/>
                  <w:rFonts w:ascii="Arial" w:hAnsi="Arial"/>
                  <w:iCs/>
                  <w:sz w:val="22"/>
                  <w:szCs w:val="22"/>
                  <w:lang w:val="en-US"/>
                </w:rPr>
                <w:t>INet-TR</w:t>
              </w:r>
            </w:hyperlink>
            <w:r w:rsidRPr="00B877A8">
              <w:rPr>
                <w:rFonts w:ascii="Arial" w:hAnsi="Arial"/>
                <w:iCs/>
                <w:sz w:val="22"/>
                <w:szCs w:val="22"/>
                <w:lang w:val="en-US"/>
              </w:rPr>
              <w:t>, 2000 konferansı, Istanbul, Turkey.</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118</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jc w:val="both"/>
              <w:rPr>
                <w:rFonts w:ascii="Arial" w:hAnsi="Arial"/>
                <w:sz w:val="22"/>
                <w:szCs w:val="22"/>
                <w:lang w:val="en-US"/>
              </w:rPr>
            </w:pPr>
            <w:r w:rsidRPr="00B877A8">
              <w:rPr>
                <w:rFonts w:ascii="Arial" w:hAnsi="Arial"/>
                <w:iCs/>
                <w:sz w:val="22"/>
                <w:szCs w:val="22"/>
                <w:lang w:val="en-US"/>
              </w:rPr>
              <w:t xml:space="preserve">Özden, M.Y., </w:t>
            </w:r>
            <w:r w:rsidRPr="00B877A8">
              <w:rPr>
                <w:rFonts w:ascii="Arial" w:hAnsi="Arial"/>
                <w:b/>
                <w:iCs/>
                <w:sz w:val="22"/>
                <w:szCs w:val="22"/>
                <w:lang w:val="en-US"/>
              </w:rPr>
              <w:t>Çağıltay, N.E</w:t>
            </w:r>
            <w:r w:rsidRPr="00B877A8">
              <w:rPr>
                <w:rFonts w:ascii="Arial" w:hAnsi="Arial"/>
                <w:iCs/>
                <w:sz w:val="22"/>
                <w:szCs w:val="22"/>
                <w:lang w:val="en-US"/>
              </w:rPr>
              <w:t xml:space="preserve">. (1998). </w:t>
            </w:r>
            <w:hyperlink r:id="rId57" w:history="1">
              <w:r w:rsidRPr="00B877A8">
                <w:rPr>
                  <w:rStyle w:val="Kpr"/>
                  <w:rFonts w:ascii="Arial" w:hAnsi="Arial"/>
                  <w:iCs/>
                  <w:sz w:val="22"/>
                  <w:szCs w:val="22"/>
                  <w:lang w:val="en-US"/>
                </w:rPr>
                <w:t>Bilgisayar Ortaminda Uygulanan Testler ve Uzaktan Egitimdeki Yeri</w:t>
              </w:r>
            </w:hyperlink>
            <w:r w:rsidRPr="00B877A8">
              <w:rPr>
                <w:rFonts w:ascii="Arial" w:hAnsi="Arial"/>
                <w:iCs/>
                <w:sz w:val="22"/>
                <w:szCs w:val="22"/>
                <w:lang w:val="en-US"/>
              </w:rPr>
              <w:t xml:space="preserve">, </w:t>
            </w:r>
            <w:hyperlink r:id="rId58" w:history="1">
              <w:r w:rsidRPr="00B877A8">
                <w:rPr>
                  <w:rStyle w:val="Kpr"/>
                  <w:rFonts w:ascii="Arial" w:hAnsi="Arial"/>
                  <w:iCs/>
                  <w:sz w:val="22"/>
                  <w:szCs w:val="22"/>
                  <w:lang w:val="en-US"/>
                </w:rPr>
                <w:t>Inet-tr98</w:t>
              </w:r>
            </w:hyperlink>
            <w:r w:rsidRPr="00B877A8">
              <w:rPr>
                <w:rFonts w:ascii="Arial" w:hAnsi="Arial"/>
                <w:iCs/>
                <w:sz w:val="22"/>
                <w:szCs w:val="22"/>
                <w:lang w:val="en-US"/>
              </w:rPr>
              <w:t>, Istanbul, Turkey.</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119</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jc w:val="both"/>
              <w:rPr>
                <w:rFonts w:ascii="Arial" w:hAnsi="Arial"/>
                <w:sz w:val="22"/>
                <w:szCs w:val="22"/>
                <w:lang w:val="en-US"/>
              </w:rPr>
            </w:pPr>
            <w:r w:rsidRPr="00B877A8">
              <w:rPr>
                <w:rFonts w:ascii="Arial" w:hAnsi="Arial"/>
                <w:iCs/>
                <w:sz w:val="22"/>
                <w:szCs w:val="22"/>
                <w:lang w:val="en-US"/>
              </w:rPr>
              <w:t xml:space="preserve">Çağıltay, K. Ercil, Y. &amp; </w:t>
            </w:r>
            <w:r w:rsidRPr="00B877A8">
              <w:rPr>
                <w:rFonts w:ascii="Arial" w:hAnsi="Arial"/>
                <w:b/>
                <w:iCs/>
                <w:sz w:val="22"/>
                <w:szCs w:val="22"/>
                <w:lang w:val="en-US"/>
              </w:rPr>
              <w:t>Çağıltay, N.E.</w:t>
            </w:r>
            <w:r w:rsidRPr="00B877A8">
              <w:rPr>
                <w:rFonts w:ascii="Arial" w:hAnsi="Arial"/>
                <w:iCs/>
                <w:sz w:val="22"/>
                <w:szCs w:val="22"/>
                <w:lang w:val="en-US"/>
              </w:rPr>
              <w:t xml:space="preserve"> (1998). </w:t>
            </w:r>
            <w:hyperlink r:id="rId59" w:history="1">
              <w:r w:rsidRPr="00B877A8">
                <w:rPr>
                  <w:rStyle w:val="Kpr"/>
                  <w:rFonts w:ascii="Arial" w:hAnsi="Arial"/>
                  <w:iCs/>
                  <w:sz w:val="22"/>
                  <w:szCs w:val="22"/>
                  <w:lang w:val="en-US"/>
                </w:rPr>
                <w:t>Bilgisayar Destekli Eğitime Eleştirel Bir Ba</w:t>
              </w:r>
            </w:hyperlink>
            <w:r w:rsidRPr="00B877A8">
              <w:rPr>
                <w:rFonts w:ascii="Arial" w:hAnsi="Arial"/>
                <w:iCs/>
                <w:sz w:val="22"/>
                <w:szCs w:val="22"/>
                <w:lang w:val="en-US"/>
              </w:rPr>
              <w:t xml:space="preserve">kış, </w:t>
            </w:r>
            <w:hyperlink r:id="rId60" w:history="1">
              <w:r w:rsidRPr="00B877A8">
                <w:rPr>
                  <w:rStyle w:val="Kpr"/>
                  <w:rFonts w:ascii="Arial" w:hAnsi="Arial"/>
                  <w:iCs/>
                  <w:sz w:val="22"/>
                  <w:szCs w:val="22"/>
                  <w:lang w:val="en-US"/>
                </w:rPr>
                <w:t>Inet-tr98</w:t>
              </w:r>
            </w:hyperlink>
            <w:r w:rsidRPr="00B877A8">
              <w:rPr>
                <w:rFonts w:ascii="Arial" w:hAnsi="Arial"/>
                <w:iCs/>
                <w:sz w:val="22"/>
                <w:szCs w:val="22"/>
                <w:lang w:val="en-US"/>
              </w:rPr>
              <w:t xml:space="preserve"> Istanbul, Turkey. </w:t>
            </w:r>
          </w:p>
        </w:tc>
      </w:tr>
      <w:tr w:rsidR="00A144A7" w:rsidRPr="00B877A8">
        <w:tc>
          <w:tcPr>
            <w:tcW w:w="1120" w:type="dxa"/>
            <w:tcBorders>
              <w:top w:val="single" w:sz="2" w:space="0" w:color="000000"/>
              <w:left w:val="single" w:sz="2" w:space="0" w:color="000000"/>
              <w:bottom w:val="single" w:sz="2" w:space="0" w:color="000000"/>
            </w:tcBorders>
            <w:tcMar>
              <w:top w:w="55" w:type="dxa"/>
              <w:left w:w="55" w:type="dxa"/>
              <w:bottom w:w="55" w:type="dxa"/>
              <w:right w:w="55" w:type="dxa"/>
            </w:tcMar>
          </w:tcPr>
          <w:p w:rsidR="00A144A7" w:rsidRPr="00B877A8" w:rsidRDefault="0071645B" w:rsidP="00AC2176">
            <w:pPr>
              <w:pStyle w:val="TableContents"/>
              <w:rPr>
                <w:rFonts w:ascii="Arial" w:hAnsi="Arial" w:cs="Arial"/>
                <w:b/>
                <w:sz w:val="22"/>
                <w:szCs w:val="22"/>
              </w:rPr>
            </w:pPr>
            <w:r w:rsidRPr="00B877A8">
              <w:rPr>
                <w:rFonts w:ascii="Arial" w:hAnsi="Arial" w:cs="Arial"/>
                <w:b/>
                <w:sz w:val="22"/>
                <w:szCs w:val="22"/>
              </w:rPr>
              <w:t>120</w:t>
            </w:r>
          </w:p>
        </w:tc>
        <w:tc>
          <w:tcPr>
            <w:tcW w:w="8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44A7" w:rsidRPr="00B877A8" w:rsidRDefault="00A144A7" w:rsidP="0071645B">
            <w:pPr>
              <w:jc w:val="both"/>
              <w:rPr>
                <w:rFonts w:ascii="Arial" w:hAnsi="Arial"/>
                <w:sz w:val="22"/>
                <w:szCs w:val="22"/>
                <w:lang w:val="en-US"/>
              </w:rPr>
            </w:pPr>
            <w:r w:rsidRPr="00B877A8">
              <w:rPr>
                <w:rFonts w:ascii="Arial" w:hAnsi="Arial"/>
                <w:iCs/>
                <w:sz w:val="22"/>
                <w:szCs w:val="22"/>
                <w:lang w:val="en-US"/>
              </w:rPr>
              <w:t xml:space="preserve">Özden, M.Y., </w:t>
            </w:r>
            <w:proofErr w:type="gramStart"/>
            <w:r w:rsidRPr="00B877A8">
              <w:rPr>
                <w:rFonts w:ascii="Arial" w:hAnsi="Arial"/>
                <w:iCs/>
                <w:sz w:val="22"/>
                <w:szCs w:val="22"/>
                <w:lang w:val="en-US"/>
              </w:rPr>
              <w:t>Çağıltay ,</w:t>
            </w:r>
            <w:proofErr w:type="gramEnd"/>
            <w:r w:rsidRPr="00B877A8">
              <w:rPr>
                <w:rFonts w:ascii="Arial" w:hAnsi="Arial"/>
                <w:iCs/>
                <w:sz w:val="22"/>
                <w:szCs w:val="22"/>
                <w:lang w:val="en-US"/>
              </w:rPr>
              <w:t xml:space="preserve"> K. </w:t>
            </w:r>
            <w:r w:rsidRPr="00B877A8">
              <w:rPr>
                <w:rFonts w:ascii="Arial" w:hAnsi="Arial"/>
                <w:b/>
                <w:iCs/>
                <w:sz w:val="22"/>
                <w:szCs w:val="22"/>
                <w:lang w:val="en-US"/>
              </w:rPr>
              <w:t>Çağıltay, N.E.</w:t>
            </w:r>
            <w:r w:rsidRPr="00B877A8">
              <w:rPr>
                <w:rFonts w:ascii="Arial" w:hAnsi="Arial"/>
                <w:iCs/>
                <w:sz w:val="22"/>
                <w:szCs w:val="22"/>
                <w:lang w:val="en-US"/>
              </w:rPr>
              <w:t xml:space="preserve"> (1997). </w:t>
            </w:r>
            <w:hyperlink r:id="rId61" w:history="1">
              <w:r w:rsidRPr="00B877A8">
                <w:rPr>
                  <w:rStyle w:val="Kpr"/>
                  <w:rFonts w:ascii="Arial" w:hAnsi="Arial"/>
                  <w:iCs/>
                  <w:sz w:val="22"/>
                  <w:szCs w:val="22"/>
                  <w:lang w:val="en-US"/>
                </w:rPr>
                <w:t>Inet-tr97</w:t>
              </w:r>
            </w:hyperlink>
            <w:r w:rsidRPr="00B877A8">
              <w:rPr>
                <w:rFonts w:ascii="Arial" w:hAnsi="Arial"/>
                <w:iCs/>
                <w:sz w:val="22"/>
                <w:szCs w:val="22"/>
                <w:lang w:val="en-US"/>
              </w:rPr>
              <w:t xml:space="preserve"> Ankara, Turkey. </w:t>
            </w:r>
            <w:hyperlink r:id="rId62" w:history="1">
              <w:r w:rsidRPr="00B877A8">
                <w:rPr>
                  <w:rStyle w:val="Kpr"/>
                  <w:rFonts w:ascii="Arial" w:hAnsi="Arial"/>
                  <w:iCs/>
                  <w:sz w:val="22"/>
                  <w:szCs w:val="22"/>
                  <w:lang w:val="en-US"/>
                </w:rPr>
                <w:t>Teknoloji ve Eğitim: Ülke Deneyimleri ve Türkiye İçin Dersler</w:t>
              </w:r>
            </w:hyperlink>
            <w:r w:rsidRPr="00B877A8">
              <w:rPr>
                <w:rFonts w:ascii="Arial" w:hAnsi="Arial"/>
                <w:iCs/>
                <w:sz w:val="22"/>
                <w:szCs w:val="22"/>
                <w:lang w:val="en-US"/>
              </w:rPr>
              <w:t xml:space="preserve">. </w:t>
            </w:r>
          </w:p>
        </w:tc>
      </w:tr>
    </w:tbl>
    <w:p w:rsidR="004D30B8" w:rsidRPr="00B877A8" w:rsidRDefault="004D30B8" w:rsidP="0071645B">
      <w:pPr>
        <w:pStyle w:val="Standard"/>
        <w:rPr>
          <w:rFonts w:ascii="Arial" w:hAnsi="Arial" w:cs="Arial"/>
          <w:sz w:val="22"/>
          <w:szCs w:val="22"/>
        </w:rPr>
      </w:pPr>
    </w:p>
    <w:sectPr w:rsidR="004D30B8" w:rsidRPr="00B877A8">
      <w:headerReference w:type="default" r:id="rId63"/>
      <w:footerReference w:type="default" r:id="rId64"/>
      <w:headerReference w:type="first" r:id="rId65"/>
      <w:footerReference w:type="first" r:id="rId66"/>
      <w:pgSz w:w="11906" w:h="16838"/>
      <w:pgMar w:top="1134" w:right="1134" w:bottom="1134" w:left="851" w:header="454"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4EB" w:rsidRDefault="001834EB">
      <w:r>
        <w:separator/>
      </w:r>
    </w:p>
  </w:endnote>
  <w:endnote w:type="continuationSeparator" w:id="0">
    <w:p w:rsidR="001834EB" w:rsidRDefault="00183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A2"/>
    <w:family w:val="swiss"/>
    <w:pitch w:val="variable"/>
    <w:sig w:usb0="A00006FF" w:usb1="4000205B" w:usb2="00000010" w:usb3="00000000" w:csb0="0000019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4C9" w:rsidRDefault="006844C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4C9" w:rsidRDefault="006844C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4EB" w:rsidRDefault="001834EB">
      <w:r>
        <w:rPr>
          <w:color w:val="000000"/>
        </w:rPr>
        <w:separator/>
      </w:r>
    </w:p>
  </w:footnote>
  <w:footnote w:type="continuationSeparator" w:id="0">
    <w:p w:rsidR="001834EB" w:rsidRDefault="00183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4C9" w:rsidRDefault="006844C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4C9" w:rsidRDefault="006844C9">
    <w:pPr>
      <w:pStyle w:val="stbilgi"/>
      <w:rPr>
        <w:lang w:val="tr-TR"/>
      </w:rPr>
    </w:pPr>
    <w:r>
      <w:rPr>
        <w:noProof/>
        <w:lang w:eastAsia="en-US"/>
      </w:rPr>
      <w:drawing>
        <wp:anchor distT="0" distB="0" distL="114300" distR="114300" simplePos="0" relativeHeight="251659264" behindDoc="1" locked="0" layoutInCell="1" allowOverlap="1">
          <wp:simplePos x="0" y="0"/>
          <wp:positionH relativeFrom="margin">
            <wp:posOffset>-684359</wp:posOffset>
          </wp:positionH>
          <wp:positionV relativeFrom="margin">
            <wp:posOffset>-736559</wp:posOffset>
          </wp:positionV>
          <wp:extent cx="7713359" cy="10908720"/>
          <wp:effectExtent l="0" t="0" r="1891" b="0"/>
          <wp:wrapNone/>
          <wp:docPr id="1" name="WordPictureWatermark4147152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713359" cy="10908720"/>
                  </a:xfrm>
                  <a:prstGeom prst="rect">
                    <a:avLst/>
                  </a:prstGeom>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A37A43"/>
    <w:multiLevelType w:val="multilevel"/>
    <w:tmpl w:val="839EA3EA"/>
    <w:styleLink w:val="WW8Num3"/>
    <w:lvl w:ilvl="0">
      <w:start w:val="91"/>
      <w:numFmt w:val="decimal"/>
      <w:lvlText w:val="%1."/>
      <w:lvlJc w:val="left"/>
      <w:pPr>
        <w:ind w:left="720" w:hanging="360"/>
      </w:pPr>
      <w:rPr>
        <w:rFonts w:ascii="Arial"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E138C6"/>
    <w:multiLevelType w:val="multilevel"/>
    <w:tmpl w:val="724098F4"/>
    <w:styleLink w:val="WW8Num35"/>
    <w:lvl w:ilvl="0">
      <w:start w:val="2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076569"/>
    <w:multiLevelType w:val="multilevel"/>
    <w:tmpl w:val="5CEC2D64"/>
    <w:styleLink w:val="WW8Num65"/>
    <w:lvl w:ilvl="0">
      <w:start w:val="7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A40372"/>
    <w:multiLevelType w:val="multilevel"/>
    <w:tmpl w:val="ACC6A97C"/>
    <w:styleLink w:val="WW8Num17"/>
    <w:lvl w:ilvl="0">
      <w:start w:val="2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AD5561"/>
    <w:multiLevelType w:val="multilevel"/>
    <w:tmpl w:val="42EE3534"/>
    <w:styleLink w:val="WW8Num61"/>
    <w:lvl w:ilvl="0">
      <w:start w:val="7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9D4A81"/>
    <w:multiLevelType w:val="multilevel"/>
    <w:tmpl w:val="043499F2"/>
    <w:styleLink w:val="WW8Num71"/>
    <w:lvl w:ilvl="0">
      <w:start w:val="2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5F1557"/>
    <w:multiLevelType w:val="multilevel"/>
    <w:tmpl w:val="CBF2AAA4"/>
    <w:styleLink w:val="WW8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AF91C35"/>
    <w:multiLevelType w:val="multilevel"/>
    <w:tmpl w:val="9FA4C6F0"/>
    <w:styleLink w:val="WW8Num8"/>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2B3171"/>
    <w:multiLevelType w:val="multilevel"/>
    <w:tmpl w:val="FE966270"/>
    <w:styleLink w:val="WW8Num57"/>
    <w:lvl w:ilvl="0">
      <w:start w:val="47"/>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C705A37"/>
    <w:multiLevelType w:val="multilevel"/>
    <w:tmpl w:val="94D655DA"/>
    <w:styleLink w:val="WW8Num2"/>
    <w:lvl w:ilvl="0">
      <w:start w:val="6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5971C8"/>
    <w:multiLevelType w:val="multilevel"/>
    <w:tmpl w:val="ADFE92EE"/>
    <w:styleLink w:val="WW8Num67"/>
    <w:lvl w:ilvl="0">
      <w:start w:val="39"/>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5836E9"/>
    <w:multiLevelType w:val="multilevel"/>
    <w:tmpl w:val="9B884584"/>
    <w:styleLink w:val="WW8Num38"/>
    <w:lvl w:ilvl="0">
      <w:start w:val="6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73348A"/>
    <w:multiLevelType w:val="multilevel"/>
    <w:tmpl w:val="7CE863C4"/>
    <w:styleLink w:val="WW8Num87"/>
    <w:lvl w:ilvl="0">
      <w:start w:val="5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3FA08B8"/>
    <w:multiLevelType w:val="multilevel"/>
    <w:tmpl w:val="61CA1B12"/>
    <w:styleLink w:val="WW8Num30"/>
    <w:lvl w:ilvl="0">
      <w:start w:val="6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E86CCF"/>
    <w:multiLevelType w:val="multilevel"/>
    <w:tmpl w:val="03EE293E"/>
    <w:styleLink w:val="WW8Num77"/>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8C4390"/>
    <w:multiLevelType w:val="multilevel"/>
    <w:tmpl w:val="3A82F924"/>
    <w:styleLink w:val="WW8Num73"/>
    <w:lvl w:ilvl="0">
      <w:start w:val="9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9E22AF4"/>
    <w:multiLevelType w:val="multilevel"/>
    <w:tmpl w:val="16062630"/>
    <w:styleLink w:val="WW8Num93"/>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8" w15:restartNumberingAfterBreak="0">
    <w:nsid w:val="1A266483"/>
    <w:multiLevelType w:val="multilevel"/>
    <w:tmpl w:val="7EC4C7DA"/>
    <w:styleLink w:val="WW8Num95"/>
    <w:lvl w:ilvl="0">
      <w:start w:val="2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ADE6FA3"/>
    <w:multiLevelType w:val="multilevel"/>
    <w:tmpl w:val="FC1A38E6"/>
    <w:styleLink w:val="WW8Num86"/>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0D66BEB"/>
    <w:multiLevelType w:val="multilevel"/>
    <w:tmpl w:val="A5BCBD10"/>
    <w:styleLink w:val="WW8Num98"/>
    <w:lvl w:ilvl="0">
      <w:start w:val="3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41A3ADE"/>
    <w:multiLevelType w:val="multilevel"/>
    <w:tmpl w:val="48D2FD12"/>
    <w:styleLink w:val="WW8Num55"/>
    <w:lvl w:ilvl="0">
      <w:start w:val="8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433008C"/>
    <w:multiLevelType w:val="multilevel"/>
    <w:tmpl w:val="7228FE54"/>
    <w:styleLink w:val="WW8Num80"/>
    <w:lvl w:ilvl="0">
      <w:numFmt w:val="bullet"/>
      <w:lvlText w:val=""/>
      <w:lvlJc w:val="left"/>
      <w:pPr>
        <w:ind w:left="1710" w:hanging="360"/>
      </w:pPr>
      <w:rPr>
        <w:rFonts w:ascii="Symbol" w:hAnsi="Symbol" w:cs="Symbol"/>
      </w:rPr>
    </w:lvl>
    <w:lvl w:ilvl="1">
      <w:numFmt w:val="bullet"/>
      <w:lvlText w:val=""/>
      <w:lvlJc w:val="left"/>
      <w:pPr>
        <w:ind w:left="1500" w:hanging="360"/>
      </w:pPr>
      <w:rPr>
        <w:rFonts w:ascii="Wingdings" w:hAnsi="Wingdings" w:cs="Wingdings"/>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23" w15:restartNumberingAfterBreak="0">
    <w:nsid w:val="248777AC"/>
    <w:multiLevelType w:val="multilevel"/>
    <w:tmpl w:val="9618C672"/>
    <w:styleLink w:val="WW8Num39"/>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50D1FB1"/>
    <w:multiLevelType w:val="multilevel"/>
    <w:tmpl w:val="F0128CD6"/>
    <w:styleLink w:val="WW8Num75"/>
    <w:lvl w:ilvl="0">
      <w:start w:val="4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5196814"/>
    <w:multiLevelType w:val="multilevel"/>
    <w:tmpl w:val="25C2DA62"/>
    <w:styleLink w:val="WW8Num89"/>
    <w:lvl w:ilvl="0">
      <w:start w:val="6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55D07CB"/>
    <w:multiLevelType w:val="multilevel"/>
    <w:tmpl w:val="70E20F32"/>
    <w:styleLink w:val="WW8Num7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5754472"/>
    <w:multiLevelType w:val="multilevel"/>
    <w:tmpl w:val="3306B844"/>
    <w:styleLink w:val="WW8Num68"/>
    <w:lvl w:ilvl="0">
      <w:start w:val="5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6037F52"/>
    <w:multiLevelType w:val="multilevel"/>
    <w:tmpl w:val="9356CA2A"/>
    <w:styleLink w:val="WW8Num97"/>
    <w:lvl w:ilvl="0">
      <w:start w:val="7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60F3CB2"/>
    <w:multiLevelType w:val="multilevel"/>
    <w:tmpl w:val="80BA058A"/>
    <w:styleLink w:val="WW8Num4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63735E3"/>
    <w:multiLevelType w:val="multilevel"/>
    <w:tmpl w:val="108ACD76"/>
    <w:styleLink w:val="WW8Num20"/>
    <w:lvl w:ilvl="0">
      <w:start w:val="1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7047DAE"/>
    <w:multiLevelType w:val="multilevel"/>
    <w:tmpl w:val="9E603B08"/>
    <w:styleLink w:val="WW8Num56"/>
    <w:lvl w:ilvl="0">
      <w:start w:val="6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79C39E9"/>
    <w:multiLevelType w:val="multilevel"/>
    <w:tmpl w:val="BB14A740"/>
    <w:styleLink w:val="WW8Num22"/>
    <w:lvl w:ilvl="0">
      <w:start w:val="9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7C72D37"/>
    <w:multiLevelType w:val="multilevel"/>
    <w:tmpl w:val="B7C6B250"/>
    <w:styleLink w:val="WW8Num85"/>
    <w:lvl w:ilvl="0">
      <w:start w:val="1"/>
      <w:numFmt w:val="decimal"/>
      <w:pStyle w:val="MTDisplayEquation"/>
      <w:lvlText w:val="%1."/>
      <w:lvlJc w:val="left"/>
      <w:pPr>
        <w:ind w:left="1428" w:hanging="360"/>
      </w:pPr>
      <w:rPr>
        <w:rFonts w:ascii="Times New Roman" w:eastAsia="Times New Roman" w:hAnsi="Times New Roman" w:cs="Times New Roman"/>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34" w15:restartNumberingAfterBreak="0">
    <w:nsid w:val="27ED7843"/>
    <w:multiLevelType w:val="multilevel"/>
    <w:tmpl w:val="DEF63E88"/>
    <w:styleLink w:val="WW8Num54"/>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5" w15:restartNumberingAfterBreak="0">
    <w:nsid w:val="29D22A0C"/>
    <w:multiLevelType w:val="multilevel"/>
    <w:tmpl w:val="B4E2F434"/>
    <w:styleLink w:val="WW8Num16"/>
    <w:lvl w:ilvl="0">
      <w:start w:val="2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BCB3CAA"/>
    <w:multiLevelType w:val="multilevel"/>
    <w:tmpl w:val="EA8CC026"/>
    <w:styleLink w:val="WW8Num34"/>
    <w:lvl w:ilvl="0">
      <w:start w:val="6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C4463E3"/>
    <w:multiLevelType w:val="multilevel"/>
    <w:tmpl w:val="82069626"/>
    <w:styleLink w:val="WW8Num36"/>
    <w:lvl w:ilvl="0">
      <w:start w:val="5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11F298B"/>
    <w:multiLevelType w:val="multilevel"/>
    <w:tmpl w:val="081466DA"/>
    <w:styleLink w:val="WW8Num74"/>
    <w:lvl w:ilvl="0">
      <w:start w:val="2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32A096A"/>
    <w:multiLevelType w:val="multilevel"/>
    <w:tmpl w:val="8F78523C"/>
    <w:styleLink w:val="WW8Num45"/>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42B0C46"/>
    <w:multiLevelType w:val="multilevel"/>
    <w:tmpl w:val="2BFCA9B0"/>
    <w:styleLink w:val="WW8Num9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65225C5"/>
    <w:multiLevelType w:val="multilevel"/>
    <w:tmpl w:val="8348F562"/>
    <w:styleLink w:val="WW8Num9"/>
    <w:lvl w:ilvl="0">
      <w:start w:val="4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67450E2"/>
    <w:multiLevelType w:val="multilevel"/>
    <w:tmpl w:val="4676A9F4"/>
    <w:styleLink w:val="WW8Num62"/>
    <w:lvl w:ilvl="0">
      <w:start w:val="8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F3368D"/>
    <w:multiLevelType w:val="multilevel"/>
    <w:tmpl w:val="18F4A9F0"/>
    <w:styleLink w:val="WW8Num70"/>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44" w15:restartNumberingAfterBreak="0">
    <w:nsid w:val="3876514B"/>
    <w:multiLevelType w:val="multilevel"/>
    <w:tmpl w:val="BF98E0C2"/>
    <w:styleLink w:val="WW8Num94"/>
    <w:lvl w:ilvl="0">
      <w:start w:val="3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89D2C45"/>
    <w:multiLevelType w:val="multilevel"/>
    <w:tmpl w:val="1F323064"/>
    <w:styleLink w:val="WW8Num91"/>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A93684B"/>
    <w:multiLevelType w:val="multilevel"/>
    <w:tmpl w:val="ACEE9F10"/>
    <w:styleLink w:val="WW8Num59"/>
    <w:lvl w:ilvl="0">
      <w:start w:val="8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A87FFC"/>
    <w:multiLevelType w:val="multilevel"/>
    <w:tmpl w:val="56C4F202"/>
    <w:styleLink w:val="WW8Num10"/>
    <w:lvl w:ilvl="0">
      <w:start w:val="9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B7C32D8"/>
    <w:multiLevelType w:val="multilevel"/>
    <w:tmpl w:val="9E0CD1E0"/>
    <w:styleLink w:val="WW8Num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C1A7D9E"/>
    <w:multiLevelType w:val="multilevel"/>
    <w:tmpl w:val="F5846C42"/>
    <w:styleLink w:val="WW8Num81"/>
    <w:lvl w:ilvl="0">
      <w:start w:val="6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C87581C"/>
    <w:multiLevelType w:val="multilevel"/>
    <w:tmpl w:val="E1980DE0"/>
    <w:styleLink w:val="WW8Num41"/>
    <w:lvl w:ilvl="0">
      <w:start w:val="3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CD044CF"/>
    <w:multiLevelType w:val="multilevel"/>
    <w:tmpl w:val="0A0831AC"/>
    <w:styleLink w:val="WW8Num78"/>
    <w:lvl w:ilvl="0">
      <w:start w:val="9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D9F3821"/>
    <w:multiLevelType w:val="multilevel"/>
    <w:tmpl w:val="2E3CF946"/>
    <w:styleLink w:val="WW8Num63"/>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DE3728E"/>
    <w:multiLevelType w:val="multilevel"/>
    <w:tmpl w:val="E9842156"/>
    <w:styleLink w:val="WW8Num9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4" w15:restartNumberingAfterBreak="0">
    <w:nsid w:val="3F462134"/>
    <w:multiLevelType w:val="multilevel"/>
    <w:tmpl w:val="150A9B6C"/>
    <w:styleLink w:val="WW8Num26"/>
    <w:lvl w:ilvl="0">
      <w:start w:val="7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F486495"/>
    <w:multiLevelType w:val="multilevel"/>
    <w:tmpl w:val="0AF6BF0C"/>
    <w:styleLink w:val="WW8Num82"/>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1B21109"/>
    <w:multiLevelType w:val="multilevel"/>
    <w:tmpl w:val="922E6984"/>
    <w:styleLink w:val="WW8Num53"/>
    <w:lvl w:ilvl="0">
      <w:start w:val="4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4930FA7"/>
    <w:multiLevelType w:val="multilevel"/>
    <w:tmpl w:val="4216A6F8"/>
    <w:styleLink w:val="WW8Num99"/>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67B0FB4"/>
    <w:multiLevelType w:val="multilevel"/>
    <w:tmpl w:val="41A6012A"/>
    <w:styleLink w:val="WW8Num5"/>
    <w:lvl w:ilvl="0">
      <w:start w:val="5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AD10857"/>
    <w:multiLevelType w:val="multilevel"/>
    <w:tmpl w:val="4EB878B6"/>
    <w:styleLink w:val="WW8Num40"/>
    <w:lvl w:ilvl="0">
      <w:start w:val="36"/>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B0533B3"/>
    <w:multiLevelType w:val="multilevel"/>
    <w:tmpl w:val="386261D6"/>
    <w:styleLink w:val="WW8Num18"/>
    <w:lvl w:ilvl="0">
      <w:start w:val="7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D4E70BD"/>
    <w:multiLevelType w:val="multilevel"/>
    <w:tmpl w:val="8C562C56"/>
    <w:styleLink w:val="WW8Num29"/>
    <w:lvl w:ilvl="0">
      <w:start w:val="8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E3878BA"/>
    <w:multiLevelType w:val="multilevel"/>
    <w:tmpl w:val="89728222"/>
    <w:styleLink w:val="WW8Num103"/>
    <w:lvl w:ilvl="0">
      <w:start w:val="55"/>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ED576C3"/>
    <w:multiLevelType w:val="multilevel"/>
    <w:tmpl w:val="F26E298E"/>
    <w:styleLink w:val="WW8Num42"/>
    <w:lvl w:ilvl="0">
      <w:start w:val="4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F095981"/>
    <w:multiLevelType w:val="multilevel"/>
    <w:tmpl w:val="E110C55A"/>
    <w:styleLink w:val="WW8Num14"/>
    <w:lvl w:ilvl="0">
      <w:start w:val="7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F17797D"/>
    <w:multiLevelType w:val="multilevel"/>
    <w:tmpl w:val="02586B00"/>
    <w:styleLink w:val="WW8Num33"/>
    <w:lvl w:ilvl="0">
      <w:start w:val="8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2C35485"/>
    <w:multiLevelType w:val="multilevel"/>
    <w:tmpl w:val="61600454"/>
    <w:styleLink w:val="WW8Num52"/>
    <w:lvl w:ilvl="0">
      <w:start w:val="7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2DD218D"/>
    <w:multiLevelType w:val="multilevel"/>
    <w:tmpl w:val="9D00B89E"/>
    <w:styleLink w:val="WW8Num64"/>
    <w:lvl w:ilvl="0">
      <w:start w:val="3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6FF4613"/>
    <w:multiLevelType w:val="multilevel"/>
    <w:tmpl w:val="010EC576"/>
    <w:styleLink w:val="WW8Num43"/>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7157F43"/>
    <w:multiLevelType w:val="multilevel"/>
    <w:tmpl w:val="1604FF5C"/>
    <w:styleLink w:val="WW8Num66"/>
    <w:lvl w:ilvl="0">
      <w:start w:val="2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8E9374F"/>
    <w:multiLevelType w:val="multilevel"/>
    <w:tmpl w:val="297E1860"/>
    <w:styleLink w:val="WW8Num69"/>
    <w:lvl w:ilvl="0">
      <w:start w:val="2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9531810"/>
    <w:multiLevelType w:val="multilevel"/>
    <w:tmpl w:val="C416F1B4"/>
    <w:styleLink w:val="WW8Num1"/>
    <w:lvl w:ilvl="0">
      <w:start w:val="2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9E333F4"/>
    <w:multiLevelType w:val="multilevel"/>
    <w:tmpl w:val="90F2F792"/>
    <w:styleLink w:val="WW8Num15"/>
    <w:lvl w:ilvl="0">
      <w:numFmt w:val="bullet"/>
      <w:lvlText w:val=""/>
      <w:lvlJc w:val="left"/>
      <w:pPr>
        <w:ind w:left="1710" w:hanging="360"/>
      </w:pPr>
      <w:rPr>
        <w:rFonts w:ascii="Symbol" w:hAnsi="Symbol" w:cs="Symbol"/>
      </w:rPr>
    </w:lvl>
    <w:lvl w:ilvl="1">
      <w:numFmt w:val="bullet"/>
      <w:lvlText w:val=""/>
      <w:lvlJc w:val="left"/>
      <w:pPr>
        <w:ind w:left="2430" w:hanging="360"/>
      </w:pPr>
      <w:rPr>
        <w:rFonts w:ascii="Wingdings" w:hAnsi="Wingdings" w:cs="Wingdings"/>
      </w:rPr>
    </w:lvl>
    <w:lvl w:ilvl="2">
      <w:numFmt w:val="bullet"/>
      <w:lvlText w:val=""/>
      <w:lvlJc w:val="left"/>
      <w:pPr>
        <w:ind w:left="3150" w:hanging="360"/>
      </w:pPr>
      <w:rPr>
        <w:rFonts w:ascii="Wingdings" w:hAnsi="Wingdings" w:cs="Wingdings"/>
      </w:rPr>
    </w:lvl>
    <w:lvl w:ilvl="3">
      <w:numFmt w:val="bullet"/>
      <w:lvlText w:val=""/>
      <w:lvlJc w:val="left"/>
      <w:pPr>
        <w:ind w:left="3870" w:hanging="360"/>
      </w:pPr>
      <w:rPr>
        <w:rFonts w:ascii="Symbol" w:hAnsi="Symbol" w:cs="Symbol"/>
      </w:rPr>
    </w:lvl>
    <w:lvl w:ilvl="4">
      <w:numFmt w:val="bullet"/>
      <w:lvlText w:val="o"/>
      <w:lvlJc w:val="left"/>
      <w:pPr>
        <w:ind w:left="4590" w:hanging="360"/>
      </w:pPr>
      <w:rPr>
        <w:rFonts w:ascii="Courier New" w:hAnsi="Courier New" w:cs="Courier New"/>
      </w:rPr>
    </w:lvl>
    <w:lvl w:ilvl="5">
      <w:numFmt w:val="bullet"/>
      <w:lvlText w:val=""/>
      <w:lvlJc w:val="left"/>
      <w:pPr>
        <w:ind w:left="5310" w:hanging="360"/>
      </w:pPr>
      <w:rPr>
        <w:rFonts w:ascii="Wingdings" w:hAnsi="Wingdings" w:cs="Wingdings"/>
      </w:rPr>
    </w:lvl>
    <w:lvl w:ilvl="6">
      <w:numFmt w:val="bullet"/>
      <w:lvlText w:val=""/>
      <w:lvlJc w:val="left"/>
      <w:pPr>
        <w:ind w:left="6030" w:hanging="360"/>
      </w:pPr>
      <w:rPr>
        <w:rFonts w:ascii="Symbol" w:hAnsi="Symbol" w:cs="Symbol"/>
      </w:rPr>
    </w:lvl>
    <w:lvl w:ilvl="7">
      <w:numFmt w:val="bullet"/>
      <w:lvlText w:val="o"/>
      <w:lvlJc w:val="left"/>
      <w:pPr>
        <w:ind w:left="6750" w:hanging="360"/>
      </w:pPr>
      <w:rPr>
        <w:rFonts w:ascii="Courier New" w:hAnsi="Courier New" w:cs="Courier New"/>
      </w:rPr>
    </w:lvl>
    <w:lvl w:ilvl="8">
      <w:numFmt w:val="bullet"/>
      <w:lvlText w:val=""/>
      <w:lvlJc w:val="left"/>
      <w:pPr>
        <w:ind w:left="7470" w:hanging="360"/>
      </w:pPr>
      <w:rPr>
        <w:rFonts w:ascii="Wingdings" w:hAnsi="Wingdings" w:cs="Wingdings"/>
      </w:rPr>
    </w:lvl>
  </w:abstractNum>
  <w:abstractNum w:abstractNumId="73" w15:restartNumberingAfterBreak="0">
    <w:nsid w:val="5E9417BD"/>
    <w:multiLevelType w:val="multilevel"/>
    <w:tmpl w:val="C136C1DA"/>
    <w:styleLink w:val="WW8Num88"/>
    <w:lvl w:ilvl="0">
      <w:start w:val="3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E9D7990"/>
    <w:multiLevelType w:val="multilevel"/>
    <w:tmpl w:val="C5A49B96"/>
    <w:styleLink w:val="WW8Num44"/>
    <w:lvl w:ilvl="0">
      <w:start w:val="7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F0334AA"/>
    <w:multiLevelType w:val="multilevel"/>
    <w:tmpl w:val="3E26993C"/>
    <w:styleLink w:val="WW8Num60"/>
    <w:lvl w:ilvl="0">
      <w:start w:val="44"/>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08B1182"/>
    <w:multiLevelType w:val="multilevel"/>
    <w:tmpl w:val="A7747A28"/>
    <w:styleLink w:val="WW8Num49"/>
    <w:lvl w:ilvl="0">
      <w:start w:val="1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22161DD"/>
    <w:multiLevelType w:val="multilevel"/>
    <w:tmpl w:val="3020C4BA"/>
    <w:styleLink w:val="WW8Num4"/>
    <w:lvl w:ilvl="0">
      <w:start w:val="6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3200216"/>
    <w:multiLevelType w:val="multilevel"/>
    <w:tmpl w:val="8DEAB254"/>
    <w:styleLink w:val="WW8Num31"/>
    <w:lvl w:ilvl="0">
      <w:start w:val="5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36430D9"/>
    <w:multiLevelType w:val="multilevel"/>
    <w:tmpl w:val="82B0061C"/>
    <w:styleLink w:val="WW8Num50"/>
    <w:lvl w:ilvl="0">
      <w:start w:val="5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5B34A35"/>
    <w:multiLevelType w:val="multilevel"/>
    <w:tmpl w:val="208AD098"/>
    <w:styleLink w:val="WW8Num83"/>
    <w:lvl w:ilvl="0">
      <w:start w:val="8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62F63F1"/>
    <w:multiLevelType w:val="multilevel"/>
    <w:tmpl w:val="C4848C32"/>
    <w:styleLink w:val="WW8Num24"/>
    <w:lvl w:ilvl="0">
      <w:start w:val="4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84332F1"/>
    <w:multiLevelType w:val="multilevel"/>
    <w:tmpl w:val="FFBA1E4C"/>
    <w:styleLink w:val="WW8Num13"/>
    <w:lvl w:ilvl="0">
      <w:start w:val="7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8DF07B1"/>
    <w:multiLevelType w:val="multilevel"/>
    <w:tmpl w:val="703ACEC4"/>
    <w:styleLink w:val="WW8Num23"/>
    <w:lvl w:ilvl="0">
      <w:start w:val="6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A2970E6"/>
    <w:multiLevelType w:val="multilevel"/>
    <w:tmpl w:val="F242995E"/>
    <w:styleLink w:val="WW8Num7"/>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6A7E3C49"/>
    <w:multiLevelType w:val="multilevel"/>
    <w:tmpl w:val="EA4C1FCC"/>
    <w:styleLink w:val="WW8Num37"/>
    <w:lvl w:ilvl="0">
      <w:start w:val="3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EDF2C61"/>
    <w:multiLevelType w:val="multilevel"/>
    <w:tmpl w:val="80E203E2"/>
    <w:styleLink w:val="WW8Num19"/>
    <w:lvl w:ilvl="0">
      <w:start w:val="5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EFF74EC"/>
    <w:multiLevelType w:val="multilevel"/>
    <w:tmpl w:val="83086476"/>
    <w:styleLink w:val="WW8Num32"/>
    <w:lvl w:ilvl="0">
      <w:start w:val="2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04B44CE"/>
    <w:multiLevelType w:val="multilevel"/>
    <w:tmpl w:val="B002CA4E"/>
    <w:styleLink w:val="WW8Num51"/>
    <w:lvl w:ilvl="0">
      <w:start w:val="3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0CD434D"/>
    <w:multiLevelType w:val="multilevel"/>
    <w:tmpl w:val="5D90E06C"/>
    <w:styleLink w:val="WW8Num21"/>
    <w:lvl w:ilvl="0">
      <w:start w:val="8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10762CE"/>
    <w:multiLevelType w:val="multilevel"/>
    <w:tmpl w:val="795894E0"/>
    <w:styleLink w:val="WW8Num101"/>
    <w:lvl w:ilvl="0">
      <w:start w:val="4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1755DF9"/>
    <w:multiLevelType w:val="multilevel"/>
    <w:tmpl w:val="BAB2AE90"/>
    <w:styleLink w:val="WW8Num84"/>
    <w:lvl w:ilvl="0">
      <w:start w:val="7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2DB05DD"/>
    <w:multiLevelType w:val="multilevel"/>
    <w:tmpl w:val="2AAEC50C"/>
    <w:styleLink w:val="WW8Num11"/>
    <w:lvl w:ilvl="0">
      <w:start w:val="8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3961773"/>
    <w:multiLevelType w:val="multilevel"/>
    <w:tmpl w:val="99C8FE20"/>
    <w:styleLink w:val="WW8Num10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58840A0"/>
    <w:multiLevelType w:val="multilevel"/>
    <w:tmpl w:val="EE6C557E"/>
    <w:styleLink w:val="WW8Num92"/>
    <w:lvl w:ilvl="0">
      <w:start w:val="9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6D1140C"/>
    <w:multiLevelType w:val="multilevel"/>
    <w:tmpl w:val="94A630FC"/>
    <w:styleLink w:val="WW8Num28"/>
    <w:lvl w:ilvl="0">
      <w:start w:val="8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7A838C8"/>
    <w:multiLevelType w:val="multilevel"/>
    <w:tmpl w:val="43BCF028"/>
    <w:styleLink w:val="WW8Num6"/>
    <w:lvl w:ilvl="0">
      <w:start w:val="5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82F7479"/>
    <w:multiLevelType w:val="multilevel"/>
    <w:tmpl w:val="4DF654BE"/>
    <w:styleLink w:val="WW8Num25"/>
    <w:lvl w:ilvl="0">
      <w:start w:val="3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B054850"/>
    <w:multiLevelType w:val="multilevel"/>
    <w:tmpl w:val="E3BC48DE"/>
    <w:styleLink w:val="WW8Num47"/>
    <w:lvl w:ilvl="0">
      <w:start w:val="4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BAD7D3F"/>
    <w:multiLevelType w:val="multilevel"/>
    <w:tmpl w:val="41AEFE5C"/>
    <w:styleLink w:val="WW8Num48"/>
    <w:lvl w:ilvl="0">
      <w:start w:val="6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CFF2475"/>
    <w:multiLevelType w:val="multilevel"/>
    <w:tmpl w:val="AEC07116"/>
    <w:styleLink w:val="WW8Num27"/>
    <w:lvl w:ilvl="0">
      <w:start w:val="4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7DC37AAE"/>
    <w:multiLevelType w:val="multilevel"/>
    <w:tmpl w:val="77E8792A"/>
    <w:styleLink w:val="WW8Num100"/>
    <w:lvl w:ilvl="0">
      <w:start w:val="8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7E1A0923"/>
    <w:multiLevelType w:val="multilevel"/>
    <w:tmpl w:val="7CC294B6"/>
    <w:styleLink w:val="WW8Num58"/>
    <w:lvl w:ilvl="0">
      <w:start w:val="1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E6538DF"/>
    <w:multiLevelType w:val="multilevel"/>
    <w:tmpl w:val="0C9E4C30"/>
    <w:styleLink w:val="WW8Num79"/>
    <w:lvl w:ilvl="0">
      <w:start w:val="5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1"/>
  </w:num>
  <w:num w:numId="2">
    <w:abstractNumId w:val="10"/>
  </w:num>
  <w:num w:numId="3">
    <w:abstractNumId w:val="1"/>
  </w:num>
  <w:num w:numId="4">
    <w:abstractNumId w:val="77"/>
  </w:num>
  <w:num w:numId="5">
    <w:abstractNumId w:val="58"/>
  </w:num>
  <w:num w:numId="6">
    <w:abstractNumId w:val="96"/>
  </w:num>
  <w:num w:numId="7">
    <w:abstractNumId w:val="84"/>
  </w:num>
  <w:num w:numId="8">
    <w:abstractNumId w:val="8"/>
  </w:num>
  <w:num w:numId="9">
    <w:abstractNumId w:val="41"/>
  </w:num>
  <w:num w:numId="10">
    <w:abstractNumId w:val="47"/>
  </w:num>
  <w:num w:numId="11">
    <w:abstractNumId w:val="92"/>
  </w:num>
  <w:num w:numId="12">
    <w:abstractNumId w:val="7"/>
  </w:num>
  <w:num w:numId="13">
    <w:abstractNumId w:val="82"/>
  </w:num>
  <w:num w:numId="14">
    <w:abstractNumId w:val="64"/>
  </w:num>
  <w:num w:numId="15">
    <w:abstractNumId w:val="72"/>
  </w:num>
  <w:num w:numId="16">
    <w:abstractNumId w:val="35"/>
  </w:num>
  <w:num w:numId="17">
    <w:abstractNumId w:val="4"/>
  </w:num>
  <w:num w:numId="18">
    <w:abstractNumId w:val="60"/>
  </w:num>
  <w:num w:numId="19">
    <w:abstractNumId w:val="86"/>
  </w:num>
  <w:num w:numId="20">
    <w:abstractNumId w:val="30"/>
  </w:num>
  <w:num w:numId="21">
    <w:abstractNumId w:val="89"/>
  </w:num>
  <w:num w:numId="22">
    <w:abstractNumId w:val="32"/>
  </w:num>
  <w:num w:numId="23">
    <w:abstractNumId w:val="83"/>
  </w:num>
  <w:num w:numId="24">
    <w:abstractNumId w:val="81"/>
  </w:num>
  <w:num w:numId="25">
    <w:abstractNumId w:val="97"/>
  </w:num>
  <w:num w:numId="26">
    <w:abstractNumId w:val="54"/>
  </w:num>
  <w:num w:numId="27">
    <w:abstractNumId w:val="100"/>
  </w:num>
  <w:num w:numId="28">
    <w:abstractNumId w:val="95"/>
  </w:num>
  <w:num w:numId="29">
    <w:abstractNumId w:val="61"/>
  </w:num>
  <w:num w:numId="30">
    <w:abstractNumId w:val="14"/>
  </w:num>
  <w:num w:numId="31">
    <w:abstractNumId w:val="78"/>
  </w:num>
  <w:num w:numId="32">
    <w:abstractNumId w:val="87"/>
  </w:num>
  <w:num w:numId="33">
    <w:abstractNumId w:val="65"/>
  </w:num>
  <w:num w:numId="34">
    <w:abstractNumId w:val="36"/>
  </w:num>
  <w:num w:numId="35">
    <w:abstractNumId w:val="2"/>
  </w:num>
  <w:num w:numId="36">
    <w:abstractNumId w:val="37"/>
  </w:num>
  <w:num w:numId="37">
    <w:abstractNumId w:val="85"/>
  </w:num>
  <w:num w:numId="38">
    <w:abstractNumId w:val="12"/>
  </w:num>
  <w:num w:numId="39">
    <w:abstractNumId w:val="23"/>
  </w:num>
  <w:num w:numId="40">
    <w:abstractNumId w:val="59"/>
  </w:num>
  <w:num w:numId="41">
    <w:abstractNumId w:val="50"/>
  </w:num>
  <w:num w:numId="42">
    <w:abstractNumId w:val="63"/>
  </w:num>
  <w:num w:numId="43">
    <w:abstractNumId w:val="68"/>
  </w:num>
  <w:num w:numId="44">
    <w:abstractNumId w:val="74"/>
  </w:num>
  <w:num w:numId="45">
    <w:abstractNumId w:val="39"/>
  </w:num>
  <w:num w:numId="46">
    <w:abstractNumId w:val="29"/>
  </w:num>
  <w:num w:numId="47">
    <w:abstractNumId w:val="98"/>
  </w:num>
  <w:num w:numId="48">
    <w:abstractNumId w:val="99"/>
  </w:num>
  <w:num w:numId="49">
    <w:abstractNumId w:val="76"/>
  </w:num>
  <w:num w:numId="50">
    <w:abstractNumId w:val="79"/>
  </w:num>
  <w:num w:numId="51">
    <w:abstractNumId w:val="88"/>
  </w:num>
  <w:num w:numId="52">
    <w:abstractNumId w:val="66"/>
  </w:num>
  <w:num w:numId="53">
    <w:abstractNumId w:val="56"/>
  </w:num>
  <w:num w:numId="54">
    <w:abstractNumId w:val="34"/>
  </w:num>
  <w:num w:numId="55">
    <w:abstractNumId w:val="21"/>
  </w:num>
  <w:num w:numId="56">
    <w:abstractNumId w:val="31"/>
  </w:num>
  <w:num w:numId="57">
    <w:abstractNumId w:val="9"/>
  </w:num>
  <w:num w:numId="58">
    <w:abstractNumId w:val="102"/>
  </w:num>
  <w:num w:numId="59">
    <w:abstractNumId w:val="46"/>
  </w:num>
  <w:num w:numId="60">
    <w:abstractNumId w:val="75"/>
  </w:num>
  <w:num w:numId="61">
    <w:abstractNumId w:val="5"/>
  </w:num>
  <w:num w:numId="62">
    <w:abstractNumId w:val="42"/>
  </w:num>
  <w:num w:numId="63">
    <w:abstractNumId w:val="52"/>
  </w:num>
  <w:num w:numId="64">
    <w:abstractNumId w:val="67"/>
  </w:num>
  <w:num w:numId="65">
    <w:abstractNumId w:val="3"/>
  </w:num>
  <w:num w:numId="66">
    <w:abstractNumId w:val="69"/>
  </w:num>
  <w:num w:numId="67">
    <w:abstractNumId w:val="11"/>
  </w:num>
  <w:num w:numId="68">
    <w:abstractNumId w:val="27"/>
  </w:num>
  <w:num w:numId="69">
    <w:abstractNumId w:val="70"/>
  </w:num>
  <w:num w:numId="70">
    <w:abstractNumId w:val="43"/>
  </w:num>
  <w:num w:numId="71">
    <w:abstractNumId w:val="6"/>
  </w:num>
  <w:num w:numId="72">
    <w:abstractNumId w:val="26"/>
  </w:num>
  <w:num w:numId="73">
    <w:abstractNumId w:val="16"/>
  </w:num>
  <w:num w:numId="74">
    <w:abstractNumId w:val="38"/>
  </w:num>
  <w:num w:numId="75">
    <w:abstractNumId w:val="24"/>
  </w:num>
  <w:num w:numId="76">
    <w:abstractNumId w:val="48"/>
  </w:num>
  <w:num w:numId="77">
    <w:abstractNumId w:val="15"/>
  </w:num>
  <w:num w:numId="78">
    <w:abstractNumId w:val="51"/>
  </w:num>
  <w:num w:numId="79">
    <w:abstractNumId w:val="103"/>
  </w:num>
  <w:num w:numId="80">
    <w:abstractNumId w:val="22"/>
  </w:num>
  <w:num w:numId="81">
    <w:abstractNumId w:val="49"/>
  </w:num>
  <w:num w:numId="82">
    <w:abstractNumId w:val="55"/>
  </w:num>
  <w:num w:numId="83">
    <w:abstractNumId w:val="80"/>
  </w:num>
  <w:num w:numId="84">
    <w:abstractNumId w:val="91"/>
  </w:num>
  <w:num w:numId="85">
    <w:abstractNumId w:val="33"/>
  </w:num>
  <w:num w:numId="86">
    <w:abstractNumId w:val="19"/>
  </w:num>
  <w:num w:numId="87">
    <w:abstractNumId w:val="13"/>
  </w:num>
  <w:num w:numId="88">
    <w:abstractNumId w:val="73"/>
  </w:num>
  <w:num w:numId="89">
    <w:abstractNumId w:val="25"/>
  </w:num>
  <w:num w:numId="90">
    <w:abstractNumId w:val="40"/>
  </w:num>
  <w:num w:numId="91">
    <w:abstractNumId w:val="45"/>
  </w:num>
  <w:num w:numId="92">
    <w:abstractNumId w:val="94"/>
  </w:num>
  <w:num w:numId="93">
    <w:abstractNumId w:val="17"/>
  </w:num>
  <w:num w:numId="94">
    <w:abstractNumId w:val="44"/>
  </w:num>
  <w:num w:numId="95">
    <w:abstractNumId w:val="18"/>
  </w:num>
  <w:num w:numId="96">
    <w:abstractNumId w:val="53"/>
  </w:num>
  <w:num w:numId="97">
    <w:abstractNumId w:val="28"/>
  </w:num>
  <w:num w:numId="98">
    <w:abstractNumId w:val="20"/>
  </w:num>
  <w:num w:numId="99">
    <w:abstractNumId w:val="57"/>
  </w:num>
  <w:num w:numId="100">
    <w:abstractNumId w:val="101"/>
  </w:num>
  <w:num w:numId="101">
    <w:abstractNumId w:val="90"/>
  </w:num>
  <w:num w:numId="102">
    <w:abstractNumId w:val="93"/>
  </w:num>
  <w:num w:numId="103">
    <w:abstractNumId w:val="62"/>
  </w:num>
  <w:num w:numId="104">
    <w:abstractNumId w:val="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B8"/>
    <w:rsid w:val="00032A4E"/>
    <w:rsid w:val="0006671E"/>
    <w:rsid w:val="00070079"/>
    <w:rsid w:val="000B4DF8"/>
    <w:rsid w:val="000C167E"/>
    <w:rsid w:val="000D1CEC"/>
    <w:rsid w:val="00172BAB"/>
    <w:rsid w:val="001834EB"/>
    <w:rsid w:val="001E265D"/>
    <w:rsid w:val="001F76F8"/>
    <w:rsid w:val="00291A17"/>
    <w:rsid w:val="002C4086"/>
    <w:rsid w:val="00325368"/>
    <w:rsid w:val="00326D63"/>
    <w:rsid w:val="00335250"/>
    <w:rsid w:val="00390AEF"/>
    <w:rsid w:val="00391F77"/>
    <w:rsid w:val="003A44E6"/>
    <w:rsid w:val="003E165F"/>
    <w:rsid w:val="00415DD0"/>
    <w:rsid w:val="00417378"/>
    <w:rsid w:val="00470CD3"/>
    <w:rsid w:val="0049509B"/>
    <w:rsid w:val="004D30B8"/>
    <w:rsid w:val="00511B92"/>
    <w:rsid w:val="00554EF7"/>
    <w:rsid w:val="005D3E68"/>
    <w:rsid w:val="005D7B55"/>
    <w:rsid w:val="005F0AC3"/>
    <w:rsid w:val="00656363"/>
    <w:rsid w:val="006844C9"/>
    <w:rsid w:val="0071645B"/>
    <w:rsid w:val="00722528"/>
    <w:rsid w:val="00724632"/>
    <w:rsid w:val="00774EF4"/>
    <w:rsid w:val="007B018D"/>
    <w:rsid w:val="007E30EB"/>
    <w:rsid w:val="007E3999"/>
    <w:rsid w:val="007F7048"/>
    <w:rsid w:val="0081275E"/>
    <w:rsid w:val="00836792"/>
    <w:rsid w:val="008B61F8"/>
    <w:rsid w:val="008D2D7E"/>
    <w:rsid w:val="00937DA7"/>
    <w:rsid w:val="00994B5D"/>
    <w:rsid w:val="009B5132"/>
    <w:rsid w:val="00A144A7"/>
    <w:rsid w:val="00A17253"/>
    <w:rsid w:val="00A61E66"/>
    <w:rsid w:val="00A626D5"/>
    <w:rsid w:val="00A90C22"/>
    <w:rsid w:val="00AB0F98"/>
    <w:rsid w:val="00AC2176"/>
    <w:rsid w:val="00B40CAB"/>
    <w:rsid w:val="00B6738B"/>
    <w:rsid w:val="00B877A8"/>
    <w:rsid w:val="00B9061B"/>
    <w:rsid w:val="00BE79A8"/>
    <w:rsid w:val="00BE7B8A"/>
    <w:rsid w:val="00BF2AB5"/>
    <w:rsid w:val="00C06594"/>
    <w:rsid w:val="00C06832"/>
    <w:rsid w:val="00C65234"/>
    <w:rsid w:val="00C67BC0"/>
    <w:rsid w:val="00C7488E"/>
    <w:rsid w:val="00CB6496"/>
    <w:rsid w:val="00CD79FA"/>
    <w:rsid w:val="00CE2725"/>
    <w:rsid w:val="00CE3085"/>
    <w:rsid w:val="00CF658D"/>
    <w:rsid w:val="00D47405"/>
    <w:rsid w:val="00D67B9B"/>
    <w:rsid w:val="00DC1ACB"/>
    <w:rsid w:val="00DD4B61"/>
    <w:rsid w:val="00DF599E"/>
    <w:rsid w:val="00E447F2"/>
    <w:rsid w:val="00EA10DE"/>
    <w:rsid w:val="00ED0BF6"/>
    <w:rsid w:val="00EF4A58"/>
    <w:rsid w:val="00F0248D"/>
    <w:rsid w:val="00F02CA2"/>
    <w:rsid w:val="00F5461E"/>
    <w:rsid w:val="00F816F2"/>
    <w:rsid w:val="00FD0B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75436-1B41-4BA5-BEB6-604C68D4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Standard"/>
    <w:next w:val="Standard"/>
    <w:pPr>
      <w:keepNext/>
      <w:outlineLvl w:val="0"/>
    </w:pPr>
    <w:rPr>
      <w:rFonts w:ascii="Arial" w:hAnsi="Arial" w:cs="Arial"/>
      <w:b/>
      <w:bCs/>
      <w:i/>
      <w:iCs/>
      <w:sz w:val="22"/>
      <w:lang w:val="tr-TR"/>
    </w:rPr>
  </w:style>
  <w:style w:type="paragraph" w:styleId="Balk2">
    <w:name w:val="heading 2"/>
    <w:basedOn w:val="Standard"/>
    <w:next w:val="Standard"/>
    <w:pPr>
      <w:keepNext/>
      <w:outlineLvl w:val="1"/>
    </w:pPr>
    <w:rPr>
      <w:b/>
      <w:bCs/>
      <w:sz w:val="20"/>
      <w:lang w:val="tr-TR"/>
    </w:rPr>
  </w:style>
  <w:style w:type="paragraph" w:styleId="Balk3">
    <w:name w:val="heading 3"/>
    <w:basedOn w:val="Standard"/>
    <w:next w:val="Standard"/>
    <w:qFormat/>
    <w:pPr>
      <w:keepNext/>
      <w:outlineLvl w:val="2"/>
    </w:pPr>
    <w:rPr>
      <w:b/>
      <w:bCs/>
      <w:lang w:val="tr-TR"/>
    </w:rPr>
  </w:style>
  <w:style w:type="paragraph" w:styleId="Balk5">
    <w:name w:val="heading 5"/>
    <w:basedOn w:val="Standard"/>
    <w:next w:val="Standard"/>
    <w:pPr>
      <w:keepNext/>
      <w:jc w:val="both"/>
      <w:outlineLvl w:val="4"/>
    </w:pPr>
    <w:rPr>
      <w:rFonts w:ascii="Arial" w:hAnsi="Arial" w:cs="Arial"/>
      <w:b/>
      <w:i/>
      <w:sz w:val="22"/>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pPr>
    <w:rPr>
      <w:rFonts w:eastAsia="Times New Roman" w:cs="Times New Roman"/>
      <w:lang w:val="en-US" w:bidi="ar-SA"/>
    </w:rPr>
  </w:style>
  <w:style w:type="paragraph" w:styleId="KonuBal">
    <w:name w:val="Title"/>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customStyle="1" w:styleId="Index">
    <w:name w:val="Index"/>
    <w:basedOn w:val="Standard"/>
    <w:pPr>
      <w:suppressLineNumbers/>
    </w:pPr>
    <w:rPr>
      <w:rFonts w:cs="Arial"/>
    </w:rPr>
  </w:style>
  <w:style w:type="paragraph" w:styleId="Altyaz">
    <w:name w:val="Subtitle"/>
    <w:basedOn w:val="KonuBal"/>
    <w:next w:val="Textbody"/>
    <w:pPr>
      <w:jc w:val="center"/>
    </w:pPr>
    <w:rPr>
      <w:i/>
      <w:iCs/>
    </w:rPr>
  </w:style>
  <w:style w:type="paragraph" w:styleId="GvdeMetni3">
    <w:name w:val="Body Text 3"/>
    <w:basedOn w:val="Standard"/>
    <w:pPr>
      <w:spacing w:after="240"/>
    </w:pPr>
    <w:rPr>
      <w:rFonts w:ascii="Arial" w:hAnsi="Arial" w:cs="Arial"/>
      <w:sz w:val="22"/>
    </w:rPr>
  </w:style>
  <w:style w:type="paragraph" w:styleId="ListeParagraf">
    <w:name w:val="List Paragraph"/>
    <w:basedOn w:val="Standard"/>
    <w:pPr>
      <w:ind w:left="708"/>
    </w:pPr>
  </w:style>
  <w:style w:type="paragraph" w:customStyle="1" w:styleId="MTDisplayEquation">
    <w:name w:val="MTDisplayEquation"/>
    <w:basedOn w:val="Standard"/>
    <w:next w:val="Standard"/>
    <w:pPr>
      <w:numPr>
        <w:numId w:val="85"/>
      </w:numPr>
      <w:tabs>
        <w:tab w:val="center" w:pos="5680"/>
        <w:tab w:val="right" w:pos="9920"/>
      </w:tabs>
      <w:jc w:val="both"/>
    </w:pPr>
    <w:rPr>
      <w:szCs w:val="22"/>
    </w:rPr>
  </w:style>
  <w:style w:type="paragraph" w:styleId="stbilgi">
    <w:name w:val="header"/>
    <w:basedOn w:val="Standard"/>
    <w:pPr>
      <w:tabs>
        <w:tab w:val="center" w:pos="4536"/>
        <w:tab w:val="right" w:pos="9072"/>
      </w:tabs>
    </w:pPr>
  </w:style>
  <w:style w:type="paragraph" w:styleId="Altbilgi">
    <w:name w:val="footer"/>
    <w:basedOn w:val="Standard"/>
    <w:pPr>
      <w:tabs>
        <w:tab w:val="center" w:pos="4536"/>
        <w:tab w:val="right" w:pos="9072"/>
      </w:tabs>
    </w:pPr>
  </w:style>
  <w:style w:type="paragraph" w:customStyle="1" w:styleId="EMPTYCELLSTYLE">
    <w:name w:val="EMPTY_CELL_STYLE"/>
    <w:pPr>
      <w:widowControl/>
    </w:pPr>
    <w:rPr>
      <w:rFonts w:eastAsia="Times New Roman" w:cs="Times New Roman"/>
      <w:sz w:val="2"/>
      <w:szCs w:val="2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sz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rPr>
  </w:style>
  <w:style w:type="character" w:customStyle="1" w:styleId="WW8Num15z1">
    <w:name w:val="WW8Num15z1"/>
    <w:rPr>
      <w:rFonts w:ascii="Wingdings" w:hAnsi="Wingdings" w:cs="Wingdings"/>
    </w:rPr>
  </w:style>
  <w:style w:type="character" w:customStyle="1" w:styleId="WW8Num15z4">
    <w:name w:val="WW8Num15z4"/>
    <w:rPr>
      <w:rFonts w:ascii="Courier New" w:hAnsi="Courier New" w:cs="Courier New"/>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i w:val="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i w:val="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i w:val="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i w:val="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Symbol" w:hAnsi="Symbol" w:cs="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Symbol" w:hAnsi="Symbol" w:cs="Symbol"/>
    </w:rPr>
  </w:style>
  <w:style w:type="character" w:customStyle="1" w:styleId="WW8Num80z1">
    <w:name w:val="WW8Num80z1"/>
    <w:rPr>
      <w:rFonts w:ascii="Wingdings" w:hAnsi="Wingdings" w:cs="Wingdings"/>
    </w:rPr>
  </w:style>
  <w:style w:type="character" w:customStyle="1" w:styleId="WW8Num80z4">
    <w:name w:val="WW8Num80z4"/>
    <w:rPr>
      <w:rFonts w:ascii="Courier New" w:hAnsi="Courier New" w:cs="Courier New"/>
    </w:rPr>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Times New Roman" w:eastAsia="Times New Roman" w:hAnsi="Times New Roman" w:cs="Times New Roman"/>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5z3">
    <w:name w:val="WW8Num85z3"/>
    <w:rPr>
      <w:rFonts w:ascii="Symbol" w:hAnsi="Symbol" w:cs="Symbol"/>
    </w:rPr>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Symbol" w:hAnsi="Symbol" w:cs="Symbol"/>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rFonts w:ascii="Symbol" w:hAnsi="Symbol" w:cs="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cs="Wingdings"/>
    </w:rPr>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i w:val="0"/>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BodyText3Char">
    <w:name w:val="Body Text 3 Char"/>
    <w:rPr>
      <w:rFonts w:ascii="Arial" w:hAnsi="Arial" w:cs="Arial"/>
      <w:sz w:val="22"/>
      <w:szCs w:val="24"/>
      <w:lang w:val="en-US"/>
    </w:rPr>
  </w:style>
  <w:style w:type="character" w:customStyle="1" w:styleId="MTDisplayEquationChar">
    <w:name w:val="MTDisplayEquation Char"/>
    <w:rPr>
      <w:rFonts w:ascii="Arial" w:hAnsi="Arial" w:cs="Arial"/>
      <w:sz w:val="24"/>
      <w:szCs w:val="22"/>
      <w:lang w:val="en-US"/>
    </w:rPr>
  </w:style>
  <w:style w:type="character" w:customStyle="1" w:styleId="HeaderChar">
    <w:name w:val="Header Char"/>
    <w:rPr>
      <w:sz w:val="24"/>
      <w:szCs w:val="24"/>
      <w:lang w:val="en-US"/>
    </w:rPr>
  </w:style>
  <w:style w:type="character" w:customStyle="1" w:styleId="FooterChar">
    <w:name w:val="Footer Char"/>
    <w:rPr>
      <w:sz w:val="24"/>
      <w:szCs w:val="24"/>
      <w:lang w:val="en-US"/>
    </w:rPr>
  </w:style>
  <w:style w:type="character" w:customStyle="1" w:styleId="Heading1Char">
    <w:name w:val="Heading 1 Char"/>
    <w:rPr>
      <w:rFonts w:ascii="Arial" w:hAnsi="Arial" w:cs="Arial"/>
      <w:b/>
      <w:bCs/>
      <w:i/>
      <w:iCs/>
      <w:sz w:val="22"/>
      <w:szCs w:val="24"/>
    </w:rPr>
  </w:style>
  <w:style w:type="numbering" w:customStyle="1" w:styleId="WW8Num1">
    <w:name w:val="WW8Num1"/>
    <w:basedOn w:val="ListeYok"/>
    <w:pPr>
      <w:numPr>
        <w:numId w:val="1"/>
      </w:numPr>
    </w:pPr>
  </w:style>
  <w:style w:type="numbering" w:customStyle="1" w:styleId="WW8Num2">
    <w:name w:val="WW8Num2"/>
    <w:basedOn w:val="ListeYok"/>
    <w:pPr>
      <w:numPr>
        <w:numId w:val="2"/>
      </w:numPr>
    </w:pPr>
  </w:style>
  <w:style w:type="numbering" w:customStyle="1" w:styleId="WW8Num3">
    <w:name w:val="WW8Num3"/>
    <w:basedOn w:val="ListeYok"/>
    <w:pPr>
      <w:numPr>
        <w:numId w:val="3"/>
      </w:numPr>
    </w:pPr>
  </w:style>
  <w:style w:type="numbering" w:customStyle="1" w:styleId="WW8Num4">
    <w:name w:val="WW8Num4"/>
    <w:basedOn w:val="ListeYok"/>
    <w:pPr>
      <w:numPr>
        <w:numId w:val="4"/>
      </w:numPr>
    </w:pPr>
  </w:style>
  <w:style w:type="numbering" w:customStyle="1" w:styleId="WW8Num5">
    <w:name w:val="WW8Num5"/>
    <w:basedOn w:val="ListeYok"/>
    <w:pPr>
      <w:numPr>
        <w:numId w:val="5"/>
      </w:numPr>
    </w:pPr>
  </w:style>
  <w:style w:type="numbering" w:customStyle="1" w:styleId="WW8Num6">
    <w:name w:val="WW8Num6"/>
    <w:basedOn w:val="ListeYok"/>
    <w:pPr>
      <w:numPr>
        <w:numId w:val="6"/>
      </w:numPr>
    </w:pPr>
  </w:style>
  <w:style w:type="numbering" w:customStyle="1" w:styleId="WW8Num7">
    <w:name w:val="WW8Num7"/>
    <w:basedOn w:val="ListeYok"/>
    <w:pPr>
      <w:numPr>
        <w:numId w:val="7"/>
      </w:numPr>
    </w:pPr>
  </w:style>
  <w:style w:type="numbering" w:customStyle="1" w:styleId="WW8Num8">
    <w:name w:val="WW8Num8"/>
    <w:basedOn w:val="ListeYok"/>
    <w:pPr>
      <w:numPr>
        <w:numId w:val="8"/>
      </w:numPr>
    </w:pPr>
  </w:style>
  <w:style w:type="numbering" w:customStyle="1" w:styleId="WW8Num9">
    <w:name w:val="WW8Num9"/>
    <w:basedOn w:val="ListeYok"/>
    <w:pPr>
      <w:numPr>
        <w:numId w:val="9"/>
      </w:numPr>
    </w:pPr>
  </w:style>
  <w:style w:type="numbering" w:customStyle="1" w:styleId="WW8Num10">
    <w:name w:val="WW8Num10"/>
    <w:basedOn w:val="ListeYok"/>
    <w:pPr>
      <w:numPr>
        <w:numId w:val="10"/>
      </w:numPr>
    </w:pPr>
  </w:style>
  <w:style w:type="numbering" w:customStyle="1" w:styleId="WW8Num11">
    <w:name w:val="WW8Num11"/>
    <w:basedOn w:val="ListeYok"/>
    <w:pPr>
      <w:numPr>
        <w:numId w:val="11"/>
      </w:numPr>
    </w:pPr>
  </w:style>
  <w:style w:type="numbering" w:customStyle="1" w:styleId="WW8Num12">
    <w:name w:val="WW8Num12"/>
    <w:basedOn w:val="ListeYok"/>
    <w:pPr>
      <w:numPr>
        <w:numId w:val="12"/>
      </w:numPr>
    </w:pPr>
  </w:style>
  <w:style w:type="numbering" w:customStyle="1" w:styleId="WW8Num13">
    <w:name w:val="WW8Num13"/>
    <w:basedOn w:val="ListeYok"/>
    <w:pPr>
      <w:numPr>
        <w:numId w:val="13"/>
      </w:numPr>
    </w:pPr>
  </w:style>
  <w:style w:type="numbering" w:customStyle="1" w:styleId="WW8Num14">
    <w:name w:val="WW8Num14"/>
    <w:basedOn w:val="ListeYok"/>
    <w:pPr>
      <w:numPr>
        <w:numId w:val="14"/>
      </w:numPr>
    </w:pPr>
  </w:style>
  <w:style w:type="numbering" w:customStyle="1" w:styleId="WW8Num15">
    <w:name w:val="WW8Num15"/>
    <w:basedOn w:val="ListeYok"/>
    <w:pPr>
      <w:numPr>
        <w:numId w:val="15"/>
      </w:numPr>
    </w:pPr>
  </w:style>
  <w:style w:type="numbering" w:customStyle="1" w:styleId="WW8Num16">
    <w:name w:val="WW8Num16"/>
    <w:basedOn w:val="ListeYok"/>
    <w:pPr>
      <w:numPr>
        <w:numId w:val="16"/>
      </w:numPr>
    </w:pPr>
  </w:style>
  <w:style w:type="numbering" w:customStyle="1" w:styleId="WW8Num17">
    <w:name w:val="WW8Num17"/>
    <w:basedOn w:val="ListeYok"/>
    <w:pPr>
      <w:numPr>
        <w:numId w:val="17"/>
      </w:numPr>
    </w:pPr>
  </w:style>
  <w:style w:type="numbering" w:customStyle="1" w:styleId="WW8Num18">
    <w:name w:val="WW8Num18"/>
    <w:basedOn w:val="ListeYok"/>
    <w:pPr>
      <w:numPr>
        <w:numId w:val="18"/>
      </w:numPr>
    </w:pPr>
  </w:style>
  <w:style w:type="numbering" w:customStyle="1" w:styleId="WW8Num19">
    <w:name w:val="WW8Num19"/>
    <w:basedOn w:val="ListeYok"/>
    <w:pPr>
      <w:numPr>
        <w:numId w:val="19"/>
      </w:numPr>
    </w:pPr>
  </w:style>
  <w:style w:type="numbering" w:customStyle="1" w:styleId="WW8Num20">
    <w:name w:val="WW8Num20"/>
    <w:basedOn w:val="ListeYok"/>
    <w:pPr>
      <w:numPr>
        <w:numId w:val="20"/>
      </w:numPr>
    </w:pPr>
  </w:style>
  <w:style w:type="numbering" w:customStyle="1" w:styleId="WW8Num21">
    <w:name w:val="WW8Num21"/>
    <w:basedOn w:val="ListeYok"/>
    <w:pPr>
      <w:numPr>
        <w:numId w:val="21"/>
      </w:numPr>
    </w:pPr>
  </w:style>
  <w:style w:type="numbering" w:customStyle="1" w:styleId="WW8Num22">
    <w:name w:val="WW8Num22"/>
    <w:basedOn w:val="ListeYok"/>
    <w:pPr>
      <w:numPr>
        <w:numId w:val="22"/>
      </w:numPr>
    </w:pPr>
  </w:style>
  <w:style w:type="numbering" w:customStyle="1" w:styleId="WW8Num23">
    <w:name w:val="WW8Num23"/>
    <w:basedOn w:val="ListeYok"/>
    <w:pPr>
      <w:numPr>
        <w:numId w:val="23"/>
      </w:numPr>
    </w:pPr>
  </w:style>
  <w:style w:type="numbering" w:customStyle="1" w:styleId="WW8Num24">
    <w:name w:val="WW8Num24"/>
    <w:basedOn w:val="ListeYok"/>
    <w:pPr>
      <w:numPr>
        <w:numId w:val="24"/>
      </w:numPr>
    </w:pPr>
  </w:style>
  <w:style w:type="numbering" w:customStyle="1" w:styleId="WW8Num25">
    <w:name w:val="WW8Num25"/>
    <w:basedOn w:val="ListeYok"/>
    <w:pPr>
      <w:numPr>
        <w:numId w:val="25"/>
      </w:numPr>
    </w:pPr>
  </w:style>
  <w:style w:type="numbering" w:customStyle="1" w:styleId="WW8Num26">
    <w:name w:val="WW8Num26"/>
    <w:basedOn w:val="ListeYok"/>
    <w:pPr>
      <w:numPr>
        <w:numId w:val="26"/>
      </w:numPr>
    </w:pPr>
  </w:style>
  <w:style w:type="numbering" w:customStyle="1" w:styleId="WW8Num27">
    <w:name w:val="WW8Num27"/>
    <w:basedOn w:val="ListeYok"/>
    <w:pPr>
      <w:numPr>
        <w:numId w:val="27"/>
      </w:numPr>
    </w:pPr>
  </w:style>
  <w:style w:type="numbering" w:customStyle="1" w:styleId="WW8Num28">
    <w:name w:val="WW8Num28"/>
    <w:basedOn w:val="ListeYok"/>
    <w:pPr>
      <w:numPr>
        <w:numId w:val="28"/>
      </w:numPr>
    </w:pPr>
  </w:style>
  <w:style w:type="numbering" w:customStyle="1" w:styleId="WW8Num29">
    <w:name w:val="WW8Num29"/>
    <w:basedOn w:val="ListeYok"/>
    <w:pPr>
      <w:numPr>
        <w:numId w:val="29"/>
      </w:numPr>
    </w:pPr>
  </w:style>
  <w:style w:type="numbering" w:customStyle="1" w:styleId="WW8Num30">
    <w:name w:val="WW8Num30"/>
    <w:basedOn w:val="ListeYok"/>
    <w:pPr>
      <w:numPr>
        <w:numId w:val="30"/>
      </w:numPr>
    </w:pPr>
  </w:style>
  <w:style w:type="numbering" w:customStyle="1" w:styleId="WW8Num31">
    <w:name w:val="WW8Num31"/>
    <w:basedOn w:val="ListeYok"/>
    <w:pPr>
      <w:numPr>
        <w:numId w:val="31"/>
      </w:numPr>
    </w:pPr>
  </w:style>
  <w:style w:type="numbering" w:customStyle="1" w:styleId="WW8Num32">
    <w:name w:val="WW8Num32"/>
    <w:basedOn w:val="ListeYok"/>
    <w:pPr>
      <w:numPr>
        <w:numId w:val="32"/>
      </w:numPr>
    </w:pPr>
  </w:style>
  <w:style w:type="numbering" w:customStyle="1" w:styleId="WW8Num33">
    <w:name w:val="WW8Num33"/>
    <w:basedOn w:val="ListeYok"/>
    <w:pPr>
      <w:numPr>
        <w:numId w:val="33"/>
      </w:numPr>
    </w:pPr>
  </w:style>
  <w:style w:type="numbering" w:customStyle="1" w:styleId="WW8Num34">
    <w:name w:val="WW8Num34"/>
    <w:basedOn w:val="ListeYok"/>
    <w:pPr>
      <w:numPr>
        <w:numId w:val="34"/>
      </w:numPr>
    </w:pPr>
  </w:style>
  <w:style w:type="numbering" w:customStyle="1" w:styleId="WW8Num35">
    <w:name w:val="WW8Num35"/>
    <w:basedOn w:val="ListeYok"/>
    <w:pPr>
      <w:numPr>
        <w:numId w:val="35"/>
      </w:numPr>
    </w:pPr>
  </w:style>
  <w:style w:type="numbering" w:customStyle="1" w:styleId="WW8Num36">
    <w:name w:val="WW8Num36"/>
    <w:basedOn w:val="ListeYok"/>
    <w:pPr>
      <w:numPr>
        <w:numId w:val="36"/>
      </w:numPr>
    </w:pPr>
  </w:style>
  <w:style w:type="numbering" w:customStyle="1" w:styleId="WW8Num37">
    <w:name w:val="WW8Num37"/>
    <w:basedOn w:val="ListeYok"/>
    <w:pPr>
      <w:numPr>
        <w:numId w:val="37"/>
      </w:numPr>
    </w:pPr>
  </w:style>
  <w:style w:type="numbering" w:customStyle="1" w:styleId="WW8Num38">
    <w:name w:val="WW8Num38"/>
    <w:basedOn w:val="ListeYok"/>
    <w:pPr>
      <w:numPr>
        <w:numId w:val="38"/>
      </w:numPr>
    </w:pPr>
  </w:style>
  <w:style w:type="numbering" w:customStyle="1" w:styleId="WW8Num39">
    <w:name w:val="WW8Num39"/>
    <w:basedOn w:val="ListeYok"/>
    <w:pPr>
      <w:numPr>
        <w:numId w:val="39"/>
      </w:numPr>
    </w:pPr>
  </w:style>
  <w:style w:type="numbering" w:customStyle="1" w:styleId="WW8Num40">
    <w:name w:val="WW8Num40"/>
    <w:basedOn w:val="ListeYok"/>
    <w:pPr>
      <w:numPr>
        <w:numId w:val="40"/>
      </w:numPr>
    </w:pPr>
  </w:style>
  <w:style w:type="numbering" w:customStyle="1" w:styleId="WW8Num41">
    <w:name w:val="WW8Num41"/>
    <w:basedOn w:val="ListeYok"/>
    <w:pPr>
      <w:numPr>
        <w:numId w:val="41"/>
      </w:numPr>
    </w:pPr>
  </w:style>
  <w:style w:type="numbering" w:customStyle="1" w:styleId="WW8Num42">
    <w:name w:val="WW8Num42"/>
    <w:basedOn w:val="ListeYok"/>
    <w:pPr>
      <w:numPr>
        <w:numId w:val="42"/>
      </w:numPr>
    </w:pPr>
  </w:style>
  <w:style w:type="numbering" w:customStyle="1" w:styleId="WW8Num43">
    <w:name w:val="WW8Num43"/>
    <w:basedOn w:val="ListeYok"/>
    <w:pPr>
      <w:numPr>
        <w:numId w:val="43"/>
      </w:numPr>
    </w:pPr>
  </w:style>
  <w:style w:type="numbering" w:customStyle="1" w:styleId="WW8Num44">
    <w:name w:val="WW8Num44"/>
    <w:basedOn w:val="ListeYok"/>
    <w:pPr>
      <w:numPr>
        <w:numId w:val="44"/>
      </w:numPr>
    </w:pPr>
  </w:style>
  <w:style w:type="numbering" w:customStyle="1" w:styleId="WW8Num45">
    <w:name w:val="WW8Num45"/>
    <w:basedOn w:val="ListeYok"/>
    <w:pPr>
      <w:numPr>
        <w:numId w:val="45"/>
      </w:numPr>
    </w:pPr>
  </w:style>
  <w:style w:type="numbering" w:customStyle="1" w:styleId="WW8Num46">
    <w:name w:val="WW8Num46"/>
    <w:basedOn w:val="ListeYok"/>
    <w:pPr>
      <w:numPr>
        <w:numId w:val="46"/>
      </w:numPr>
    </w:pPr>
  </w:style>
  <w:style w:type="numbering" w:customStyle="1" w:styleId="WW8Num47">
    <w:name w:val="WW8Num47"/>
    <w:basedOn w:val="ListeYok"/>
    <w:pPr>
      <w:numPr>
        <w:numId w:val="47"/>
      </w:numPr>
    </w:pPr>
  </w:style>
  <w:style w:type="numbering" w:customStyle="1" w:styleId="WW8Num48">
    <w:name w:val="WW8Num48"/>
    <w:basedOn w:val="ListeYok"/>
    <w:pPr>
      <w:numPr>
        <w:numId w:val="48"/>
      </w:numPr>
    </w:pPr>
  </w:style>
  <w:style w:type="numbering" w:customStyle="1" w:styleId="WW8Num49">
    <w:name w:val="WW8Num49"/>
    <w:basedOn w:val="ListeYok"/>
    <w:pPr>
      <w:numPr>
        <w:numId w:val="49"/>
      </w:numPr>
    </w:pPr>
  </w:style>
  <w:style w:type="numbering" w:customStyle="1" w:styleId="WW8Num50">
    <w:name w:val="WW8Num50"/>
    <w:basedOn w:val="ListeYok"/>
    <w:pPr>
      <w:numPr>
        <w:numId w:val="50"/>
      </w:numPr>
    </w:pPr>
  </w:style>
  <w:style w:type="numbering" w:customStyle="1" w:styleId="WW8Num51">
    <w:name w:val="WW8Num51"/>
    <w:basedOn w:val="ListeYok"/>
    <w:pPr>
      <w:numPr>
        <w:numId w:val="51"/>
      </w:numPr>
    </w:pPr>
  </w:style>
  <w:style w:type="numbering" w:customStyle="1" w:styleId="WW8Num52">
    <w:name w:val="WW8Num52"/>
    <w:basedOn w:val="ListeYok"/>
    <w:pPr>
      <w:numPr>
        <w:numId w:val="52"/>
      </w:numPr>
    </w:pPr>
  </w:style>
  <w:style w:type="numbering" w:customStyle="1" w:styleId="WW8Num53">
    <w:name w:val="WW8Num53"/>
    <w:basedOn w:val="ListeYok"/>
    <w:pPr>
      <w:numPr>
        <w:numId w:val="53"/>
      </w:numPr>
    </w:pPr>
  </w:style>
  <w:style w:type="numbering" w:customStyle="1" w:styleId="WW8Num54">
    <w:name w:val="WW8Num54"/>
    <w:basedOn w:val="ListeYok"/>
    <w:pPr>
      <w:numPr>
        <w:numId w:val="54"/>
      </w:numPr>
    </w:pPr>
  </w:style>
  <w:style w:type="numbering" w:customStyle="1" w:styleId="WW8Num55">
    <w:name w:val="WW8Num55"/>
    <w:basedOn w:val="ListeYok"/>
    <w:pPr>
      <w:numPr>
        <w:numId w:val="55"/>
      </w:numPr>
    </w:pPr>
  </w:style>
  <w:style w:type="numbering" w:customStyle="1" w:styleId="WW8Num56">
    <w:name w:val="WW8Num56"/>
    <w:basedOn w:val="ListeYok"/>
    <w:pPr>
      <w:numPr>
        <w:numId w:val="56"/>
      </w:numPr>
    </w:pPr>
  </w:style>
  <w:style w:type="numbering" w:customStyle="1" w:styleId="WW8Num57">
    <w:name w:val="WW8Num57"/>
    <w:basedOn w:val="ListeYok"/>
    <w:pPr>
      <w:numPr>
        <w:numId w:val="57"/>
      </w:numPr>
    </w:pPr>
  </w:style>
  <w:style w:type="numbering" w:customStyle="1" w:styleId="WW8Num58">
    <w:name w:val="WW8Num58"/>
    <w:basedOn w:val="ListeYok"/>
    <w:pPr>
      <w:numPr>
        <w:numId w:val="58"/>
      </w:numPr>
    </w:pPr>
  </w:style>
  <w:style w:type="numbering" w:customStyle="1" w:styleId="WW8Num59">
    <w:name w:val="WW8Num59"/>
    <w:basedOn w:val="ListeYok"/>
    <w:pPr>
      <w:numPr>
        <w:numId w:val="59"/>
      </w:numPr>
    </w:pPr>
  </w:style>
  <w:style w:type="numbering" w:customStyle="1" w:styleId="WW8Num60">
    <w:name w:val="WW8Num60"/>
    <w:basedOn w:val="ListeYok"/>
    <w:pPr>
      <w:numPr>
        <w:numId w:val="60"/>
      </w:numPr>
    </w:pPr>
  </w:style>
  <w:style w:type="numbering" w:customStyle="1" w:styleId="WW8Num61">
    <w:name w:val="WW8Num61"/>
    <w:basedOn w:val="ListeYok"/>
    <w:pPr>
      <w:numPr>
        <w:numId w:val="61"/>
      </w:numPr>
    </w:pPr>
  </w:style>
  <w:style w:type="numbering" w:customStyle="1" w:styleId="WW8Num62">
    <w:name w:val="WW8Num62"/>
    <w:basedOn w:val="ListeYok"/>
    <w:pPr>
      <w:numPr>
        <w:numId w:val="62"/>
      </w:numPr>
    </w:pPr>
  </w:style>
  <w:style w:type="numbering" w:customStyle="1" w:styleId="WW8Num63">
    <w:name w:val="WW8Num63"/>
    <w:basedOn w:val="ListeYok"/>
    <w:pPr>
      <w:numPr>
        <w:numId w:val="63"/>
      </w:numPr>
    </w:pPr>
  </w:style>
  <w:style w:type="numbering" w:customStyle="1" w:styleId="WW8Num64">
    <w:name w:val="WW8Num64"/>
    <w:basedOn w:val="ListeYok"/>
    <w:pPr>
      <w:numPr>
        <w:numId w:val="64"/>
      </w:numPr>
    </w:pPr>
  </w:style>
  <w:style w:type="numbering" w:customStyle="1" w:styleId="WW8Num65">
    <w:name w:val="WW8Num65"/>
    <w:basedOn w:val="ListeYok"/>
    <w:pPr>
      <w:numPr>
        <w:numId w:val="65"/>
      </w:numPr>
    </w:pPr>
  </w:style>
  <w:style w:type="numbering" w:customStyle="1" w:styleId="WW8Num66">
    <w:name w:val="WW8Num66"/>
    <w:basedOn w:val="ListeYok"/>
    <w:pPr>
      <w:numPr>
        <w:numId w:val="66"/>
      </w:numPr>
    </w:pPr>
  </w:style>
  <w:style w:type="numbering" w:customStyle="1" w:styleId="WW8Num67">
    <w:name w:val="WW8Num67"/>
    <w:basedOn w:val="ListeYok"/>
    <w:pPr>
      <w:numPr>
        <w:numId w:val="67"/>
      </w:numPr>
    </w:pPr>
  </w:style>
  <w:style w:type="numbering" w:customStyle="1" w:styleId="WW8Num68">
    <w:name w:val="WW8Num68"/>
    <w:basedOn w:val="ListeYok"/>
    <w:pPr>
      <w:numPr>
        <w:numId w:val="68"/>
      </w:numPr>
    </w:pPr>
  </w:style>
  <w:style w:type="numbering" w:customStyle="1" w:styleId="WW8Num69">
    <w:name w:val="WW8Num69"/>
    <w:basedOn w:val="ListeYok"/>
    <w:pPr>
      <w:numPr>
        <w:numId w:val="69"/>
      </w:numPr>
    </w:pPr>
  </w:style>
  <w:style w:type="numbering" w:customStyle="1" w:styleId="WW8Num70">
    <w:name w:val="WW8Num70"/>
    <w:basedOn w:val="ListeYok"/>
    <w:pPr>
      <w:numPr>
        <w:numId w:val="70"/>
      </w:numPr>
    </w:pPr>
  </w:style>
  <w:style w:type="numbering" w:customStyle="1" w:styleId="WW8Num71">
    <w:name w:val="WW8Num71"/>
    <w:basedOn w:val="ListeYok"/>
    <w:pPr>
      <w:numPr>
        <w:numId w:val="71"/>
      </w:numPr>
    </w:pPr>
  </w:style>
  <w:style w:type="numbering" w:customStyle="1" w:styleId="WW8Num72">
    <w:name w:val="WW8Num72"/>
    <w:basedOn w:val="ListeYok"/>
    <w:pPr>
      <w:numPr>
        <w:numId w:val="72"/>
      </w:numPr>
    </w:pPr>
  </w:style>
  <w:style w:type="numbering" w:customStyle="1" w:styleId="WW8Num73">
    <w:name w:val="WW8Num73"/>
    <w:basedOn w:val="ListeYok"/>
    <w:pPr>
      <w:numPr>
        <w:numId w:val="73"/>
      </w:numPr>
    </w:pPr>
  </w:style>
  <w:style w:type="numbering" w:customStyle="1" w:styleId="WW8Num74">
    <w:name w:val="WW8Num74"/>
    <w:basedOn w:val="ListeYok"/>
    <w:pPr>
      <w:numPr>
        <w:numId w:val="74"/>
      </w:numPr>
    </w:pPr>
  </w:style>
  <w:style w:type="numbering" w:customStyle="1" w:styleId="WW8Num75">
    <w:name w:val="WW8Num75"/>
    <w:basedOn w:val="ListeYok"/>
    <w:pPr>
      <w:numPr>
        <w:numId w:val="75"/>
      </w:numPr>
    </w:pPr>
  </w:style>
  <w:style w:type="numbering" w:customStyle="1" w:styleId="WW8Num76">
    <w:name w:val="WW8Num76"/>
    <w:basedOn w:val="ListeYok"/>
    <w:pPr>
      <w:numPr>
        <w:numId w:val="76"/>
      </w:numPr>
    </w:pPr>
  </w:style>
  <w:style w:type="numbering" w:customStyle="1" w:styleId="WW8Num77">
    <w:name w:val="WW8Num77"/>
    <w:basedOn w:val="ListeYok"/>
    <w:pPr>
      <w:numPr>
        <w:numId w:val="77"/>
      </w:numPr>
    </w:pPr>
  </w:style>
  <w:style w:type="numbering" w:customStyle="1" w:styleId="WW8Num78">
    <w:name w:val="WW8Num78"/>
    <w:basedOn w:val="ListeYok"/>
    <w:pPr>
      <w:numPr>
        <w:numId w:val="78"/>
      </w:numPr>
    </w:pPr>
  </w:style>
  <w:style w:type="numbering" w:customStyle="1" w:styleId="WW8Num79">
    <w:name w:val="WW8Num79"/>
    <w:basedOn w:val="ListeYok"/>
    <w:pPr>
      <w:numPr>
        <w:numId w:val="79"/>
      </w:numPr>
    </w:pPr>
  </w:style>
  <w:style w:type="numbering" w:customStyle="1" w:styleId="WW8Num80">
    <w:name w:val="WW8Num80"/>
    <w:basedOn w:val="ListeYok"/>
    <w:pPr>
      <w:numPr>
        <w:numId w:val="80"/>
      </w:numPr>
    </w:pPr>
  </w:style>
  <w:style w:type="numbering" w:customStyle="1" w:styleId="WW8Num81">
    <w:name w:val="WW8Num81"/>
    <w:basedOn w:val="ListeYok"/>
    <w:pPr>
      <w:numPr>
        <w:numId w:val="81"/>
      </w:numPr>
    </w:pPr>
  </w:style>
  <w:style w:type="numbering" w:customStyle="1" w:styleId="WW8Num82">
    <w:name w:val="WW8Num82"/>
    <w:basedOn w:val="ListeYok"/>
    <w:pPr>
      <w:numPr>
        <w:numId w:val="82"/>
      </w:numPr>
    </w:pPr>
  </w:style>
  <w:style w:type="numbering" w:customStyle="1" w:styleId="WW8Num83">
    <w:name w:val="WW8Num83"/>
    <w:basedOn w:val="ListeYok"/>
    <w:pPr>
      <w:numPr>
        <w:numId w:val="83"/>
      </w:numPr>
    </w:pPr>
  </w:style>
  <w:style w:type="numbering" w:customStyle="1" w:styleId="WW8Num84">
    <w:name w:val="WW8Num84"/>
    <w:basedOn w:val="ListeYok"/>
    <w:pPr>
      <w:numPr>
        <w:numId w:val="84"/>
      </w:numPr>
    </w:pPr>
  </w:style>
  <w:style w:type="numbering" w:customStyle="1" w:styleId="WW8Num85">
    <w:name w:val="WW8Num85"/>
    <w:basedOn w:val="ListeYok"/>
    <w:pPr>
      <w:numPr>
        <w:numId w:val="85"/>
      </w:numPr>
    </w:pPr>
  </w:style>
  <w:style w:type="numbering" w:customStyle="1" w:styleId="WW8Num86">
    <w:name w:val="WW8Num86"/>
    <w:basedOn w:val="ListeYok"/>
    <w:pPr>
      <w:numPr>
        <w:numId w:val="86"/>
      </w:numPr>
    </w:pPr>
  </w:style>
  <w:style w:type="numbering" w:customStyle="1" w:styleId="WW8Num87">
    <w:name w:val="WW8Num87"/>
    <w:basedOn w:val="ListeYok"/>
    <w:pPr>
      <w:numPr>
        <w:numId w:val="87"/>
      </w:numPr>
    </w:pPr>
  </w:style>
  <w:style w:type="numbering" w:customStyle="1" w:styleId="WW8Num88">
    <w:name w:val="WW8Num88"/>
    <w:basedOn w:val="ListeYok"/>
    <w:pPr>
      <w:numPr>
        <w:numId w:val="88"/>
      </w:numPr>
    </w:pPr>
  </w:style>
  <w:style w:type="numbering" w:customStyle="1" w:styleId="WW8Num89">
    <w:name w:val="WW8Num89"/>
    <w:basedOn w:val="ListeYok"/>
    <w:pPr>
      <w:numPr>
        <w:numId w:val="89"/>
      </w:numPr>
    </w:pPr>
  </w:style>
  <w:style w:type="numbering" w:customStyle="1" w:styleId="WW8Num90">
    <w:name w:val="WW8Num90"/>
    <w:basedOn w:val="ListeYok"/>
    <w:pPr>
      <w:numPr>
        <w:numId w:val="90"/>
      </w:numPr>
    </w:pPr>
  </w:style>
  <w:style w:type="numbering" w:customStyle="1" w:styleId="WW8Num91">
    <w:name w:val="WW8Num91"/>
    <w:basedOn w:val="ListeYok"/>
    <w:pPr>
      <w:numPr>
        <w:numId w:val="91"/>
      </w:numPr>
    </w:pPr>
  </w:style>
  <w:style w:type="numbering" w:customStyle="1" w:styleId="WW8Num92">
    <w:name w:val="WW8Num92"/>
    <w:basedOn w:val="ListeYok"/>
    <w:pPr>
      <w:numPr>
        <w:numId w:val="92"/>
      </w:numPr>
    </w:pPr>
  </w:style>
  <w:style w:type="numbering" w:customStyle="1" w:styleId="WW8Num93">
    <w:name w:val="WW8Num93"/>
    <w:basedOn w:val="ListeYok"/>
    <w:pPr>
      <w:numPr>
        <w:numId w:val="93"/>
      </w:numPr>
    </w:pPr>
  </w:style>
  <w:style w:type="numbering" w:customStyle="1" w:styleId="WW8Num94">
    <w:name w:val="WW8Num94"/>
    <w:basedOn w:val="ListeYok"/>
    <w:pPr>
      <w:numPr>
        <w:numId w:val="94"/>
      </w:numPr>
    </w:pPr>
  </w:style>
  <w:style w:type="numbering" w:customStyle="1" w:styleId="WW8Num95">
    <w:name w:val="WW8Num95"/>
    <w:basedOn w:val="ListeYok"/>
    <w:pPr>
      <w:numPr>
        <w:numId w:val="95"/>
      </w:numPr>
    </w:pPr>
  </w:style>
  <w:style w:type="numbering" w:customStyle="1" w:styleId="WW8Num96">
    <w:name w:val="WW8Num96"/>
    <w:basedOn w:val="ListeYok"/>
    <w:pPr>
      <w:numPr>
        <w:numId w:val="96"/>
      </w:numPr>
    </w:pPr>
  </w:style>
  <w:style w:type="numbering" w:customStyle="1" w:styleId="WW8Num97">
    <w:name w:val="WW8Num97"/>
    <w:basedOn w:val="ListeYok"/>
    <w:pPr>
      <w:numPr>
        <w:numId w:val="97"/>
      </w:numPr>
    </w:pPr>
  </w:style>
  <w:style w:type="numbering" w:customStyle="1" w:styleId="WW8Num98">
    <w:name w:val="WW8Num98"/>
    <w:basedOn w:val="ListeYok"/>
    <w:pPr>
      <w:numPr>
        <w:numId w:val="98"/>
      </w:numPr>
    </w:pPr>
  </w:style>
  <w:style w:type="numbering" w:customStyle="1" w:styleId="WW8Num99">
    <w:name w:val="WW8Num99"/>
    <w:basedOn w:val="ListeYok"/>
    <w:pPr>
      <w:numPr>
        <w:numId w:val="99"/>
      </w:numPr>
    </w:pPr>
  </w:style>
  <w:style w:type="numbering" w:customStyle="1" w:styleId="WW8Num100">
    <w:name w:val="WW8Num100"/>
    <w:basedOn w:val="ListeYok"/>
    <w:pPr>
      <w:numPr>
        <w:numId w:val="100"/>
      </w:numPr>
    </w:pPr>
  </w:style>
  <w:style w:type="numbering" w:customStyle="1" w:styleId="WW8Num101">
    <w:name w:val="WW8Num101"/>
    <w:basedOn w:val="ListeYok"/>
    <w:pPr>
      <w:numPr>
        <w:numId w:val="101"/>
      </w:numPr>
    </w:pPr>
  </w:style>
  <w:style w:type="numbering" w:customStyle="1" w:styleId="WW8Num102">
    <w:name w:val="WW8Num102"/>
    <w:basedOn w:val="ListeYok"/>
    <w:pPr>
      <w:numPr>
        <w:numId w:val="102"/>
      </w:numPr>
    </w:pPr>
  </w:style>
  <w:style w:type="numbering" w:customStyle="1" w:styleId="WW8Num103">
    <w:name w:val="WW8Num103"/>
    <w:basedOn w:val="ListeYok"/>
    <w:pPr>
      <w:numPr>
        <w:numId w:val="103"/>
      </w:numPr>
    </w:pPr>
  </w:style>
  <w:style w:type="paragraph" w:customStyle="1" w:styleId="Balk11">
    <w:name w:val="Başlık 11"/>
    <w:basedOn w:val="Standard"/>
    <w:next w:val="Standard"/>
    <w:rsid w:val="002C4086"/>
    <w:pPr>
      <w:keepNext/>
      <w:outlineLvl w:val="0"/>
    </w:pPr>
    <w:rPr>
      <w:rFonts w:ascii="Arial" w:hAnsi="Arial" w:cs="Arial"/>
      <w:b/>
      <w:bCs/>
      <w:i/>
      <w:iCs/>
      <w:sz w:val="22"/>
      <w:lang w:val="tr-TR"/>
    </w:rPr>
  </w:style>
  <w:style w:type="paragraph" w:customStyle="1" w:styleId="Balk21">
    <w:name w:val="Başlık 21"/>
    <w:basedOn w:val="Standard"/>
    <w:next w:val="Standard"/>
    <w:rsid w:val="002C4086"/>
    <w:pPr>
      <w:keepNext/>
      <w:outlineLvl w:val="1"/>
    </w:pPr>
    <w:rPr>
      <w:b/>
      <w:bCs/>
      <w:sz w:val="20"/>
      <w:lang w:val="tr-TR"/>
    </w:rPr>
  </w:style>
  <w:style w:type="character" w:customStyle="1" w:styleId="VarsaylanParagrafYazTipi1">
    <w:name w:val="Varsayılan Paragraf Yazı Tipi1"/>
    <w:rsid w:val="002C4086"/>
  </w:style>
  <w:style w:type="character" w:styleId="Kpr">
    <w:name w:val="Hyperlink"/>
    <w:rsid w:val="00AB0F98"/>
    <w:rPr>
      <w:color w:val="000080"/>
      <w:u w:val="single"/>
    </w:rPr>
  </w:style>
  <w:style w:type="paragraph" w:styleId="HTMLncedenBiimlendirilmi">
    <w:name w:val="HTML Preformatted"/>
    <w:basedOn w:val="Normal"/>
    <w:link w:val="HTMLncedenBiimlendirilmiChar"/>
    <w:rsid w:val="00C068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textAlignment w:val="auto"/>
    </w:pPr>
    <w:rPr>
      <w:rFonts w:ascii="Courier New" w:eastAsia="Times New Roman" w:hAnsi="Courier New" w:cs="Courier New"/>
      <w:color w:val="000000"/>
      <w:kern w:val="0"/>
      <w:sz w:val="20"/>
      <w:szCs w:val="20"/>
      <w:lang w:val="x-none" w:bidi="ar-SA"/>
    </w:rPr>
  </w:style>
  <w:style w:type="character" w:customStyle="1" w:styleId="HTMLncedenBiimlendirilmiChar">
    <w:name w:val="HTML Önceden Biçimlendirilmiş Char"/>
    <w:basedOn w:val="VarsaylanParagrafYazTipi"/>
    <w:link w:val="HTMLncedenBiimlendirilmi"/>
    <w:rsid w:val="00C06832"/>
    <w:rPr>
      <w:rFonts w:ascii="Courier New" w:eastAsia="Times New Roman" w:hAnsi="Courier New" w:cs="Courier New"/>
      <w:color w:val="000000"/>
      <w:kern w:val="0"/>
      <w:sz w:val="20"/>
      <w:szCs w:val="20"/>
      <w:lang w:val="x-none" w:bidi="ar-SA"/>
    </w:rPr>
  </w:style>
  <w:style w:type="paragraph" w:styleId="NormalWeb">
    <w:name w:val="Normal (Web)"/>
    <w:basedOn w:val="Normal"/>
    <w:rsid w:val="007E30EB"/>
    <w:pPr>
      <w:widowControl/>
      <w:autoSpaceDN/>
      <w:spacing w:before="280" w:after="280"/>
      <w:textAlignment w:val="auto"/>
    </w:pPr>
    <w:rPr>
      <w:rFonts w:eastAsia="Times New Roman" w:cs="Times New Roman"/>
      <w:kern w:val="0"/>
      <w:lang w:val="en-US" w:bidi="ar-SA"/>
    </w:rPr>
  </w:style>
  <w:style w:type="paragraph" w:customStyle="1" w:styleId="Els-Author">
    <w:name w:val="Els-Author"/>
    <w:next w:val="Normal"/>
    <w:rsid w:val="007E30EB"/>
    <w:pPr>
      <w:keepNext/>
      <w:widowControl/>
      <w:autoSpaceDN/>
      <w:spacing w:after="160" w:line="300" w:lineRule="exact"/>
      <w:jc w:val="center"/>
      <w:textAlignment w:val="auto"/>
    </w:pPr>
    <w:rPr>
      <w:rFonts w:eastAsia="Times New Roman" w:cs="Times New Roman"/>
      <w:kern w:val="0"/>
      <w:sz w:val="26"/>
      <w:szCs w:val="20"/>
      <w:lang w:val="en-US" w:eastAsia="en-US" w:bidi="ar-SA"/>
    </w:rPr>
  </w:style>
  <w:style w:type="character" w:styleId="Vurgu">
    <w:name w:val="Emphasis"/>
    <w:qFormat/>
    <w:rsid w:val="00E447F2"/>
    <w:rPr>
      <w:i/>
      <w:iCs/>
    </w:rPr>
  </w:style>
  <w:style w:type="paragraph" w:customStyle="1" w:styleId="Default">
    <w:name w:val="Default"/>
    <w:rsid w:val="00326D63"/>
    <w:pPr>
      <w:widowControl/>
      <w:autoSpaceDE w:val="0"/>
      <w:autoSpaceDN/>
      <w:textAlignment w:val="auto"/>
    </w:pPr>
    <w:rPr>
      <w:rFonts w:eastAsia="Times New Roman" w:cs="Times New Roman"/>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932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ifets.info/" TargetMode="External"/><Relationship Id="rId21" Type="http://schemas.openxmlformats.org/officeDocument/2006/relationships/hyperlink" Target="http://www.sciencedirect.com/science/article/pii/S1877042811025730?_rdoc=134&amp;_fmt=high&amp;_origin=browse&amp;_srch=hubEid(1-s2.0-S1877042811X00216)&amp;_docanchor=&amp;_ct=194&amp;_refLink=Y&amp;_zone=rslt_list_item&amp;md5=34c33fe5940e9c0b08448ba3e2757138" TargetMode="External"/><Relationship Id="rId34" Type="http://schemas.openxmlformats.org/officeDocument/2006/relationships/hyperlink" Target="http://www.tbd.org.tr/wp-content/uploads/2016/12/33-ulusal-bilisim-kurultayi-bildiriler.kitabi.pdf" TargetMode="External"/><Relationship Id="rId42" Type="http://schemas.openxmlformats.org/officeDocument/2006/relationships/hyperlink" Target="http://compe.atilim.edu.tr/personel/publishDetails/id/5860?lang=tr" TargetMode="External"/><Relationship Id="rId47" Type="http://schemas.openxmlformats.org/officeDocument/2006/relationships/hyperlink" Target="http://pioneer.coe.uh.edu/jerry/conf/mset/99/mseta-d.txt" TargetMode="External"/><Relationship Id="rId50" Type="http://schemas.openxmlformats.org/officeDocument/2006/relationships/hyperlink" Target="http://www.icits2013.org/default.aspx?ID=19&amp;DIL=1" TargetMode="External"/><Relationship Id="rId55" Type="http://schemas.openxmlformats.org/officeDocument/2006/relationships/hyperlink" Target="http://inet-tr.org.tr/inetconf6/tammetin/nergiz.ppt"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hyperlink" Target="mailto:ulug@bilkent.edu.tr" TargetMode="External"/><Relationship Id="rId2" Type="http://schemas.openxmlformats.org/officeDocument/2006/relationships/styles" Target="styles.xml"/><Relationship Id="rId16" Type="http://schemas.openxmlformats.org/officeDocument/2006/relationships/hyperlink" Target="javascript:void(0)" TargetMode="External"/><Relationship Id="rId29" Type="http://schemas.openxmlformats.org/officeDocument/2006/relationships/hyperlink" Target="http://www.efdergi.hacettepe.edu.tr/html/journalinfo/21/a3.htm" TargetMode="External"/><Relationship Id="rId11" Type="http://schemas.openxmlformats.org/officeDocument/2006/relationships/hyperlink" Target="http://www.math.metu.edu.tr/" TargetMode="External"/><Relationship Id="rId24" Type="http://schemas.openxmlformats.org/officeDocument/2006/relationships/hyperlink" Target="http://www.tandf.co.uk/journals/titles/03043797.asp" TargetMode="External"/><Relationship Id="rId32" Type="http://schemas.openxmlformats.org/officeDocument/2006/relationships/hyperlink" Target="http://cdersi.com/" TargetMode="External"/><Relationship Id="rId37" Type="http://schemas.openxmlformats.org/officeDocument/2006/relationships/hyperlink" Target="http://www.tubitak.gov.tr/en" TargetMode="External"/><Relationship Id="rId40" Type="http://schemas.openxmlformats.org/officeDocument/2006/relationships/hyperlink" Target="http://eee.atilim.edu.tr/research/errl.htm" TargetMode="External"/><Relationship Id="rId45" Type="http://schemas.openxmlformats.org/officeDocument/2006/relationships/hyperlink" Target="http://iwlc.csumb.edu/digitalstream/digitalstream2002" TargetMode="External"/><Relationship Id="rId53" Type="http://schemas.openxmlformats.org/officeDocument/2006/relationships/hyperlink" Target="http://kurultay.tbd.org.tr/" TargetMode="External"/><Relationship Id="rId58" Type="http://schemas.openxmlformats.org/officeDocument/2006/relationships/hyperlink" Target="http://inet-tr.org.tr/" TargetMode="External"/><Relationship Id="rId66"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inet-tr.org.tr/" TargetMode="External"/><Relationship Id="rId19" Type="http://schemas.openxmlformats.org/officeDocument/2006/relationships/hyperlink" Target="http://eee.atilim.edu.tr/personel/publishDetails/id/4022?lang=en" TargetMode="External"/><Relationship Id="rId14" Type="http://schemas.openxmlformats.org/officeDocument/2006/relationships/hyperlink" Target="http://www.tbd.org.tr/subelerimiz/tbd-ankara/sube-yoneticileri/" TargetMode="External"/><Relationship Id="rId22" Type="http://schemas.openxmlformats.org/officeDocument/2006/relationships/hyperlink" Target="http://onlinelibrary.wiley.com/doi/10.1002/cae.v21.2/issuetoc" TargetMode="External"/><Relationship Id="rId27" Type="http://schemas.openxmlformats.org/officeDocument/2006/relationships/hyperlink" Target="http://www.salt.org/salt.asp?ss=l&amp;pn=jiid" TargetMode="External"/><Relationship Id="rId30" Type="http://schemas.openxmlformats.org/officeDocument/2006/relationships/hyperlink" Target="http://www.kutuphaneci.org.tr/turk/dergi/eylul2001/nercil.html" TargetMode="External"/><Relationship Id="rId35" Type="http://schemas.openxmlformats.org/officeDocument/2006/relationships/hyperlink" Target="http://larcnet.sdsu.edu/publications.php?page=books&amp;id=4" TargetMode="External"/><Relationship Id="rId43" Type="http://schemas.openxmlformats.org/officeDocument/2006/relationships/hyperlink" Target="http://sites.uninova.pt/ithet2015/" TargetMode="External"/><Relationship Id="rId48" Type="http://schemas.openxmlformats.org/officeDocument/2006/relationships/hyperlink" Target="http://www.aace.org/conf/mset/99/030299.htm" TargetMode="External"/><Relationship Id="rId56" Type="http://schemas.openxmlformats.org/officeDocument/2006/relationships/hyperlink" Target="http://inet-tr.org.tr/" TargetMode="External"/><Relationship Id="rId64" Type="http://schemas.openxmlformats.org/officeDocument/2006/relationships/footer" Target="footer1.xml"/><Relationship Id="rId8" Type="http://schemas.openxmlformats.org/officeDocument/2006/relationships/hyperlink" Target="http://www.metu.edu.tr/" TargetMode="External"/><Relationship Id="rId51" Type="http://schemas.openxmlformats.org/officeDocument/2006/relationships/hyperlink" Target="http://www.biltek2005.org.tr/eng/index.asp" TargetMode="External"/><Relationship Id="rId3" Type="http://schemas.openxmlformats.org/officeDocument/2006/relationships/settings" Target="settings.xml"/><Relationship Id="rId12" Type="http://schemas.openxmlformats.org/officeDocument/2006/relationships/hyperlink" Target="http://www.atilim.edu.tr/~nergiz/tuba.html" TargetMode="External"/><Relationship Id="rId17" Type="http://schemas.openxmlformats.org/officeDocument/2006/relationships/hyperlink" Target="https://www.worldscientific.com/worldscinet/ijseke" TargetMode="External"/><Relationship Id="rId25" Type="http://schemas.openxmlformats.org/officeDocument/2006/relationships/hyperlink" Target="http://www.blackwellpublishing.com/journal.asp?ref=0007-1013" TargetMode="External"/><Relationship Id="rId33" Type="http://schemas.openxmlformats.org/officeDocument/2006/relationships/hyperlink" Target="http://cdersi.com/" TargetMode="External"/><Relationship Id="rId38" Type="http://schemas.openxmlformats.org/officeDocument/2006/relationships/hyperlink" Target="http://www.tubitak.gov.tr/en" TargetMode="External"/><Relationship Id="rId46" Type="http://schemas.openxmlformats.org/officeDocument/2006/relationships/hyperlink" Target="http://www.klick.org/2000aera/rbfiledisp.asp?sheadid=2871" TargetMode="External"/><Relationship Id="rId59" Type="http://schemas.openxmlformats.org/officeDocument/2006/relationships/hyperlink" Target="http://php.indiana.edu/~ncagilta/paper/inet98kny.html" TargetMode="External"/><Relationship Id="rId67" Type="http://schemas.openxmlformats.org/officeDocument/2006/relationships/fontTable" Target="fontTable.xml"/><Relationship Id="rId20" Type="http://schemas.openxmlformats.org/officeDocument/2006/relationships/hyperlink" Target="http://www.sciencedirect.com/science/journal/01641212/86/8" TargetMode="External"/><Relationship Id="rId41" Type="http://schemas.openxmlformats.org/officeDocument/2006/relationships/hyperlink" Target="http://errlmoodle.atilim.edu.tr/" TargetMode="External"/><Relationship Id="rId54" Type="http://schemas.openxmlformats.org/officeDocument/2006/relationships/hyperlink" Target="http://www.ab.org.tr/" TargetMode="External"/><Relationship Id="rId62" Type="http://schemas.openxmlformats.org/officeDocument/2006/relationships/hyperlink" Target="http://php.indiana.edu/~ncagilta/paper/inet97.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tbd.org.tr/subelerimiz/tbd-ankara/gecmis-yonetimler/" TargetMode="External"/><Relationship Id="rId23" Type="http://schemas.openxmlformats.org/officeDocument/2006/relationships/hyperlink" Target="http://www.tandf.co.uk/journals/titles/03043797.asp" TargetMode="External"/><Relationship Id="rId28" Type="http://schemas.openxmlformats.org/officeDocument/2006/relationships/hyperlink" Target="../../../../../C:%5Cnergiz%5Cweb%5Cdigital-reusable-objects.doc" TargetMode="External"/><Relationship Id="rId36" Type="http://schemas.openxmlformats.org/officeDocument/2006/relationships/hyperlink" Target="http://www.papatya.gen.tr/bilisimAnsiklopedisi.htm" TargetMode="External"/><Relationship Id="rId49" Type="http://schemas.openxmlformats.org/officeDocument/2006/relationships/hyperlink" Target="http://ittes.org/ITTES_2013/" TargetMode="External"/><Relationship Id="rId57" Type="http://schemas.openxmlformats.org/officeDocument/2006/relationships/hyperlink" Target="http://php.indiana.edu/~ncagilta/paper/inet98.html" TargetMode="External"/><Relationship Id="rId10" Type="http://schemas.openxmlformats.org/officeDocument/2006/relationships/hyperlink" Target="http://www.ceng.metu.edu.tr/" TargetMode="External"/><Relationship Id="rId31" Type="http://schemas.openxmlformats.org/officeDocument/2006/relationships/hyperlink" Target="http://www.kutuphaneci.org.tr/turk/" TargetMode="External"/><Relationship Id="rId44" Type="http://schemas.openxmlformats.org/officeDocument/2006/relationships/hyperlink" Target="http://link.springer.com/bookseries/558" TargetMode="External"/><Relationship Id="rId52" Type="http://schemas.openxmlformats.org/officeDocument/2006/relationships/hyperlink" Target="http://web.deu.edu.tr/umk/bildiriler/e1.doc" TargetMode="External"/><Relationship Id="rId60" Type="http://schemas.openxmlformats.org/officeDocument/2006/relationships/hyperlink" Target="http://inet-tr.org.tr/"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eit.metu.edu.tr/" TargetMode="External"/><Relationship Id="rId13" Type="http://schemas.openxmlformats.org/officeDocument/2006/relationships/hyperlink" Target="http://cdersi.com/" TargetMode="External"/><Relationship Id="rId18" Type="http://schemas.openxmlformats.org/officeDocument/2006/relationships/hyperlink" Target="https://www.worldscientific.com/toc/ijseke/29/03" TargetMode="External"/><Relationship Id="rId39" Type="http://schemas.openxmlformats.org/officeDocument/2006/relationships/hyperlink" Target="http://www.tubitak.gov.tr/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15</Pages>
  <Words>7581</Words>
  <Characters>43212</Characters>
  <Application>Microsoft Office Word</Application>
  <DocSecurity>0</DocSecurity>
  <Lines>360</Lines>
  <Paragraphs>101</Paragraphs>
  <ScaleCrop>false</ScaleCrop>
  <HeadingPairs>
    <vt:vector size="2" baseType="variant">
      <vt:variant>
        <vt:lpstr>Konu Başlığı</vt:lpstr>
      </vt:variant>
      <vt:variant>
        <vt:i4>1</vt:i4>
      </vt:variant>
    </vt:vector>
  </HeadingPairs>
  <TitlesOfParts>
    <vt:vector size="1" baseType="lpstr">
      <vt:lpstr>Talks given in conferences and seminars</vt:lpstr>
    </vt:vector>
  </TitlesOfParts>
  <Company/>
  <LinksUpToDate>false</LinksUpToDate>
  <CharactersWithSpaces>50692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Talks given in conferences and seminars</dc:title>
  <dc:creator>seryilmaz</dc:creator>
  <cp:lastModifiedBy>Windows Kullanıcısı</cp:lastModifiedBy>
  <cp:revision>79</cp:revision>
  <cp:lastPrinted>2015-08-27T17:22:00Z</cp:lastPrinted>
  <dcterms:created xsi:type="dcterms:W3CDTF">2019-02-15T10:28:00Z</dcterms:created>
  <dcterms:modified xsi:type="dcterms:W3CDTF">2020-01-22T09:58:00Z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