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7F08D" w14:textId="77777777" w:rsidR="001070E7" w:rsidRPr="00585701" w:rsidRDefault="001070E7" w:rsidP="00C27E37">
      <w:pPr>
        <w:pStyle w:val="KonuBal"/>
        <w:jc w:val="left"/>
        <w:rPr>
          <w:rFonts w:ascii="Arial" w:hAnsi="Arial" w:cs="Arial"/>
          <w:sz w:val="22"/>
          <w:szCs w:val="22"/>
        </w:rPr>
      </w:pPr>
    </w:p>
    <w:p w14:paraId="6ED409CA" w14:textId="77777777" w:rsidR="00C27E37" w:rsidRPr="00585701" w:rsidRDefault="00C27E37" w:rsidP="00C27E37">
      <w:pPr>
        <w:pStyle w:val="KonuBal"/>
        <w:jc w:val="left"/>
        <w:rPr>
          <w:rFonts w:ascii="Arial" w:hAnsi="Arial" w:cs="Arial"/>
          <w:sz w:val="22"/>
          <w:szCs w:val="22"/>
        </w:rPr>
      </w:pPr>
    </w:p>
    <w:p w14:paraId="57888FE7" w14:textId="77777777" w:rsidR="00124550" w:rsidRPr="00585701" w:rsidRDefault="00124550" w:rsidP="00C27E37">
      <w:pPr>
        <w:pStyle w:val="KonuBal"/>
        <w:jc w:val="left"/>
        <w:rPr>
          <w:rFonts w:ascii="Arial" w:hAnsi="Arial" w:cs="Arial"/>
          <w:sz w:val="22"/>
          <w:szCs w:val="22"/>
        </w:rPr>
      </w:pPr>
    </w:p>
    <w:p w14:paraId="2D058522" w14:textId="77777777" w:rsidR="00124550" w:rsidRPr="00585701" w:rsidRDefault="00124550" w:rsidP="00C27E37">
      <w:pPr>
        <w:pStyle w:val="KonuBal"/>
        <w:jc w:val="left"/>
        <w:rPr>
          <w:rFonts w:ascii="Arial" w:hAnsi="Arial" w:cs="Arial"/>
          <w:sz w:val="22"/>
          <w:szCs w:val="22"/>
        </w:rPr>
      </w:pPr>
    </w:p>
    <w:p w14:paraId="47D138A0" w14:textId="77777777" w:rsidR="003E4144" w:rsidRPr="00585701" w:rsidRDefault="00C95B1C" w:rsidP="00C27E37">
      <w:pPr>
        <w:pStyle w:val="KonuBal"/>
        <w:jc w:val="left"/>
        <w:rPr>
          <w:rFonts w:ascii="Arial" w:hAnsi="Arial" w:cs="Arial"/>
          <w:sz w:val="22"/>
          <w:szCs w:val="22"/>
        </w:rPr>
      </w:pPr>
      <w:r w:rsidRPr="00585701">
        <w:rPr>
          <w:rFonts w:ascii="Arial" w:hAnsi="Arial" w:cs="Arial"/>
          <w:sz w:val="22"/>
          <w:szCs w:val="22"/>
          <w:lang w:val="en-US"/>
        </w:rPr>
        <w:t>Özlen Özgen, Ph.D</w:t>
      </w:r>
      <w:r w:rsidR="003E4144" w:rsidRPr="00585701">
        <w:rPr>
          <w:rFonts w:ascii="Arial" w:hAnsi="Arial" w:cs="Arial"/>
          <w:sz w:val="22"/>
          <w:szCs w:val="22"/>
        </w:rPr>
        <w:t>.</w:t>
      </w:r>
    </w:p>
    <w:p w14:paraId="407632B5" w14:textId="77777777" w:rsidR="00C95B1C" w:rsidRPr="00585701" w:rsidRDefault="00C95B1C" w:rsidP="00C27E37">
      <w:pPr>
        <w:rPr>
          <w:rFonts w:ascii="Arial" w:hAnsi="Arial" w:cs="Arial"/>
          <w:b/>
          <w:bCs/>
          <w:sz w:val="22"/>
          <w:szCs w:val="22"/>
          <w:lang w:eastAsia="tr-TR"/>
        </w:rPr>
      </w:pPr>
      <w:r w:rsidRPr="00585701">
        <w:rPr>
          <w:rFonts w:ascii="Arial" w:hAnsi="Arial" w:cs="Arial"/>
          <w:b/>
          <w:bCs/>
          <w:sz w:val="22"/>
          <w:szCs w:val="22"/>
          <w:lang w:eastAsia="tr-TR"/>
        </w:rPr>
        <w:t>Professor of Public Relations and Advertising</w:t>
      </w:r>
    </w:p>
    <w:p w14:paraId="118428C4" w14:textId="77777777" w:rsidR="003E4144" w:rsidRPr="00585701" w:rsidRDefault="002D3F07" w:rsidP="00C27E37">
      <w:pPr>
        <w:rPr>
          <w:rFonts w:ascii="Arial" w:hAnsi="Arial" w:cs="Arial"/>
          <w:sz w:val="22"/>
          <w:szCs w:val="22"/>
        </w:rPr>
      </w:pPr>
      <w:r w:rsidRPr="00585701">
        <w:rPr>
          <w:rFonts w:ascii="Arial" w:hAnsi="Arial" w:cs="Arial"/>
          <w:sz w:val="22"/>
          <w:szCs w:val="22"/>
        </w:rPr>
        <w:t>At</w:t>
      </w:r>
      <w:r w:rsidR="00124550" w:rsidRPr="00585701">
        <w:rPr>
          <w:rFonts w:ascii="Arial" w:hAnsi="Arial" w:cs="Arial"/>
          <w:sz w:val="22"/>
          <w:szCs w:val="22"/>
        </w:rPr>
        <w:t>ılı</w:t>
      </w:r>
      <w:r w:rsidRPr="00585701">
        <w:rPr>
          <w:rFonts w:ascii="Arial" w:hAnsi="Arial" w:cs="Arial"/>
          <w:sz w:val="22"/>
          <w:szCs w:val="22"/>
        </w:rPr>
        <w:t>m University</w:t>
      </w:r>
    </w:p>
    <w:p w14:paraId="161CA6F8" w14:textId="77777777" w:rsidR="00C95B1C" w:rsidRPr="00585701" w:rsidRDefault="003E4144" w:rsidP="00C27E37">
      <w:pPr>
        <w:rPr>
          <w:rFonts w:ascii="Arial" w:hAnsi="Arial" w:cs="Arial"/>
          <w:sz w:val="22"/>
          <w:szCs w:val="22"/>
        </w:rPr>
      </w:pPr>
      <w:r w:rsidRPr="00585701">
        <w:rPr>
          <w:rFonts w:ascii="Arial" w:hAnsi="Arial" w:cs="Arial"/>
          <w:sz w:val="22"/>
          <w:szCs w:val="22"/>
        </w:rPr>
        <w:t xml:space="preserve">Department of </w:t>
      </w:r>
      <w:r w:rsidR="00C95B1C" w:rsidRPr="00585701">
        <w:rPr>
          <w:rFonts w:ascii="Arial" w:hAnsi="Arial" w:cs="Arial"/>
          <w:sz w:val="22"/>
          <w:szCs w:val="22"/>
        </w:rPr>
        <w:t>Public Relations and Advertising</w:t>
      </w:r>
    </w:p>
    <w:p w14:paraId="643E41AC" w14:textId="77777777" w:rsidR="003E4144" w:rsidRPr="00585701" w:rsidRDefault="0098280F" w:rsidP="00C27E37">
      <w:pPr>
        <w:rPr>
          <w:rFonts w:ascii="Arial" w:hAnsi="Arial" w:cs="Arial"/>
          <w:sz w:val="22"/>
          <w:szCs w:val="22"/>
        </w:rPr>
      </w:pPr>
      <w:r w:rsidRPr="00585701">
        <w:rPr>
          <w:rFonts w:ascii="Arial" w:hAnsi="Arial" w:cs="Arial"/>
          <w:sz w:val="22"/>
          <w:szCs w:val="22"/>
        </w:rPr>
        <w:t>0683</w:t>
      </w:r>
      <w:r w:rsidR="00124550" w:rsidRPr="00585701">
        <w:rPr>
          <w:rFonts w:ascii="Arial" w:hAnsi="Arial" w:cs="Arial"/>
          <w:sz w:val="22"/>
          <w:szCs w:val="22"/>
        </w:rPr>
        <w:t>0 İ</w:t>
      </w:r>
      <w:r w:rsidR="002D3F07" w:rsidRPr="00585701">
        <w:rPr>
          <w:rFonts w:ascii="Arial" w:hAnsi="Arial" w:cs="Arial"/>
          <w:sz w:val="22"/>
          <w:szCs w:val="22"/>
        </w:rPr>
        <w:t>ncek</w:t>
      </w:r>
      <w:r w:rsidR="00124550" w:rsidRPr="00585701">
        <w:rPr>
          <w:rFonts w:ascii="Arial" w:hAnsi="Arial" w:cs="Arial"/>
          <w:sz w:val="22"/>
          <w:szCs w:val="22"/>
        </w:rPr>
        <w:t>,</w:t>
      </w:r>
      <w:r w:rsidR="003E4144" w:rsidRPr="00585701">
        <w:rPr>
          <w:rFonts w:ascii="Arial" w:hAnsi="Arial" w:cs="Arial"/>
          <w:sz w:val="22"/>
          <w:szCs w:val="22"/>
        </w:rPr>
        <w:t xml:space="preserve"> </w:t>
      </w:r>
      <w:r w:rsidR="00D814CC" w:rsidRPr="00585701">
        <w:rPr>
          <w:rFonts w:ascii="Arial" w:hAnsi="Arial" w:cs="Arial"/>
          <w:sz w:val="22"/>
          <w:szCs w:val="22"/>
        </w:rPr>
        <w:t>Gölbaşı</w:t>
      </w:r>
      <w:r w:rsidR="00124550" w:rsidRPr="00585701">
        <w:rPr>
          <w:rFonts w:ascii="Arial" w:hAnsi="Arial" w:cs="Arial"/>
          <w:sz w:val="22"/>
          <w:szCs w:val="22"/>
        </w:rPr>
        <w:t>,</w:t>
      </w:r>
      <w:r w:rsidRPr="00585701">
        <w:rPr>
          <w:rFonts w:ascii="Arial" w:hAnsi="Arial" w:cs="Arial"/>
          <w:sz w:val="22"/>
          <w:szCs w:val="22"/>
        </w:rPr>
        <w:t xml:space="preserve"> </w:t>
      </w:r>
      <w:r w:rsidR="002D3F07" w:rsidRPr="00585701">
        <w:rPr>
          <w:rFonts w:ascii="Arial" w:hAnsi="Arial" w:cs="Arial"/>
          <w:sz w:val="22"/>
          <w:szCs w:val="22"/>
        </w:rPr>
        <w:t>Ankara</w:t>
      </w:r>
      <w:r w:rsidR="00124550" w:rsidRPr="00585701">
        <w:rPr>
          <w:rFonts w:ascii="Arial" w:hAnsi="Arial" w:cs="Arial"/>
          <w:sz w:val="22"/>
          <w:szCs w:val="22"/>
        </w:rPr>
        <w:t>/</w:t>
      </w:r>
      <w:r w:rsidR="003E4144" w:rsidRPr="00585701">
        <w:rPr>
          <w:rFonts w:ascii="Arial" w:hAnsi="Arial" w:cs="Arial"/>
          <w:sz w:val="22"/>
          <w:szCs w:val="22"/>
        </w:rPr>
        <w:t>TURKEY</w:t>
      </w:r>
    </w:p>
    <w:p w14:paraId="436A4B8F" w14:textId="77777777" w:rsidR="003E4144" w:rsidRPr="00585701" w:rsidRDefault="00C95B1C" w:rsidP="00C27E37">
      <w:pPr>
        <w:rPr>
          <w:rFonts w:ascii="Arial" w:hAnsi="Arial" w:cs="Arial"/>
          <w:color w:val="000000"/>
          <w:sz w:val="22"/>
          <w:szCs w:val="22"/>
        </w:rPr>
      </w:pPr>
      <w:r w:rsidRPr="00585701">
        <w:rPr>
          <w:rFonts w:ascii="Arial" w:hAnsi="Arial" w:cs="Arial"/>
          <w:color w:val="000000"/>
          <w:sz w:val="22"/>
          <w:szCs w:val="22"/>
        </w:rPr>
        <w:t>ozlen.ozge</w:t>
      </w:r>
      <w:r w:rsidR="00EE0CE0">
        <w:rPr>
          <w:rFonts w:ascii="Arial" w:hAnsi="Arial" w:cs="Arial"/>
          <w:color w:val="000000"/>
          <w:sz w:val="22"/>
          <w:szCs w:val="22"/>
        </w:rPr>
        <w:t>n</w:t>
      </w:r>
      <w:hyperlink r:id="rId8" w:history="1">
        <w:r w:rsidR="003E4144" w:rsidRPr="00585701">
          <w:rPr>
            <w:rStyle w:val="Kpr"/>
            <w:rFonts w:ascii="Arial" w:hAnsi="Arial" w:cs="Arial"/>
            <w:color w:val="000000"/>
            <w:sz w:val="22"/>
            <w:szCs w:val="22"/>
            <w:u w:val="none"/>
          </w:rPr>
          <w:t>@</w:t>
        </w:r>
        <w:r w:rsidR="007C1F93" w:rsidRPr="00585701">
          <w:rPr>
            <w:rStyle w:val="Kpr"/>
            <w:rFonts w:ascii="Arial" w:hAnsi="Arial" w:cs="Arial"/>
            <w:color w:val="000000"/>
            <w:sz w:val="22"/>
            <w:szCs w:val="22"/>
            <w:u w:val="none"/>
          </w:rPr>
          <w:t>atilim</w:t>
        </w:r>
        <w:r w:rsidR="003E4144" w:rsidRPr="00585701">
          <w:rPr>
            <w:rStyle w:val="Kpr"/>
            <w:rFonts w:ascii="Arial" w:hAnsi="Arial" w:cs="Arial"/>
            <w:color w:val="000000"/>
            <w:sz w:val="22"/>
            <w:szCs w:val="22"/>
            <w:u w:val="none"/>
          </w:rPr>
          <w:t>.edu.tr</w:t>
        </w:r>
      </w:hyperlink>
    </w:p>
    <w:p w14:paraId="5FE19240" w14:textId="77777777" w:rsidR="00651433" w:rsidRPr="00585701" w:rsidRDefault="00651433" w:rsidP="00C27E37">
      <w:pPr>
        <w:rPr>
          <w:rFonts w:ascii="Arial" w:hAnsi="Arial" w:cs="Arial"/>
          <w:color w:val="000000"/>
          <w:sz w:val="22"/>
          <w:szCs w:val="22"/>
        </w:rPr>
      </w:pPr>
      <w:r w:rsidRPr="00585701">
        <w:rPr>
          <w:rFonts w:ascii="Arial" w:hAnsi="Arial" w:cs="Arial"/>
          <w:color w:val="000000"/>
          <w:sz w:val="22"/>
          <w:szCs w:val="22"/>
        </w:rPr>
        <w:t xml:space="preserve">Tel: </w:t>
      </w:r>
      <w:r w:rsidR="00F547A8" w:rsidRPr="00585701">
        <w:rPr>
          <w:rFonts w:ascii="Arial" w:hAnsi="Arial" w:cs="Arial"/>
          <w:color w:val="000000"/>
          <w:sz w:val="22"/>
          <w:szCs w:val="22"/>
        </w:rPr>
        <w:t xml:space="preserve">+90 312 586 </w:t>
      </w:r>
      <w:r w:rsidR="00627C08">
        <w:rPr>
          <w:rFonts w:ascii="Arial" w:hAnsi="Arial" w:cs="Arial"/>
          <w:color w:val="000000"/>
          <w:sz w:val="22"/>
          <w:szCs w:val="22"/>
        </w:rPr>
        <w:t>8614</w:t>
      </w:r>
    </w:p>
    <w:p w14:paraId="6BB49144" w14:textId="77777777" w:rsidR="00203164" w:rsidRPr="00585701" w:rsidRDefault="00377799" w:rsidP="00C27E37">
      <w:pPr>
        <w:rPr>
          <w:rFonts w:ascii="Arial" w:hAnsi="Arial" w:cs="Arial"/>
          <w:sz w:val="22"/>
          <w:szCs w:val="22"/>
        </w:rPr>
      </w:pPr>
      <w:r>
        <w:rPr>
          <w:rFonts w:ascii="Arial" w:hAnsi="Arial" w:cs="Arial"/>
          <w:noProof/>
          <w:sz w:val="22"/>
          <w:szCs w:val="22"/>
        </w:rPr>
        <w:pict w14:anchorId="42C543E4">
          <v:line id="_x0000_s1026" style="position:absolute;z-index:251657216" from="0,3.15pt" to="513pt,3.15pt"/>
        </w:pict>
      </w:r>
    </w:p>
    <w:p w14:paraId="0935CCC0" w14:textId="77777777" w:rsidR="003E4144" w:rsidRPr="00585701" w:rsidRDefault="006C37A5" w:rsidP="00124550">
      <w:pPr>
        <w:pStyle w:val="Balk1"/>
        <w:rPr>
          <w:i w:val="0"/>
          <w:szCs w:val="22"/>
        </w:rPr>
      </w:pPr>
      <w:r w:rsidRPr="00585701">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4918E6A1" w14:textId="77777777" w:rsidTr="00AD00B3">
        <w:trPr>
          <w:trHeight w:val="454"/>
        </w:trPr>
        <w:tc>
          <w:tcPr>
            <w:tcW w:w="2127" w:type="dxa"/>
            <w:shd w:val="clear" w:color="auto" w:fill="auto"/>
            <w:vAlign w:val="center"/>
          </w:tcPr>
          <w:p w14:paraId="6FFC9CB7" w14:textId="77777777" w:rsidR="00C27E37" w:rsidRPr="00585701" w:rsidRDefault="00C95B1C" w:rsidP="00C27E37">
            <w:pPr>
              <w:pStyle w:val="Balk1"/>
              <w:rPr>
                <w:i w:val="0"/>
                <w:color w:val="000000"/>
                <w:szCs w:val="22"/>
                <w:u w:val="single"/>
              </w:rPr>
            </w:pPr>
            <w:r w:rsidRPr="00585701">
              <w:rPr>
                <w:b w:val="0"/>
                <w:i w:val="0"/>
                <w:szCs w:val="22"/>
              </w:rPr>
              <w:t>1991</w:t>
            </w:r>
          </w:p>
        </w:tc>
        <w:tc>
          <w:tcPr>
            <w:tcW w:w="7826" w:type="dxa"/>
            <w:shd w:val="clear" w:color="auto" w:fill="auto"/>
            <w:vAlign w:val="center"/>
          </w:tcPr>
          <w:p w14:paraId="491516CF" w14:textId="77777777" w:rsidR="00C27E37" w:rsidRPr="00585701" w:rsidRDefault="00C95B1C" w:rsidP="00C27E37">
            <w:pPr>
              <w:rPr>
                <w:rFonts w:ascii="Arial" w:hAnsi="Arial" w:cs="Arial"/>
                <w:sz w:val="22"/>
                <w:szCs w:val="22"/>
              </w:rPr>
            </w:pPr>
            <w:r w:rsidRPr="00585701">
              <w:rPr>
                <w:rFonts w:ascii="Arial" w:hAnsi="Arial" w:cs="Arial"/>
                <w:bCs/>
                <w:sz w:val="22"/>
                <w:szCs w:val="22"/>
              </w:rPr>
              <w:t>Family and Consumer Sciences, Ankara University, PhD</w:t>
            </w:r>
          </w:p>
        </w:tc>
      </w:tr>
      <w:tr w:rsidR="00C27E37" w:rsidRPr="00585701" w14:paraId="7DBF76BF" w14:textId="77777777" w:rsidTr="00AD00B3">
        <w:trPr>
          <w:trHeight w:val="454"/>
        </w:trPr>
        <w:tc>
          <w:tcPr>
            <w:tcW w:w="2127" w:type="dxa"/>
            <w:shd w:val="clear" w:color="auto" w:fill="auto"/>
            <w:vAlign w:val="center"/>
          </w:tcPr>
          <w:p w14:paraId="5B5489C0" w14:textId="77777777" w:rsidR="00C27E37" w:rsidRPr="00585701" w:rsidRDefault="00C95B1C" w:rsidP="00C27E37">
            <w:pPr>
              <w:rPr>
                <w:rFonts w:ascii="Arial" w:hAnsi="Arial" w:cs="Arial"/>
                <w:sz w:val="22"/>
                <w:szCs w:val="22"/>
              </w:rPr>
            </w:pPr>
            <w:r w:rsidRPr="00585701">
              <w:rPr>
                <w:rFonts w:ascii="Arial" w:hAnsi="Arial" w:cs="Arial"/>
                <w:sz w:val="22"/>
                <w:szCs w:val="22"/>
              </w:rPr>
              <w:t>1986</w:t>
            </w:r>
          </w:p>
        </w:tc>
        <w:tc>
          <w:tcPr>
            <w:tcW w:w="7826" w:type="dxa"/>
            <w:shd w:val="clear" w:color="auto" w:fill="auto"/>
            <w:vAlign w:val="center"/>
          </w:tcPr>
          <w:p w14:paraId="55356DBB" w14:textId="77777777"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Ankara University, MSc</w:t>
            </w:r>
          </w:p>
        </w:tc>
      </w:tr>
      <w:tr w:rsidR="00C27E37" w:rsidRPr="00585701" w14:paraId="5B6DB1DD" w14:textId="77777777" w:rsidTr="00AD00B3">
        <w:trPr>
          <w:trHeight w:val="454"/>
        </w:trPr>
        <w:tc>
          <w:tcPr>
            <w:tcW w:w="2127" w:type="dxa"/>
            <w:shd w:val="clear" w:color="auto" w:fill="auto"/>
            <w:vAlign w:val="center"/>
          </w:tcPr>
          <w:p w14:paraId="353B7918" w14:textId="77777777" w:rsidR="00C27E37" w:rsidRPr="00585701" w:rsidRDefault="00C95B1C" w:rsidP="00C27E37">
            <w:pPr>
              <w:rPr>
                <w:rFonts w:ascii="Arial" w:hAnsi="Arial" w:cs="Arial"/>
                <w:b/>
                <w:bCs/>
                <w:sz w:val="22"/>
                <w:szCs w:val="22"/>
              </w:rPr>
            </w:pPr>
            <w:r w:rsidRPr="00585701">
              <w:rPr>
                <w:rFonts w:ascii="Arial" w:hAnsi="Arial" w:cs="Arial"/>
                <w:sz w:val="22"/>
                <w:szCs w:val="22"/>
              </w:rPr>
              <w:t>1982</w:t>
            </w:r>
          </w:p>
        </w:tc>
        <w:tc>
          <w:tcPr>
            <w:tcW w:w="7826" w:type="dxa"/>
            <w:shd w:val="clear" w:color="auto" w:fill="auto"/>
            <w:vAlign w:val="center"/>
          </w:tcPr>
          <w:p w14:paraId="45A1635D" w14:textId="77777777"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Hacettepe University, BA.</w:t>
            </w:r>
          </w:p>
        </w:tc>
      </w:tr>
      <w:tr w:rsidR="00421338" w:rsidRPr="00585701" w14:paraId="17F546C8" w14:textId="77777777" w:rsidTr="00AD00B3">
        <w:trPr>
          <w:trHeight w:val="454"/>
        </w:trPr>
        <w:tc>
          <w:tcPr>
            <w:tcW w:w="2127" w:type="dxa"/>
            <w:shd w:val="clear" w:color="auto" w:fill="auto"/>
            <w:vAlign w:val="center"/>
          </w:tcPr>
          <w:p w14:paraId="1A4D4547" w14:textId="77777777" w:rsidR="00421338" w:rsidRPr="00585701" w:rsidRDefault="00421338" w:rsidP="00C27E37">
            <w:pPr>
              <w:rPr>
                <w:rFonts w:ascii="Arial" w:hAnsi="Arial" w:cs="Arial"/>
                <w:sz w:val="22"/>
                <w:szCs w:val="22"/>
              </w:rPr>
            </w:pPr>
            <w:r>
              <w:rPr>
                <w:rFonts w:ascii="Arial" w:hAnsi="Arial" w:cs="Arial"/>
                <w:sz w:val="22"/>
                <w:szCs w:val="22"/>
              </w:rPr>
              <w:t>1982</w:t>
            </w:r>
          </w:p>
        </w:tc>
        <w:tc>
          <w:tcPr>
            <w:tcW w:w="7826" w:type="dxa"/>
            <w:shd w:val="clear" w:color="auto" w:fill="auto"/>
            <w:vAlign w:val="center"/>
          </w:tcPr>
          <w:p w14:paraId="21676E0A" w14:textId="77777777" w:rsidR="00421338" w:rsidRPr="00585701" w:rsidRDefault="00421338" w:rsidP="00C27E37">
            <w:pPr>
              <w:rPr>
                <w:rFonts w:ascii="Arial" w:hAnsi="Arial" w:cs="Arial"/>
                <w:sz w:val="22"/>
                <w:szCs w:val="22"/>
              </w:rPr>
            </w:pPr>
            <w:r>
              <w:rPr>
                <w:rFonts w:ascii="Arial" w:hAnsi="Arial" w:cs="Arial"/>
                <w:sz w:val="22"/>
                <w:szCs w:val="22"/>
              </w:rPr>
              <w:t>Pedagogical Formation, Hacettepe University</w:t>
            </w:r>
          </w:p>
        </w:tc>
      </w:tr>
    </w:tbl>
    <w:p w14:paraId="37A935A2" w14:textId="77777777" w:rsidR="00C27E37" w:rsidRPr="00585701" w:rsidRDefault="00C27E37" w:rsidP="00C27E37">
      <w:pPr>
        <w:rPr>
          <w:rFonts w:ascii="Arial" w:hAnsi="Arial" w:cs="Arial"/>
          <w:sz w:val="22"/>
          <w:szCs w:val="22"/>
        </w:rPr>
      </w:pPr>
    </w:p>
    <w:p w14:paraId="717B4C8F" w14:textId="77777777" w:rsidR="00C27E37" w:rsidRPr="00585701" w:rsidRDefault="006C37A5" w:rsidP="00124550">
      <w:pPr>
        <w:pStyle w:val="Balk1"/>
        <w:rPr>
          <w:i w:val="0"/>
          <w:szCs w:val="22"/>
        </w:rPr>
      </w:pPr>
      <w:r w:rsidRPr="00585701">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20BB12E1" w14:textId="77777777" w:rsidTr="00AD00B3">
        <w:trPr>
          <w:trHeight w:val="454"/>
        </w:trPr>
        <w:tc>
          <w:tcPr>
            <w:tcW w:w="2127" w:type="dxa"/>
            <w:shd w:val="clear" w:color="auto" w:fill="auto"/>
            <w:vAlign w:val="center"/>
          </w:tcPr>
          <w:p w14:paraId="2234F972" w14:textId="77777777" w:rsidR="00C27E37" w:rsidRPr="00585701" w:rsidRDefault="00C95B1C" w:rsidP="00C27E37">
            <w:pPr>
              <w:pStyle w:val="Balk1"/>
              <w:rPr>
                <w:i w:val="0"/>
                <w:color w:val="000000"/>
                <w:szCs w:val="22"/>
                <w:u w:val="single"/>
              </w:rPr>
            </w:pPr>
            <w:r w:rsidRPr="00585701">
              <w:rPr>
                <w:bCs w:val="0"/>
                <w:i w:val="0"/>
                <w:szCs w:val="22"/>
              </w:rPr>
              <w:t xml:space="preserve">2017 - </w:t>
            </w:r>
          </w:p>
        </w:tc>
        <w:tc>
          <w:tcPr>
            <w:tcW w:w="7826" w:type="dxa"/>
            <w:shd w:val="clear" w:color="auto" w:fill="auto"/>
            <w:vAlign w:val="center"/>
          </w:tcPr>
          <w:p w14:paraId="655248AD" w14:textId="77777777"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27E37" w:rsidRPr="00585701" w14:paraId="3858B6FA" w14:textId="77777777" w:rsidTr="00AD00B3">
        <w:trPr>
          <w:trHeight w:val="454"/>
        </w:trPr>
        <w:tc>
          <w:tcPr>
            <w:tcW w:w="2127" w:type="dxa"/>
            <w:shd w:val="clear" w:color="auto" w:fill="auto"/>
            <w:vAlign w:val="center"/>
          </w:tcPr>
          <w:p w14:paraId="43D00925" w14:textId="77777777" w:rsidR="00C27E37" w:rsidRPr="00585701" w:rsidRDefault="00330B4F" w:rsidP="00C95B1C">
            <w:pPr>
              <w:rPr>
                <w:rFonts w:ascii="Arial" w:hAnsi="Arial" w:cs="Arial"/>
                <w:b/>
                <w:sz w:val="22"/>
                <w:szCs w:val="22"/>
              </w:rPr>
            </w:pPr>
            <w:r>
              <w:rPr>
                <w:rFonts w:ascii="Arial" w:hAnsi="Arial" w:cs="Arial"/>
                <w:b/>
                <w:sz w:val="22"/>
                <w:szCs w:val="22"/>
                <w:lang w:val="tr-TR" w:eastAsia="tr-TR"/>
              </w:rPr>
              <w:t>2007-</w:t>
            </w:r>
            <w:r w:rsidR="009229FE" w:rsidRPr="00585701">
              <w:rPr>
                <w:rFonts w:ascii="Arial" w:hAnsi="Arial" w:cs="Arial"/>
                <w:b/>
                <w:sz w:val="22"/>
                <w:szCs w:val="22"/>
                <w:lang w:val="tr-TR" w:eastAsia="tr-TR"/>
              </w:rPr>
              <w:t xml:space="preserve"> 2017 </w:t>
            </w:r>
          </w:p>
        </w:tc>
        <w:tc>
          <w:tcPr>
            <w:tcW w:w="7826" w:type="dxa"/>
            <w:shd w:val="clear" w:color="auto" w:fill="auto"/>
            <w:vAlign w:val="center"/>
          </w:tcPr>
          <w:p w14:paraId="1EFBAE41" w14:textId="77777777"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Publicity, Gazi University, Turkey</w:t>
            </w:r>
          </w:p>
        </w:tc>
      </w:tr>
      <w:tr w:rsidR="00C95B1C" w:rsidRPr="00585701" w14:paraId="3999E209" w14:textId="77777777" w:rsidTr="00AD00B3">
        <w:trPr>
          <w:trHeight w:val="454"/>
        </w:trPr>
        <w:tc>
          <w:tcPr>
            <w:tcW w:w="2127" w:type="dxa"/>
            <w:shd w:val="clear" w:color="auto" w:fill="auto"/>
            <w:vAlign w:val="center"/>
          </w:tcPr>
          <w:p w14:paraId="3E70539C" w14:textId="77777777" w:rsidR="00C95B1C" w:rsidRPr="00585701" w:rsidRDefault="009229FE" w:rsidP="00C95B1C">
            <w:pPr>
              <w:rPr>
                <w:rFonts w:ascii="Arial" w:hAnsi="Arial" w:cs="Arial"/>
                <w:b/>
                <w:sz w:val="22"/>
                <w:szCs w:val="22"/>
                <w:lang w:val="tr-TR" w:eastAsia="tr-TR"/>
              </w:rPr>
            </w:pPr>
            <w:r w:rsidRPr="00585701">
              <w:rPr>
                <w:rFonts w:ascii="Arial" w:hAnsi="Arial" w:cs="Arial"/>
                <w:b/>
                <w:sz w:val="22"/>
                <w:szCs w:val="22"/>
                <w:lang w:eastAsia="tr-TR"/>
              </w:rPr>
              <w:t>2001-</w:t>
            </w:r>
            <w:r w:rsidR="00627C08">
              <w:rPr>
                <w:rFonts w:ascii="Arial" w:hAnsi="Arial" w:cs="Arial"/>
                <w:b/>
                <w:sz w:val="22"/>
                <w:szCs w:val="22"/>
                <w:lang w:eastAsia="tr-TR"/>
              </w:rPr>
              <w:t xml:space="preserve"> </w:t>
            </w:r>
            <w:r w:rsidRPr="00585701">
              <w:rPr>
                <w:rFonts w:ascii="Arial" w:hAnsi="Arial" w:cs="Arial"/>
                <w:b/>
                <w:sz w:val="22"/>
                <w:szCs w:val="22"/>
                <w:lang w:eastAsia="tr-TR"/>
              </w:rPr>
              <w:t>2007</w:t>
            </w:r>
          </w:p>
        </w:tc>
        <w:tc>
          <w:tcPr>
            <w:tcW w:w="7826" w:type="dxa"/>
            <w:shd w:val="clear" w:color="auto" w:fill="auto"/>
            <w:vAlign w:val="center"/>
          </w:tcPr>
          <w:p w14:paraId="764469C0" w14:textId="77777777" w:rsidR="00C95B1C" w:rsidRPr="00585701" w:rsidRDefault="009229FE" w:rsidP="00C95B1C">
            <w:pPr>
              <w:rPr>
                <w:rFonts w:ascii="Arial" w:hAnsi="Arial" w:cs="Arial"/>
                <w:sz w:val="22"/>
                <w:szCs w:val="22"/>
                <w:lang w:eastAsia="tr-TR"/>
              </w:rPr>
            </w:pPr>
            <w:r w:rsidRPr="00585701">
              <w:rPr>
                <w:rFonts w:ascii="Arial" w:hAnsi="Arial" w:cs="Arial"/>
                <w:sz w:val="22"/>
                <w:szCs w:val="22"/>
                <w:lang w:eastAsia="tr-TR"/>
              </w:rPr>
              <w:t>Prof. Dr., Department of Family and Consumer Sciences, Ankara University, Turkey</w:t>
            </w:r>
          </w:p>
        </w:tc>
      </w:tr>
      <w:tr w:rsidR="009229FE" w:rsidRPr="00585701" w14:paraId="38412F11" w14:textId="77777777" w:rsidTr="00AD00B3">
        <w:trPr>
          <w:trHeight w:val="454"/>
        </w:trPr>
        <w:tc>
          <w:tcPr>
            <w:tcW w:w="2127" w:type="dxa"/>
            <w:shd w:val="clear" w:color="auto" w:fill="auto"/>
            <w:vAlign w:val="center"/>
          </w:tcPr>
          <w:p w14:paraId="5F8153B3"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1995-</w:t>
            </w:r>
            <w:r w:rsidR="00627C08">
              <w:rPr>
                <w:rFonts w:ascii="Arial" w:hAnsi="Arial" w:cs="Arial"/>
                <w:b/>
                <w:sz w:val="22"/>
                <w:szCs w:val="22"/>
                <w:lang w:eastAsia="tr-TR"/>
              </w:rPr>
              <w:t xml:space="preserve"> </w:t>
            </w:r>
            <w:r w:rsidRPr="00585701">
              <w:rPr>
                <w:rFonts w:ascii="Arial" w:hAnsi="Arial" w:cs="Arial"/>
                <w:b/>
                <w:sz w:val="22"/>
                <w:szCs w:val="22"/>
                <w:lang w:eastAsia="tr-TR"/>
              </w:rPr>
              <w:t>2001</w:t>
            </w:r>
          </w:p>
        </w:tc>
        <w:tc>
          <w:tcPr>
            <w:tcW w:w="7826" w:type="dxa"/>
            <w:shd w:val="clear" w:color="auto" w:fill="auto"/>
            <w:vAlign w:val="center"/>
          </w:tcPr>
          <w:p w14:paraId="7F74F176"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Assoc. Prof. Dr., Department of Family and Consumer Sciences, Ankara</w:t>
            </w:r>
          </w:p>
          <w:p w14:paraId="44602A3D"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University, Turkey</w:t>
            </w:r>
          </w:p>
        </w:tc>
      </w:tr>
      <w:tr w:rsidR="009229FE" w:rsidRPr="00585701" w14:paraId="4014ADC6" w14:textId="77777777" w:rsidTr="00AD00B3">
        <w:trPr>
          <w:trHeight w:val="454"/>
        </w:trPr>
        <w:tc>
          <w:tcPr>
            <w:tcW w:w="2127" w:type="dxa"/>
            <w:shd w:val="clear" w:color="auto" w:fill="auto"/>
            <w:vAlign w:val="center"/>
          </w:tcPr>
          <w:p w14:paraId="37B76EE6"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1993-</w:t>
            </w:r>
            <w:r w:rsidR="00627C08">
              <w:rPr>
                <w:rFonts w:ascii="Arial" w:hAnsi="Arial" w:cs="Arial"/>
                <w:b/>
                <w:sz w:val="22"/>
                <w:szCs w:val="22"/>
                <w:lang w:eastAsia="tr-TR"/>
              </w:rPr>
              <w:t xml:space="preserve"> </w:t>
            </w:r>
            <w:r w:rsidRPr="00585701">
              <w:rPr>
                <w:rFonts w:ascii="Arial" w:hAnsi="Arial" w:cs="Arial"/>
                <w:b/>
                <w:sz w:val="22"/>
                <w:szCs w:val="22"/>
                <w:lang w:eastAsia="tr-TR"/>
              </w:rPr>
              <w:t>1995</w:t>
            </w:r>
          </w:p>
        </w:tc>
        <w:tc>
          <w:tcPr>
            <w:tcW w:w="7826" w:type="dxa"/>
            <w:shd w:val="clear" w:color="auto" w:fill="auto"/>
            <w:vAlign w:val="center"/>
          </w:tcPr>
          <w:p w14:paraId="13265196"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Assist. Prof. Dr., Department of Family and Consumer Sciences, Ankara University, Turkey</w:t>
            </w:r>
          </w:p>
        </w:tc>
      </w:tr>
      <w:tr w:rsidR="009229FE" w:rsidRPr="00585701" w14:paraId="45E0A557" w14:textId="77777777" w:rsidTr="00AD00B3">
        <w:trPr>
          <w:trHeight w:val="454"/>
        </w:trPr>
        <w:tc>
          <w:tcPr>
            <w:tcW w:w="2127" w:type="dxa"/>
            <w:shd w:val="clear" w:color="auto" w:fill="auto"/>
            <w:vAlign w:val="center"/>
          </w:tcPr>
          <w:p w14:paraId="745B6D4D"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1984-</w:t>
            </w:r>
            <w:r w:rsidR="00627C08">
              <w:rPr>
                <w:rFonts w:ascii="Arial" w:hAnsi="Arial" w:cs="Arial"/>
                <w:b/>
                <w:sz w:val="22"/>
                <w:szCs w:val="22"/>
                <w:lang w:eastAsia="tr-TR"/>
              </w:rPr>
              <w:t xml:space="preserve"> </w:t>
            </w:r>
            <w:r w:rsidRPr="00585701">
              <w:rPr>
                <w:rFonts w:ascii="Arial" w:hAnsi="Arial" w:cs="Arial"/>
                <w:b/>
                <w:sz w:val="22"/>
                <w:szCs w:val="22"/>
                <w:lang w:eastAsia="tr-TR"/>
              </w:rPr>
              <w:t>1993</w:t>
            </w:r>
          </w:p>
        </w:tc>
        <w:tc>
          <w:tcPr>
            <w:tcW w:w="7826" w:type="dxa"/>
            <w:shd w:val="clear" w:color="auto" w:fill="auto"/>
            <w:vAlign w:val="center"/>
          </w:tcPr>
          <w:p w14:paraId="727D2425"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Research Assistant, Department of Family and Consumer Sciences, Ankara University, Turkey</w:t>
            </w:r>
          </w:p>
        </w:tc>
      </w:tr>
    </w:tbl>
    <w:p w14:paraId="5633C4DC" w14:textId="77777777" w:rsidR="00C27E37" w:rsidRPr="00585701" w:rsidRDefault="00C27E37" w:rsidP="00C27E37">
      <w:pPr>
        <w:rPr>
          <w:rFonts w:ascii="Arial" w:hAnsi="Arial" w:cs="Arial"/>
          <w:sz w:val="22"/>
          <w:szCs w:val="22"/>
        </w:rPr>
      </w:pPr>
    </w:p>
    <w:p w14:paraId="1B1405FD" w14:textId="77777777" w:rsidR="003E4144" w:rsidRPr="00585701" w:rsidRDefault="006C37A5" w:rsidP="00C27E37">
      <w:pPr>
        <w:rPr>
          <w:rFonts w:ascii="Arial" w:hAnsi="Arial" w:cs="Arial"/>
          <w:b/>
          <w:bCs/>
          <w:sz w:val="22"/>
          <w:szCs w:val="22"/>
        </w:rPr>
      </w:pPr>
      <w:r w:rsidRPr="00585701">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6FAFA104" w14:textId="77777777" w:rsidTr="00AD00B3">
        <w:trPr>
          <w:trHeight w:val="454"/>
        </w:trPr>
        <w:tc>
          <w:tcPr>
            <w:tcW w:w="2127" w:type="dxa"/>
            <w:shd w:val="clear" w:color="auto" w:fill="auto"/>
            <w:vAlign w:val="center"/>
          </w:tcPr>
          <w:p w14:paraId="6A367B1F" w14:textId="090D9224" w:rsidR="00C27E37" w:rsidRPr="00585701" w:rsidRDefault="009229FE" w:rsidP="00AD00B3">
            <w:pPr>
              <w:pStyle w:val="Balk1"/>
              <w:rPr>
                <w:i w:val="0"/>
                <w:color w:val="000000"/>
                <w:szCs w:val="22"/>
                <w:u w:val="single"/>
              </w:rPr>
            </w:pPr>
            <w:r w:rsidRPr="00585701">
              <w:rPr>
                <w:bCs w:val="0"/>
                <w:i w:val="0"/>
                <w:szCs w:val="22"/>
              </w:rPr>
              <w:t>20</w:t>
            </w:r>
            <w:r w:rsidR="00D95C7A">
              <w:rPr>
                <w:bCs w:val="0"/>
                <w:i w:val="0"/>
                <w:szCs w:val="22"/>
              </w:rPr>
              <w:t>1</w:t>
            </w:r>
            <w:r w:rsidRPr="00585701">
              <w:rPr>
                <w:bCs w:val="0"/>
                <w:i w:val="0"/>
                <w:szCs w:val="22"/>
              </w:rPr>
              <w:t xml:space="preserve">7 - </w:t>
            </w:r>
          </w:p>
        </w:tc>
        <w:tc>
          <w:tcPr>
            <w:tcW w:w="7826" w:type="dxa"/>
            <w:shd w:val="clear" w:color="auto" w:fill="auto"/>
            <w:vAlign w:val="center"/>
          </w:tcPr>
          <w:p w14:paraId="471E47A7" w14:textId="77777777" w:rsidR="00C27E37" w:rsidRPr="00585701" w:rsidRDefault="00C95B1C" w:rsidP="00AD00B3">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95B1C" w:rsidRPr="00585701" w14:paraId="1A97ADF5" w14:textId="77777777" w:rsidTr="00AD00B3">
        <w:trPr>
          <w:trHeight w:val="454"/>
        </w:trPr>
        <w:tc>
          <w:tcPr>
            <w:tcW w:w="2127" w:type="dxa"/>
            <w:shd w:val="clear" w:color="auto" w:fill="auto"/>
            <w:vAlign w:val="center"/>
          </w:tcPr>
          <w:p w14:paraId="3FC0FE01" w14:textId="77777777"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2011 - 2011</w:t>
            </w:r>
          </w:p>
          <w:p w14:paraId="69DD4766" w14:textId="77777777" w:rsidR="009229FE" w:rsidRPr="00585701" w:rsidRDefault="009229FE" w:rsidP="00AD00B3">
            <w:pPr>
              <w:rPr>
                <w:rFonts w:ascii="Arial" w:hAnsi="Arial" w:cs="Arial"/>
                <w:b/>
                <w:sz w:val="22"/>
                <w:szCs w:val="22"/>
              </w:rPr>
            </w:pPr>
            <w:r w:rsidRPr="00585701">
              <w:rPr>
                <w:rFonts w:ascii="Arial" w:hAnsi="Arial" w:cs="Arial"/>
                <w:b/>
                <w:sz w:val="22"/>
                <w:szCs w:val="22"/>
                <w:lang w:val="tr-TR" w:eastAsia="tr-TR"/>
              </w:rPr>
              <w:t>2011 - 2016</w:t>
            </w:r>
          </w:p>
        </w:tc>
        <w:tc>
          <w:tcPr>
            <w:tcW w:w="7826" w:type="dxa"/>
            <w:shd w:val="clear" w:color="auto" w:fill="auto"/>
            <w:vAlign w:val="center"/>
          </w:tcPr>
          <w:p w14:paraId="6909087E" w14:textId="77777777" w:rsidR="00C95B1C" w:rsidRPr="00585701" w:rsidRDefault="00C95B1C" w:rsidP="00CF5A9E">
            <w:pPr>
              <w:rPr>
                <w:rFonts w:ascii="Arial" w:hAnsi="Arial" w:cs="Arial"/>
                <w:sz w:val="22"/>
                <w:szCs w:val="22"/>
                <w:lang w:val="tr-TR" w:eastAsia="tr-TR"/>
              </w:rPr>
            </w:pPr>
            <w:r w:rsidRPr="00585701">
              <w:rPr>
                <w:rFonts w:ascii="Arial" w:hAnsi="Arial" w:cs="Arial"/>
                <w:sz w:val="22"/>
                <w:szCs w:val="22"/>
                <w:lang w:eastAsia="tr-TR"/>
              </w:rPr>
              <w:t>Chairperson of the Public Relations and Publicity Department, Gazi University</w:t>
            </w:r>
          </w:p>
        </w:tc>
      </w:tr>
      <w:tr w:rsidR="00C95B1C" w:rsidRPr="00585701" w14:paraId="65C925CB" w14:textId="77777777" w:rsidTr="00AD00B3">
        <w:trPr>
          <w:trHeight w:val="454"/>
        </w:trPr>
        <w:tc>
          <w:tcPr>
            <w:tcW w:w="2127" w:type="dxa"/>
            <w:shd w:val="clear" w:color="auto" w:fill="auto"/>
            <w:vAlign w:val="center"/>
          </w:tcPr>
          <w:p w14:paraId="47F93DDC" w14:textId="77777777"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2007 - 2010</w:t>
            </w:r>
          </w:p>
        </w:tc>
        <w:tc>
          <w:tcPr>
            <w:tcW w:w="7826" w:type="dxa"/>
            <w:shd w:val="clear" w:color="auto" w:fill="auto"/>
            <w:vAlign w:val="center"/>
          </w:tcPr>
          <w:p w14:paraId="3FC7010E" w14:textId="77777777"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Ministry of Science, Industry and Technology, Member of the Board of</w:t>
            </w:r>
          </w:p>
          <w:p w14:paraId="508051A6" w14:textId="77777777"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Advertisement as a Representative of the Council of Higher Education</w:t>
            </w:r>
          </w:p>
        </w:tc>
      </w:tr>
    </w:tbl>
    <w:p w14:paraId="70BBCA70" w14:textId="77777777" w:rsidR="00C27E37" w:rsidRPr="00585701" w:rsidRDefault="00C27E37" w:rsidP="00C27E37">
      <w:pPr>
        <w:rPr>
          <w:rFonts w:ascii="Arial" w:hAnsi="Arial" w:cs="Arial"/>
          <w:b/>
          <w:bCs/>
          <w:sz w:val="22"/>
          <w:szCs w:val="22"/>
        </w:rPr>
      </w:pPr>
    </w:p>
    <w:p w14:paraId="6F5227E4" w14:textId="77777777" w:rsidR="00C27E37" w:rsidRPr="00585701" w:rsidRDefault="00C27E37" w:rsidP="00C27E37">
      <w:pPr>
        <w:rPr>
          <w:rFonts w:ascii="Arial" w:hAnsi="Arial" w:cs="Arial"/>
          <w:b/>
          <w:bCs/>
          <w:sz w:val="22"/>
          <w:szCs w:val="22"/>
        </w:rPr>
      </w:pPr>
    </w:p>
    <w:p w14:paraId="3DD143C0" w14:textId="77777777" w:rsidR="00C27E37" w:rsidRPr="00585701" w:rsidRDefault="006C37A5" w:rsidP="00C27E37">
      <w:pPr>
        <w:rPr>
          <w:rFonts w:ascii="Arial" w:hAnsi="Arial" w:cs="Arial"/>
          <w:b/>
          <w:sz w:val="22"/>
          <w:szCs w:val="22"/>
        </w:rPr>
      </w:pPr>
      <w:r w:rsidRPr="00585701">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289C222C" w14:textId="77777777" w:rsidTr="00AD00B3">
        <w:trPr>
          <w:trHeight w:val="454"/>
        </w:trPr>
        <w:tc>
          <w:tcPr>
            <w:tcW w:w="2127" w:type="dxa"/>
            <w:shd w:val="clear" w:color="auto" w:fill="auto"/>
            <w:vAlign w:val="center"/>
          </w:tcPr>
          <w:p w14:paraId="2020E236" w14:textId="77777777" w:rsidR="00C27E37" w:rsidRPr="00585701" w:rsidRDefault="00C27E37"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14:paraId="2892F3B5" w14:textId="77777777"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Public relations</w:t>
            </w:r>
          </w:p>
        </w:tc>
      </w:tr>
      <w:tr w:rsidR="00C27E37" w:rsidRPr="00585701" w14:paraId="55F20C3F" w14:textId="77777777" w:rsidTr="00AD00B3">
        <w:trPr>
          <w:trHeight w:val="454"/>
        </w:trPr>
        <w:tc>
          <w:tcPr>
            <w:tcW w:w="2127" w:type="dxa"/>
            <w:shd w:val="clear" w:color="auto" w:fill="auto"/>
            <w:vAlign w:val="center"/>
          </w:tcPr>
          <w:p w14:paraId="08D7CD67" w14:textId="77777777" w:rsidR="00C27E37" w:rsidRPr="00585701" w:rsidRDefault="00C27E37"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14:paraId="59EF8C9B" w14:textId="77777777"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Advertising</w:t>
            </w:r>
          </w:p>
        </w:tc>
      </w:tr>
      <w:tr w:rsidR="009229FE" w:rsidRPr="00585701" w14:paraId="13A01862" w14:textId="77777777" w:rsidTr="00AD00B3">
        <w:trPr>
          <w:trHeight w:val="454"/>
        </w:trPr>
        <w:tc>
          <w:tcPr>
            <w:tcW w:w="2127" w:type="dxa"/>
            <w:shd w:val="clear" w:color="auto" w:fill="auto"/>
            <w:vAlign w:val="center"/>
          </w:tcPr>
          <w:p w14:paraId="41CCA2FB"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629545B5" w14:textId="77777777" w:rsidR="009229FE" w:rsidRPr="00585701" w:rsidRDefault="009229FE" w:rsidP="00AD00B3">
            <w:pPr>
              <w:rPr>
                <w:rFonts w:ascii="Arial" w:hAnsi="Arial" w:cs="Arial"/>
                <w:sz w:val="22"/>
                <w:szCs w:val="22"/>
              </w:rPr>
            </w:pPr>
            <w:r w:rsidRPr="00585701">
              <w:rPr>
                <w:rFonts w:ascii="Arial" w:hAnsi="Arial" w:cs="Arial"/>
                <w:sz w:val="22"/>
                <w:szCs w:val="22"/>
              </w:rPr>
              <w:t>Consumption Culture</w:t>
            </w:r>
          </w:p>
        </w:tc>
      </w:tr>
      <w:tr w:rsidR="009229FE" w:rsidRPr="00585701" w14:paraId="7AB5D5F3" w14:textId="77777777" w:rsidTr="00AD00B3">
        <w:trPr>
          <w:trHeight w:val="454"/>
        </w:trPr>
        <w:tc>
          <w:tcPr>
            <w:tcW w:w="2127" w:type="dxa"/>
            <w:shd w:val="clear" w:color="auto" w:fill="auto"/>
            <w:vAlign w:val="center"/>
          </w:tcPr>
          <w:p w14:paraId="7FD42317"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0853321A" w14:textId="77777777" w:rsidR="009229FE" w:rsidRPr="00585701" w:rsidRDefault="009229FE" w:rsidP="00AD00B3">
            <w:pPr>
              <w:rPr>
                <w:rFonts w:ascii="Arial" w:hAnsi="Arial" w:cs="Arial"/>
                <w:sz w:val="22"/>
                <w:szCs w:val="22"/>
              </w:rPr>
            </w:pPr>
            <w:r w:rsidRPr="00585701">
              <w:rPr>
                <w:rFonts w:ascii="Arial" w:hAnsi="Arial" w:cs="Arial"/>
                <w:sz w:val="22"/>
                <w:szCs w:val="22"/>
              </w:rPr>
              <w:t>Cultural Studies</w:t>
            </w:r>
          </w:p>
        </w:tc>
      </w:tr>
      <w:tr w:rsidR="009229FE" w:rsidRPr="00585701" w14:paraId="3A3DFDB6" w14:textId="77777777" w:rsidTr="00AD00B3">
        <w:trPr>
          <w:trHeight w:val="454"/>
        </w:trPr>
        <w:tc>
          <w:tcPr>
            <w:tcW w:w="2127" w:type="dxa"/>
            <w:shd w:val="clear" w:color="auto" w:fill="auto"/>
            <w:vAlign w:val="center"/>
          </w:tcPr>
          <w:p w14:paraId="2CDDC88F"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5363E466" w14:textId="77777777" w:rsidR="009229FE" w:rsidRPr="00585701" w:rsidRDefault="009229FE" w:rsidP="00AD00B3">
            <w:pPr>
              <w:rPr>
                <w:rFonts w:ascii="Arial" w:hAnsi="Arial" w:cs="Arial"/>
                <w:sz w:val="22"/>
                <w:szCs w:val="22"/>
              </w:rPr>
            </w:pPr>
            <w:r w:rsidRPr="00585701">
              <w:rPr>
                <w:rFonts w:ascii="Arial" w:hAnsi="Arial" w:cs="Arial"/>
                <w:sz w:val="22"/>
                <w:szCs w:val="22"/>
              </w:rPr>
              <w:t>Popular Culture</w:t>
            </w:r>
          </w:p>
        </w:tc>
      </w:tr>
      <w:tr w:rsidR="009229FE" w:rsidRPr="00585701" w14:paraId="49257886" w14:textId="77777777" w:rsidTr="00AD00B3">
        <w:trPr>
          <w:trHeight w:val="454"/>
        </w:trPr>
        <w:tc>
          <w:tcPr>
            <w:tcW w:w="2127" w:type="dxa"/>
            <w:shd w:val="clear" w:color="auto" w:fill="auto"/>
            <w:vAlign w:val="center"/>
          </w:tcPr>
          <w:p w14:paraId="773B1517" w14:textId="77777777" w:rsidR="009229F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0A51BBA" w14:textId="77777777" w:rsidR="009229FE" w:rsidRPr="00585701" w:rsidRDefault="009229FE" w:rsidP="00AD00B3">
            <w:pPr>
              <w:rPr>
                <w:rFonts w:ascii="Arial" w:hAnsi="Arial" w:cs="Arial"/>
                <w:sz w:val="22"/>
                <w:szCs w:val="22"/>
              </w:rPr>
            </w:pPr>
            <w:r w:rsidRPr="00585701">
              <w:rPr>
                <w:rFonts w:ascii="Arial" w:hAnsi="Arial" w:cs="Arial"/>
                <w:sz w:val="22"/>
                <w:szCs w:val="22"/>
              </w:rPr>
              <w:t>Biotechnology</w:t>
            </w:r>
          </w:p>
        </w:tc>
      </w:tr>
    </w:tbl>
    <w:p w14:paraId="3D8D913C" w14:textId="77777777" w:rsidR="00203164" w:rsidRPr="00585701" w:rsidRDefault="00203164" w:rsidP="00C27E37">
      <w:pPr>
        <w:rPr>
          <w:rFonts w:ascii="Arial" w:hAnsi="Arial" w:cs="Arial"/>
          <w:b/>
          <w:sz w:val="22"/>
          <w:szCs w:val="22"/>
        </w:rPr>
      </w:pPr>
    </w:p>
    <w:p w14:paraId="7B097B7E" w14:textId="77777777" w:rsidR="002C0D49" w:rsidRDefault="002C0D49" w:rsidP="00C27E37">
      <w:pPr>
        <w:rPr>
          <w:rFonts w:ascii="Arial" w:hAnsi="Arial" w:cs="Arial"/>
          <w:b/>
          <w:sz w:val="22"/>
          <w:szCs w:val="22"/>
        </w:rPr>
      </w:pPr>
    </w:p>
    <w:p w14:paraId="35D382AA" w14:textId="77777777" w:rsidR="002C0D49" w:rsidRPr="00585701" w:rsidRDefault="002C0D49" w:rsidP="00C27E37">
      <w:pPr>
        <w:rPr>
          <w:rFonts w:ascii="Arial" w:hAnsi="Arial" w:cs="Arial"/>
          <w:b/>
          <w:sz w:val="22"/>
          <w:szCs w:val="22"/>
        </w:rPr>
      </w:pPr>
      <w:r w:rsidRPr="002C0D49">
        <w:rPr>
          <w:rFonts w:ascii="Arial" w:hAnsi="Arial" w:cs="Arial"/>
          <w:b/>
          <w:sz w:val="22"/>
          <w:szCs w:val="22"/>
        </w:rPr>
        <w:t>PUBLICATIONS (SSCI/AHCI)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27C08" w:rsidRPr="00585701" w14:paraId="6CB089C1" w14:textId="77777777" w:rsidTr="00330B4F">
        <w:trPr>
          <w:trHeight w:val="853"/>
        </w:trPr>
        <w:tc>
          <w:tcPr>
            <w:tcW w:w="2127" w:type="dxa"/>
            <w:shd w:val="clear" w:color="auto" w:fill="auto"/>
            <w:vAlign w:val="center"/>
          </w:tcPr>
          <w:p w14:paraId="0E489132" w14:textId="77777777" w:rsidR="00627C08" w:rsidRPr="00585701" w:rsidRDefault="00627C08" w:rsidP="00AD00B3">
            <w:pPr>
              <w:pStyle w:val="Balk1"/>
              <w:rPr>
                <w:bCs w:val="0"/>
                <w:i w:val="0"/>
                <w:szCs w:val="22"/>
              </w:rPr>
            </w:pPr>
            <w:r>
              <w:rPr>
                <w:bCs w:val="0"/>
                <w:i w:val="0"/>
                <w:szCs w:val="22"/>
              </w:rPr>
              <w:t>1</w:t>
            </w:r>
          </w:p>
        </w:tc>
        <w:tc>
          <w:tcPr>
            <w:tcW w:w="7826" w:type="dxa"/>
            <w:shd w:val="clear" w:color="auto" w:fill="auto"/>
            <w:vAlign w:val="center"/>
          </w:tcPr>
          <w:p w14:paraId="10F6F20D" w14:textId="77777777" w:rsidR="00627C08" w:rsidRPr="007875F3" w:rsidRDefault="007875F3" w:rsidP="007875F3">
            <w:pPr>
              <w:spacing w:after="120"/>
              <w:jc w:val="both"/>
              <w:rPr>
                <w:rFonts w:ascii="Arial" w:hAnsi="Arial" w:cs="Arial"/>
                <w:sz w:val="22"/>
                <w:szCs w:val="22"/>
              </w:rPr>
            </w:pPr>
            <w:r>
              <w:rPr>
                <w:rFonts w:ascii="Arial" w:hAnsi="Arial" w:cs="Arial"/>
                <w:b/>
                <w:sz w:val="22"/>
                <w:szCs w:val="22"/>
              </w:rPr>
              <w:t xml:space="preserve">ÖZGEN, Ö. </w:t>
            </w:r>
            <w:r>
              <w:rPr>
                <w:rFonts w:ascii="Arial" w:hAnsi="Arial" w:cs="Arial"/>
                <w:sz w:val="22"/>
                <w:szCs w:val="22"/>
              </w:rPr>
              <w:t xml:space="preserve">EŞİYOK, E. 2020. Consumer Ethics, Materialism and Material Satisfaction: a Study on Turkish Adolescent Consumers. </w:t>
            </w:r>
            <w:r>
              <w:rPr>
                <w:rFonts w:ascii="Arial" w:hAnsi="Arial" w:cs="Arial"/>
                <w:b/>
                <w:bCs/>
                <w:sz w:val="22"/>
                <w:szCs w:val="22"/>
              </w:rPr>
              <w:t>International Journal of Consumer Studies,</w:t>
            </w:r>
            <w:r>
              <w:rPr>
                <w:rFonts w:ascii="Arial" w:hAnsi="Arial" w:cs="Arial"/>
                <w:sz w:val="22"/>
                <w:szCs w:val="22"/>
              </w:rPr>
              <w:t xml:space="preserve"> 44(1):14-24. (SSCI)</w:t>
            </w:r>
          </w:p>
        </w:tc>
      </w:tr>
      <w:tr w:rsidR="007875F3" w:rsidRPr="00585701" w14:paraId="08ADF329" w14:textId="77777777" w:rsidTr="00330B4F">
        <w:trPr>
          <w:trHeight w:val="853"/>
        </w:trPr>
        <w:tc>
          <w:tcPr>
            <w:tcW w:w="2127" w:type="dxa"/>
            <w:shd w:val="clear" w:color="auto" w:fill="auto"/>
            <w:vAlign w:val="center"/>
          </w:tcPr>
          <w:p w14:paraId="4BA19152" w14:textId="77777777" w:rsidR="007875F3" w:rsidRDefault="007875F3" w:rsidP="007875F3">
            <w:pPr>
              <w:pStyle w:val="Balk1"/>
              <w:rPr>
                <w:bCs w:val="0"/>
                <w:i w:val="0"/>
                <w:szCs w:val="22"/>
              </w:rPr>
            </w:pPr>
            <w:r>
              <w:rPr>
                <w:bCs w:val="0"/>
                <w:i w:val="0"/>
                <w:szCs w:val="22"/>
              </w:rPr>
              <w:t>2</w:t>
            </w:r>
          </w:p>
        </w:tc>
        <w:tc>
          <w:tcPr>
            <w:tcW w:w="7826" w:type="dxa"/>
            <w:shd w:val="clear" w:color="auto" w:fill="auto"/>
            <w:vAlign w:val="center"/>
          </w:tcPr>
          <w:p w14:paraId="1050D953"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2012. Seferihisar: A Sustainable Place in a Fast World. </w:t>
            </w:r>
            <w:r w:rsidRPr="00585701">
              <w:rPr>
                <w:rFonts w:ascii="Arial" w:hAnsi="Arial" w:cs="Arial"/>
                <w:b/>
                <w:sz w:val="22"/>
                <w:szCs w:val="22"/>
              </w:rPr>
              <w:t>Milli Folklor Dergisi</w:t>
            </w:r>
            <w:r w:rsidRPr="00585701">
              <w:rPr>
                <w:rFonts w:ascii="Arial" w:hAnsi="Arial" w:cs="Arial"/>
                <w:sz w:val="22"/>
                <w:szCs w:val="22"/>
              </w:rPr>
              <w:t>, 24(95):135-146.(AHCI)</w:t>
            </w:r>
          </w:p>
        </w:tc>
      </w:tr>
      <w:tr w:rsidR="007875F3" w:rsidRPr="00585701" w14:paraId="73C0FFF1" w14:textId="77777777" w:rsidTr="00330B4F">
        <w:trPr>
          <w:trHeight w:val="853"/>
        </w:trPr>
        <w:tc>
          <w:tcPr>
            <w:tcW w:w="2127" w:type="dxa"/>
            <w:shd w:val="clear" w:color="auto" w:fill="auto"/>
            <w:vAlign w:val="center"/>
          </w:tcPr>
          <w:p w14:paraId="1456339B" w14:textId="77777777" w:rsidR="007875F3" w:rsidRPr="00585701" w:rsidRDefault="007875F3" w:rsidP="007875F3">
            <w:pPr>
              <w:pStyle w:val="Balk1"/>
              <w:rPr>
                <w:bCs w:val="0"/>
                <w:i w:val="0"/>
                <w:szCs w:val="22"/>
              </w:rPr>
            </w:pPr>
            <w:r>
              <w:rPr>
                <w:bCs w:val="0"/>
                <w:i w:val="0"/>
                <w:szCs w:val="22"/>
              </w:rPr>
              <w:t>3</w:t>
            </w:r>
          </w:p>
        </w:tc>
        <w:tc>
          <w:tcPr>
            <w:tcW w:w="7826" w:type="dxa"/>
            <w:shd w:val="clear" w:color="auto" w:fill="auto"/>
            <w:vAlign w:val="center"/>
          </w:tcPr>
          <w:p w14:paraId="4A066E44"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BAYOĞLU, A.S., 2005. Turkish college students attitudes towards money. (SSCI) </w:t>
            </w:r>
            <w:r w:rsidRPr="00585701">
              <w:rPr>
                <w:rFonts w:ascii="Arial" w:hAnsi="Arial" w:cs="Arial"/>
                <w:b/>
                <w:sz w:val="22"/>
                <w:szCs w:val="22"/>
              </w:rPr>
              <w:t>International Journal of Consumer Studies</w:t>
            </w:r>
            <w:r w:rsidRPr="00585701">
              <w:rPr>
                <w:rFonts w:ascii="Arial" w:hAnsi="Arial" w:cs="Arial"/>
                <w:sz w:val="22"/>
                <w:szCs w:val="22"/>
              </w:rPr>
              <w:t>, 29 (6): 493-501.</w:t>
            </w:r>
          </w:p>
        </w:tc>
      </w:tr>
      <w:tr w:rsidR="007875F3" w:rsidRPr="00585701" w14:paraId="3D93146F" w14:textId="77777777" w:rsidTr="00330B4F">
        <w:trPr>
          <w:trHeight w:val="853"/>
        </w:trPr>
        <w:tc>
          <w:tcPr>
            <w:tcW w:w="2127" w:type="dxa"/>
            <w:shd w:val="clear" w:color="auto" w:fill="auto"/>
            <w:vAlign w:val="center"/>
          </w:tcPr>
          <w:p w14:paraId="4E27A734" w14:textId="77777777" w:rsidR="007875F3" w:rsidRPr="00585701" w:rsidRDefault="007875F3" w:rsidP="007875F3">
            <w:pPr>
              <w:pStyle w:val="Balk1"/>
              <w:rPr>
                <w:i w:val="0"/>
                <w:color w:val="000000"/>
                <w:szCs w:val="22"/>
                <w:u w:val="single"/>
              </w:rPr>
            </w:pPr>
            <w:r>
              <w:rPr>
                <w:bCs w:val="0"/>
                <w:i w:val="0"/>
                <w:szCs w:val="22"/>
              </w:rPr>
              <w:t>4</w:t>
            </w:r>
          </w:p>
        </w:tc>
        <w:tc>
          <w:tcPr>
            <w:tcW w:w="7826" w:type="dxa"/>
            <w:shd w:val="clear" w:color="auto" w:fill="auto"/>
            <w:vAlign w:val="center"/>
          </w:tcPr>
          <w:p w14:paraId="62464A09" w14:textId="77777777"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ÖZGEN, Ö</w:t>
            </w:r>
            <w:r w:rsidRPr="00585701">
              <w:rPr>
                <w:rFonts w:ascii="Arial" w:hAnsi="Arial" w:cs="Arial"/>
                <w:sz w:val="22"/>
                <w:szCs w:val="22"/>
              </w:rPr>
              <w:t xml:space="preserve">. 2003. An analysis of child consumers in Turkey. </w:t>
            </w:r>
            <w:r w:rsidRPr="00585701">
              <w:rPr>
                <w:rFonts w:ascii="Arial" w:hAnsi="Arial" w:cs="Arial"/>
                <w:b/>
                <w:sz w:val="22"/>
                <w:szCs w:val="22"/>
              </w:rPr>
              <w:t>International Journal of Consumer Studies</w:t>
            </w:r>
            <w:r w:rsidRPr="00585701">
              <w:rPr>
                <w:rFonts w:ascii="Arial" w:hAnsi="Arial" w:cs="Arial"/>
                <w:sz w:val="22"/>
                <w:szCs w:val="22"/>
              </w:rPr>
              <w:t>, 27(5):366-380. (SSCI)</w:t>
            </w:r>
          </w:p>
        </w:tc>
      </w:tr>
      <w:tr w:rsidR="007875F3" w:rsidRPr="00585701" w14:paraId="0AEFB353" w14:textId="77777777" w:rsidTr="00330B4F">
        <w:trPr>
          <w:trHeight w:val="853"/>
        </w:trPr>
        <w:tc>
          <w:tcPr>
            <w:tcW w:w="2127" w:type="dxa"/>
            <w:shd w:val="clear" w:color="auto" w:fill="auto"/>
            <w:vAlign w:val="center"/>
          </w:tcPr>
          <w:p w14:paraId="4E83C602" w14:textId="77777777" w:rsidR="007875F3" w:rsidRPr="00585701" w:rsidRDefault="007875F3" w:rsidP="007875F3">
            <w:pPr>
              <w:pStyle w:val="Balk1"/>
              <w:rPr>
                <w:bCs w:val="0"/>
                <w:i w:val="0"/>
                <w:szCs w:val="22"/>
              </w:rPr>
            </w:pPr>
            <w:r>
              <w:rPr>
                <w:bCs w:val="0"/>
                <w:i w:val="0"/>
                <w:szCs w:val="22"/>
              </w:rPr>
              <w:t>5</w:t>
            </w:r>
          </w:p>
        </w:tc>
        <w:tc>
          <w:tcPr>
            <w:tcW w:w="7826" w:type="dxa"/>
            <w:shd w:val="clear" w:color="auto" w:fill="auto"/>
            <w:vAlign w:val="center"/>
          </w:tcPr>
          <w:p w14:paraId="305012D8"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Interaction between the business and family lives of women entrepreneurs in Turkey. </w:t>
            </w:r>
            <w:r w:rsidRPr="00585701">
              <w:rPr>
                <w:rFonts w:ascii="Arial" w:hAnsi="Arial" w:cs="Arial"/>
                <w:b/>
                <w:sz w:val="22"/>
                <w:szCs w:val="22"/>
              </w:rPr>
              <w:t>Journal of Business Ethics</w:t>
            </w:r>
            <w:r w:rsidRPr="00585701">
              <w:rPr>
                <w:rFonts w:ascii="Arial" w:hAnsi="Arial" w:cs="Arial"/>
                <w:sz w:val="22"/>
                <w:szCs w:val="22"/>
              </w:rPr>
              <w:t>, 31(2): 95-106. (SSCI)</w:t>
            </w:r>
          </w:p>
        </w:tc>
      </w:tr>
      <w:tr w:rsidR="007875F3" w:rsidRPr="00585701" w14:paraId="24281698" w14:textId="77777777" w:rsidTr="00330B4F">
        <w:trPr>
          <w:trHeight w:val="853"/>
        </w:trPr>
        <w:tc>
          <w:tcPr>
            <w:tcW w:w="2127" w:type="dxa"/>
            <w:shd w:val="clear" w:color="auto" w:fill="auto"/>
            <w:vAlign w:val="center"/>
          </w:tcPr>
          <w:p w14:paraId="28BF3C3D" w14:textId="77777777" w:rsidR="007875F3" w:rsidRPr="00585701" w:rsidRDefault="007875F3" w:rsidP="007875F3">
            <w:pPr>
              <w:pStyle w:val="Balk1"/>
              <w:rPr>
                <w:bCs w:val="0"/>
                <w:i w:val="0"/>
                <w:szCs w:val="22"/>
              </w:rPr>
            </w:pPr>
            <w:r>
              <w:rPr>
                <w:bCs w:val="0"/>
                <w:i w:val="0"/>
                <w:szCs w:val="22"/>
              </w:rPr>
              <w:t>7</w:t>
            </w:r>
          </w:p>
        </w:tc>
        <w:tc>
          <w:tcPr>
            <w:tcW w:w="7826" w:type="dxa"/>
            <w:shd w:val="clear" w:color="auto" w:fill="auto"/>
            <w:vAlign w:val="center"/>
          </w:tcPr>
          <w:p w14:paraId="4B76B5C5"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The profile of women entrepreneurs: A sample of Turkey. </w:t>
            </w:r>
            <w:r w:rsidRPr="00585701">
              <w:rPr>
                <w:rFonts w:ascii="Arial" w:hAnsi="Arial" w:cs="Arial"/>
                <w:b/>
                <w:sz w:val="22"/>
                <w:szCs w:val="22"/>
              </w:rPr>
              <w:t>International Journal of Consumer Studies</w:t>
            </w:r>
            <w:r w:rsidRPr="00585701">
              <w:rPr>
                <w:rFonts w:ascii="Arial" w:hAnsi="Arial" w:cs="Arial"/>
                <w:sz w:val="22"/>
                <w:szCs w:val="22"/>
              </w:rPr>
              <w:t>, 25(4): 299- 308.(SSCI)</w:t>
            </w:r>
          </w:p>
        </w:tc>
      </w:tr>
      <w:tr w:rsidR="007875F3" w:rsidRPr="00585701" w14:paraId="66D26643" w14:textId="77777777" w:rsidTr="00330B4F">
        <w:trPr>
          <w:trHeight w:val="651"/>
        </w:trPr>
        <w:tc>
          <w:tcPr>
            <w:tcW w:w="2127" w:type="dxa"/>
            <w:shd w:val="clear" w:color="auto" w:fill="auto"/>
            <w:vAlign w:val="center"/>
          </w:tcPr>
          <w:p w14:paraId="30F77865" w14:textId="77777777" w:rsidR="007875F3" w:rsidRPr="00585701" w:rsidRDefault="007875F3" w:rsidP="007875F3">
            <w:pPr>
              <w:rPr>
                <w:rFonts w:ascii="Arial" w:hAnsi="Arial" w:cs="Arial"/>
                <w:b/>
                <w:sz w:val="22"/>
                <w:szCs w:val="22"/>
              </w:rPr>
            </w:pPr>
            <w:r>
              <w:rPr>
                <w:rFonts w:ascii="Arial" w:hAnsi="Arial" w:cs="Arial"/>
                <w:b/>
                <w:sz w:val="22"/>
                <w:szCs w:val="22"/>
                <w:lang w:val="tr-TR" w:eastAsia="tr-TR"/>
              </w:rPr>
              <w:t>8</w:t>
            </w:r>
          </w:p>
        </w:tc>
        <w:tc>
          <w:tcPr>
            <w:tcW w:w="7826" w:type="dxa"/>
            <w:shd w:val="clear" w:color="auto" w:fill="auto"/>
            <w:vAlign w:val="center"/>
          </w:tcPr>
          <w:p w14:paraId="20D296DB"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GÖNEN, E., KALINKARA, V. and </w:t>
            </w:r>
            <w:r w:rsidRPr="00585701">
              <w:rPr>
                <w:rFonts w:ascii="Arial" w:hAnsi="Arial" w:cs="Arial"/>
                <w:b/>
                <w:sz w:val="22"/>
                <w:szCs w:val="22"/>
              </w:rPr>
              <w:t>ÖZGEN, Ö.,</w:t>
            </w:r>
            <w:r w:rsidRPr="00585701">
              <w:rPr>
                <w:rFonts w:ascii="Arial" w:hAnsi="Arial" w:cs="Arial"/>
                <w:sz w:val="22"/>
                <w:szCs w:val="22"/>
              </w:rPr>
              <w:t xml:space="preserve"> 1991. Anthropometry of</w:t>
            </w:r>
          </w:p>
          <w:p w14:paraId="49F21312" w14:textId="77777777" w:rsidR="007875F3" w:rsidRPr="00585701" w:rsidRDefault="007875F3" w:rsidP="007875F3">
            <w:pPr>
              <w:rPr>
                <w:rFonts w:ascii="Arial" w:hAnsi="Arial" w:cs="Arial"/>
                <w:sz w:val="22"/>
                <w:szCs w:val="22"/>
                <w:lang w:val="tr-TR" w:eastAsia="tr-TR"/>
              </w:rPr>
            </w:pPr>
            <w:r w:rsidRPr="00585701">
              <w:rPr>
                <w:rFonts w:ascii="Arial" w:hAnsi="Arial" w:cs="Arial"/>
                <w:sz w:val="22"/>
                <w:szCs w:val="22"/>
              </w:rPr>
              <w:t xml:space="preserve">Turkish women. </w:t>
            </w:r>
            <w:r w:rsidRPr="00585701">
              <w:rPr>
                <w:rFonts w:ascii="Arial" w:hAnsi="Arial" w:cs="Arial"/>
                <w:b/>
                <w:sz w:val="22"/>
                <w:szCs w:val="22"/>
              </w:rPr>
              <w:t>Applied Ergonomics</w:t>
            </w:r>
            <w:r w:rsidRPr="00585701">
              <w:rPr>
                <w:rFonts w:ascii="Arial" w:hAnsi="Arial" w:cs="Arial"/>
                <w:sz w:val="22"/>
                <w:szCs w:val="22"/>
              </w:rPr>
              <w:t>, 22: (6): 409-411. (SCI-SSCI)</w:t>
            </w:r>
          </w:p>
        </w:tc>
      </w:tr>
      <w:tr w:rsidR="007875F3" w:rsidRPr="00585701" w14:paraId="29F2452E" w14:textId="77777777" w:rsidTr="00330B4F">
        <w:trPr>
          <w:trHeight w:val="985"/>
        </w:trPr>
        <w:tc>
          <w:tcPr>
            <w:tcW w:w="2127" w:type="dxa"/>
            <w:shd w:val="clear" w:color="auto" w:fill="auto"/>
            <w:vAlign w:val="center"/>
          </w:tcPr>
          <w:p w14:paraId="30AA188B" w14:textId="77777777"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087C5E2C" w14:textId="77777777"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and GÖNEN, E., 1989. Consumer behaviour of children in</w:t>
            </w:r>
          </w:p>
          <w:p w14:paraId="26357103"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primary school age. </w:t>
            </w:r>
            <w:r w:rsidRPr="00585701">
              <w:rPr>
                <w:rFonts w:ascii="Arial" w:hAnsi="Arial" w:cs="Arial"/>
                <w:b/>
                <w:sz w:val="22"/>
                <w:szCs w:val="22"/>
              </w:rPr>
              <w:t>Journal of Consumer Studies and Home Economics</w:t>
            </w:r>
            <w:r w:rsidRPr="00585701">
              <w:rPr>
                <w:rFonts w:ascii="Arial" w:hAnsi="Arial" w:cs="Arial"/>
                <w:sz w:val="22"/>
                <w:szCs w:val="22"/>
              </w:rPr>
              <w:t>,</w:t>
            </w:r>
          </w:p>
          <w:p w14:paraId="6B3D4E50" w14:textId="77777777" w:rsidR="007875F3" w:rsidRPr="00585701" w:rsidRDefault="007875F3" w:rsidP="007875F3">
            <w:pPr>
              <w:rPr>
                <w:rFonts w:ascii="Arial" w:hAnsi="Arial" w:cs="Arial"/>
                <w:sz w:val="22"/>
                <w:szCs w:val="22"/>
              </w:rPr>
            </w:pPr>
            <w:r w:rsidRPr="00585701">
              <w:rPr>
                <w:rFonts w:ascii="Arial" w:hAnsi="Arial" w:cs="Arial"/>
                <w:sz w:val="22"/>
                <w:szCs w:val="22"/>
              </w:rPr>
              <w:t>13: 175-187</w:t>
            </w:r>
          </w:p>
        </w:tc>
      </w:tr>
    </w:tbl>
    <w:p w14:paraId="4E54C1C3" w14:textId="77777777" w:rsidR="00C27E37" w:rsidRPr="00585701" w:rsidRDefault="00C27E37" w:rsidP="00C27E37">
      <w:pPr>
        <w:rPr>
          <w:rFonts w:ascii="Arial" w:hAnsi="Arial" w:cs="Arial"/>
          <w:b/>
          <w:bCs/>
          <w:sz w:val="22"/>
          <w:szCs w:val="22"/>
        </w:rPr>
      </w:pPr>
    </w:p>
    <w:p w14:paraId="249A3DB1" w14:textId="77777777" w:rsidR="004E6FD3" w:rsidRPr="00585701" w:rsidRDefault="004E6FD3" w:rsidP="00C27E37">
      <w:pPr>
        <w:rPr>
          <w:rFonts w:ascii="Arial" w:hAnsi="Arial" w:cs="Arial"/>
          <w:b/>
          <w:bCs/>
          <w:sz w:val="22"/>
          <w:szCs w:val="22"/>
        </w:rPr>
      </w:pPr>
    </w:p>
    <w:p w14:paraId="51695627" w14:textId="511AED4F" w:rsidR="00A40B5D" w:rsidRPr="00A40B5D" w:rsidRDefault="00330B4F" w:rsidP="004E6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r>
        <w:rPr>
          <w:rFonts w:ascii="Arial" w:hAnsi="Arial" w:cs="Arial"/>
          <w:b/>
          <w:color w:val="212121"/>
          <w:sz w:val="22"/>
          <w:szCs w:val="22"/>
          <w:lang w:eastAsia="tr-TR"/>
        </w:rPr>
        <w:t xml:space="preserve">PUBLICATIONS </w:t>
      </w:r>
      <w:r w:rsidR="0067237A" w:rsidRPr="00585701">
        <w:rPr>
          <w:rFonts w:ascii="Arial" w:hAnsi="Arial" w:cs="Arial"/>
          <w:b/>
          <w:color w:val="212121"/>
          <w:sz w:val="22"/>
          <w:szCs w:val="22"/>
          <w:lang w:eastAsia="tr-TR"/>
        </w:rPr>
        <w:t xml:space="preserve">IN </w:t>
      </w:r>
      <w:r>
        <w:rPr>
          <w:rFonts w:ascii="Arial" w:hAnsi="Arial" w:cs="Arial"/>
          <w:b/>
          <w:color w:val="212121"/>
          <w:sz w:val="22"/>
          <w:szCs w:val="22"/>
          <w:lang w:eastAsia="tr-TR"/>
        </w:rPr>
        <w:t xml:space="preserve">REFEREED NATIONAL </w:t>
      </w:r>
      <w:r w:rsidR="004E6FD3" w:rsidRPr="00585701">
        <w:rPr>
          <w:rFonts w:ascii="Arial" w:hAnsi="Arial" w:cs="Arial"/>
          <w:b/>
          <w:color w:val="212121"/>
          <w:sz w:val="22"/>
          <w:szCs w:val="22"/>
          <w:lang w:eastAsia="tr-TR"/>
        </w:rPr>
        <w:t>JOURNAL</w:t>
      </w:r>
      <w:r w:rsidR="0067237A" w:rsidRPr="00585701">
        <w:rPr>
          <w:rFonts w:ascii="Arial" w:hAnsi="Arial" w:cs="Arial"/>
          <w:b/>
          <w:color w:val="212121"/>
          <w:sz w:val="22"/>
          <w:szCs w:val="22"/>
          <w:lang w:eastAsia="tr-T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4E6FD3" w:rsidRPr="00585701" w14:paraId="7FA18FD3" w14:textId="77777777" w:rsidTr="00330B4F">
        <w:trPr>
          <w:trHeight w:val="859"/>
        </w:trPr>
        <w:tc>
          <w:tcPr>
            <w:tcW w:w="2127" w:type="dxa"/>
            <w:shd w:val="clear" w:color="auto" w:fill="auto"/>
            <w:vAlign w:val="center"/>
          </w:tcPr>
          <w:p w14:paraId="6E58CC0B" w14:textId="77777777" w:rsidR="004E6FD3" w:rsidRPr="00585701" w:rsidRDefault="004E6FD3"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14:paraId="5F98AFEA" w14:textId="0AB24D71" w:rsidR="004E6FD3" w:rsidRPr="00A40B5D" w:rsidRDefault="00A40B5D" w:rsidP="0078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eastAsia="tr-TR"/>
              </w:rPr>
            </w:pPr>
            <w:r w:rsidRPr="00A40B5D">
              <w:rPr>
                <w:rFonts w:ascii="Arial" w:hAnsi="Arial" w:cs="Arial"/>
                <w:color w:val="333333"/>
                <w:sz w:val="22"/>
                <w:szCs w:val="22"/>
                <w:shd w:val="clear" w:color="auto" w:fill="F9F9F9"/>
              </w:rPr>
              <w:t xml:space="preserve">Yanar, A , Söylemezoğlu, F , Erdoğan, Z , </w:t>
            </w:r>
            <w:r w:rsidRPr="00A40B5D">
              <w:rPr>
                <w:rFonts w:ascii="Arial" w:hAnsi="Arial" w:cs="Arial"/>
                <w:b/>
                <w:bCs/>
                <w:color w:val="333333"/>
                <w:sz w:val="22"/>
                <w:szCs w:val="22"/>
                <w:shd w:val="clear" w:color="auto" w:fill="F9F9F9"/>
              </w:rPr>
              <w:t>Özgen, Ö</w:t>
            </w:r>
            <w:r w:rsidRPr="00A40B5D">
              <w:rPr>
                <w:rFonts w:ascii="Arial" w:hAnsi="Arial" w:cs="Arial"/>
                <w:color w:val="333333"/>
                <w:sz w:val="22"/>
                <w:szCs w:val="22"/>
                <w:shd w:val="clear" w:color="auto" w:fill="F9F9F9"/>
              </w:rPr>
              <w:t xml:space="preserve"> . (2021). SOMUT VE SOMUT OLMAYAN KÜLTÜREL MİRASIN KORUNMASI: TÜRK HAMAMI ÖRNEĞİ . The Turkish Online Journal of Design Art and Communication , 11 (1) , 1-19</w:t>
            </w:r>
          </w:p>
        </w:tc>
      </w:tr>
      <w:tr w:rsidR="00A40B5D" w:rsidRPr="00585701" w14:paraId="308841B1" w14:textId="77777777" w:rsidTr="00330B4F">
        <w:trPr>
          <w:trHeight w:val="859"/>
        </w:trPr>
        <w:tc>
          <w:tcPr>
            <w:tcW w:w="2127" w:type="dxa"/>
            <w:shd w:val="clear" w:color="auto" w:fill="auto"/>
            <w:vAlign w:val="center"/>
          </w:tcPr>
          <w:p w14:paraId="6A203456" w14:textId="1D838D41" w:rsidR="00A40B5D" w:rsidRPr="00585701" w:rsidRDefault="00A40B5D" w:rsidP="00CF5A9E">
            <w:pPr>
              <w:pStyle w:val="Balk1"/>
              <w:rPr>
                <w:bCs w:val="0"/>
                <w:i w:val="0"/>
                <w:szCs w:val="22"/>
              </w:rPr>
            </w:pPr>
            <w:r>
              <w:rPr>
                <w:bCs w:val="0"/>
                <w:i w:val="0"/>
                <w:szCs w:val="22"/>
              </w:rPr>
              <w:t>2</w:t>
            </w:r>
          </w:p>
        </w:tc>
        <w:tc>
          <w:tcPr>
            <w:tcW w:w="7826" w:type="dxa"/>
            <w:shd w:val="clear" w:color="auto" w:fill="auto"/>
            <w:vAlign w:val="center"/>
          </w:tcPr>
          <w:p w14:paraId="7084C50C" w14:textId="1367E3DD" w:rsidR="00A40B5D" w:rsidRDefault="00A40B5D" w:rsidP="0078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TURANCI, E.</w:t>
            </w:r>
            <w:r>
              <w:rPr>
                <w:rFonts w:ascii="Arial" w:hAnsi="Arial" w:cs="Arial"/>
                <w:b/>
                <w:sz w:val="22"/>
                <w:szCs w:val="22"/>
              </w:rPr>
              <w:t xml:space="preserve"> </w:t>
            </w:r>
            <w:r>
              <w:rPr>
                <w:rFonts w:ascii="Arial" w:hAnsi="Arial" w:cs="Arial"/>
                <w:sz w:val="22"/>
                <w:szCs w:val="22"/>
              </w:rPr>
              <w:t xml:space="preserve">ve </w:t>
            </w:r>
            <w:r>
              <w:rPr>
                <w:rFonts w:ascii="Arial" w:hAnsi="Arial" w:cs="Arial"/>
                <w:b/>
                <w:sz w:val="22"/>
                <w:szCs w:val="22"/>
              </w:rPr>
              <w:t xml:space="preserve">ÖZGEN, Ö. 2018. </w:t>
            </w:r>
            <w:r>
              <w:rPr>
                <w:rFonts w:ascii="Arial" w:hAnsi="Arial" w:cs="Arial"/>
                <w:sz w:val="22"/>
                <w:szCs w:val="22"/>
              </w:rPr>
              <w:t>Türk Kültüründe Ağaç Sembolizmi ve Filmlere Yansıması. Etkileşim Dergisi. 1(1): 154-171.</w:t>
            </w:r>
          </w:p>
        </w:tc>
      </w:tr>
      <w:tr w:rsidR="007875F3" w:rsidRPr="00585701" w14:paraId="7C122951" w14:textId="77777777" w:rsidTr="00330B4F">
        <w:trPr>
          <w:trHeight w:val="859"/>
        </w:trPr>
        <w:tc>
          <w:tcPr>
            <w:tcW w:w="2127" w:type="dxa"/>
            <w:shd w:val="clear" w:color="auto" w:fill="auto"/>
            <w:vAlign w:val="center"/>
          </w:tcPr>
          <w:p w14:paraId="7417A076" w14:textId="1BCC0190" w:rsidR="007875F3" w:rsidRPr="00585701" w:rsidRDefault="00A40B5D" w:rsidP="007875F3">
            <w:pPr>
              <w:pStyle w:val="Balk1"/>
              <w:rPr>
                <w:bCs w:val="0"/>
                <w:i w:val="0"/>
                <w:szCs w:val="22"/>
              </w:rPr>
            </w:pPr>
            <w:r>
              <w:rPr>
                <w:bCs w:val="0"/>
                <w:i w:val="0"/>
                <w:szCs w:val="22"/>
              </w:rPr>
              <w:t>3</w:t>
            </w:r>
          </w:p>
        </w:tc>
        <w:tc>
          <w:tcPr>
            <w:tcW w:w="7826" w:type="dxa"/>
            <w:shd w:val="clear" w:color="auto" w:fill="auto"/>
            <w:vAlign w:val="center"/>
          </w:tcPr>
          <w:p w14:paraId="4973D729" w14:textId="77777777" w:rsidR="007875F3" w:rsidRPr="00585701" w:rsidRDefault="007875F3" w:rsidP="007875F3">
            <w:pPr>
              <w:rPr>
                <w:rFonts w:ascii="Arial" w:hAnsi="Arial" w:cs="Arial"/>
                <w:sz w:val="22"/>
                <w:szCs w:val="22"/>
                <w:lang w:val="tr-TR" w:eastAsia="tr-TR"/>
              </w:rPr>
            </w:pPr>
            <w:r w:rsidRPr="00585701">
              <w:rPr>
                <w:rFonts w:ascii="Arial" w:hAnsi="Arial" w:cs="Arial"/>
                <w:sz w:val="22"/>
                <w:szCs w:val="22"/>
                <w:lang w:val="tr-TR"/>
              </w:rPr>
              <w:t xml:space="preserve">SÖNMEZ, E. E. ve </w:t>
            </w:r>
            <w:r w:rsidRPr="00585701">
              <w:rPr>
                <w:rFonts w:ascii="Arial" w:hAnsi="Arial" w:cs="Arial"/>
                <w:b/>
                <w:sz w:val="22"/>
                <w:szCs w:val="22"/>
                <w:lang w:val="tr-TR"/>
              </w:rPr>
              <w:t xml:space="preserve">ÖZGEN, Ö. </w:t>
            </w:r>
            <w:r w:rsidRPr="00585701">
              <w:rPr>
                <w:rFonts w:ascii="Arial" w:hAnsi="Arial" w:cs="Arial"/>
                <w:sz w:val="22"/>
                <w:szCs w:val="22"/>
                <w:lang w:val="tr-TR"/>
              </w:rPr>
              <w:t>2017. Medya kullanımı ve Beden İmajı: Türkiye ve İngiltere örneği.</w:t>
            </w:r>
            <w:r w:rsidRPr="00585701">
              <w:rPr>
                <w:rFonts w:ascii="Arial" w:hAnsi="Arial" w:cs="Arial"/>
                <w:b/>
                <w:bCs/>
                <w:sz w:val="22"/>
                <w:szCs w:val="22"/>
                <w:lang w:val="tr-TR"/>
              </w:rPr>
              <w:t xml:space="preserve"> Akdeniz Üniversitesi İletişim</w:t>
            </w:r>
            <w:r w:rsidRPr="00585701">
              <w:rPr>
                <w:rFonts w:ascii="Arial" w:hAnsi="Arial" w:cs="Arial"/>
                <w:bCs/>
                <w:sz w:val="22"/>
                <w:szCs w:val="22"/>
                <w:lang w:val="tr-TR"/>
              </w:rPr>
              <w:t xml:space="preserve"> </w:t>
            </w:r>
            <w:r w:rsidRPr="00585701">
              <w:rPr>
                <w:rFonts w:ascii="Arial" w:hAnsi="Arial" w:cs="Arial"/>
                <w:b/>
                <w:bCs/>
                <w:sz w:val="22"/>
                <w:szCs w:val="22"/>
                <w:lang w:val="tr-TR"/>
              </w:rPr>
              <w:t>Fakültesi Dergisi</w:t>
            </w:r>
            <w:r w:rsidRPr="00585701">
              <w:rPr>
                <w:rFonts w:ascii="Arial" w:hAnsi="Arial" w:cs="Arial"/>
                <w:bCs/>
                <w:sz w:val="22"/>
                <w:szCs w:val="22"/>
                <w:lang w:val="tr-TR"/>
              </w:rPr>
              <w:t>, 27: 78-95.</w:t>
            </w:r>
            <w:r w:rsidRPr="00585701">
              <w:rPr>
                <w:rFonts w:ascii="Arial" w:hAnsi="Arial" w:cs="Arial"/>
                <w:sz w:val="22"/>
                <w:szCs w:val="22"/>
                <w:lang w:val="tr-TR" w:eastAsia="tr-TR"/>
              </w:rPr>
              <w:t xml:space="preserve"> </w:t>
            </w:r>
          </w:p>
        </w:tc>
      </w:tr>
      <w:tr w:rsidR="007875F3" w:rsidRPr="00585701" w14:paraId="1A9D8631" w14:textId="77777777" w:rsidTr="00FC5245">
        <w:trPr>
          <w:trHeight w:val="1042"/>
        </w:trPr>
        <w:tc>
          <w:tcPr>
            <w:tcW w:w="2127" w:type="dxa"/>
            <w:shd w:val="clear" w:color="auto" w:fill="auto"/>
            <w:vAlign w:val="center"/>
          </w:tcPr>
          <w:p w14:paraId="5FC7F811" w14:textId="3CAB0433" w:rsidR="007875F3" w:rsidRPr="00585701" w:rsidRDefault="00A40B5D" w:rsidP="007875F3">
            <w:pPr>
              <w:rPr>
                <w:rFonts w:ascii="Arial" w:hAnsi="Arial" w:cs="Arial"/>
                <w:b/>
                <w:sz w:val="22"/>
                <w:szCs w:val="22"/>
              </w:rPr>
            </w:pPr>
            <w:r>
              <w:rPr>
                <w:rFonts w:ascii="Arial" w:hAnsi="Arial" w:cs="Arial"/>
                <w:b/>
                <w:sz w:val="22"/>
                <w:szCs w:val="22"/>
              </w:rPr>
              <w:t>4</w:t>
            </w:r>
          </w:p>
        </w:tc>
        <w:tc>
          <w:tcPr>
            <w:tcW w:w="7826" w:type="dxa"/>
            <w:shd w:val="clear" w:color="auto" w:fill="auto"/>
            <w:vAlign w:val="center"/>
          </w:tcPr>
          <w:p w14:paraId="158496E5" w14:textId="77777777"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 xml:space="preserve">ÖZGEN, Ö. ve </w:t>
            </w:r>
            <w:r w:rsidRPr="00585701">
              <w:rPr>
                <w:rFonts w:ascii="Arial" w:hAnsi="Arial" w:cs="Arial"/>
                <w:sz w:val="22"/>
                <w:szCs w:val="22"/>
              </w:rPr>
              <w:t>ELMASOĞLU K.</w:t>
            </w:r>
            <w:r w:rsidRPr="00585701">
              <w:rPr>
                <w:rFonts w:ascii="Arial" w:hAnsi="Arial" w:cs="Arial"/>
                <w:b/>
                <w:sz w:val="22"/>
                <w:szCs w:val="22"/>
              </w:rPr>
              <w:t xml:space="preserve"> </w:t>
            </w:r>
            <w:r w:rsidRPr="00585701">
              <w:rPr>
                <w:rFonts w:ascii="Arial" w:hAnsi="Arial" w:cs="Arial"/>
                <w:sz w:val="22"/>
                <w:szCs w:val="22"/>
              </w:rPr>
              <w:t>2016.  Sosyal medya ve marka İletişimi: Havayolu şirketlerinin Twitter kullanımına yönelik bir araştırma.</w:t>
            </w:r>
            <w:r w:rsidRPr="00585701">
              <w:rPr>
                <w:rFonts w:ascii="Arial" w:hAnsi="Arial" w:cs="Arial"/>
                <w:b/>
                <w:sz w:val="22"/>
                <w:szCs w:val="22"/>
              </w:rPr>
              <w:t xml:space="preserve"> İletişim Kuram ve Araştırma Dergisi, </w:t>
            </w:r>
            <w:r w:rsidRPr="00585701">
              <w:rPr>
                <w:rFonts w:ascii="Arial" w:hAnsi="Arial" w:cs="Arial"/>
                <w:sz w:val="22"/>
                <w:szCs w:val="22"/>
              </w:rPr>
              <w:t>43: 181-202</w:t>
            </w:r>
          </w:p>
        </w:tc>
      </w:tr>
      <w:tr w:rsidR="007875F3" w:rsidRPr="00585701" w14:paraId="3B4A1A78" w14:textId="77777777" w:rsidTr="00CF5A9E">
        <w:trPr>
          <w:trHeight w:val="454"/>
        </w:trPr>
        <w:tc>
          <w:tcPr>
            <w:tcW w:w="2127" w:type="dxa"/>
            <w:shd w:val="clear" w:color="auto" w:fill="auto"/>
            <w:vAlign w:val="center"/>
          </w:tcPr>
          <w:p w14:paraId="2831C5B7" w14:textId="5E2FBE29"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187AD500" w14:textId="77777777" w:rsidR="007875F3" w:rsidRPr="00585701" w:rsidRDefault="007875F3" w:rsidP="007875F3">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2016. Kültürel miras kapsamında “Türk hamamı’ üzerine bir inceleme </w:t>
            </w:r>
            <w:r w:rsidRPr="00585701">
              <w:rPr>
                <w:rFonts w:ascii="Arial" w:hAnsi="Arial" w:cs="Arial"/>
                <w:b/>
                <w:sz w:val="22"/>
                <w:szCs w:val="22"/>
              </w:rPr>
              <w:t xml:space="preserve">İletişim Kuram ve Araştırma Dergisi, </w:t>
            </w:r>
            <w:r w:rsidRPr="00585701">
              <w:rPr>
                <w:rFonts w:ascii="Arial" w:hAnsi="Arial" w:cs="Arial"/>
                <w:sz w:val="22"/>
                <w:szCs w:val="22"/>
              </w:rPr>
              <w:t>42: 111-138.</w:t>
            </w:r>
            <w:r w:rsidRPr="00585701">
              <w:rPr>
                <w:rFonts w:ascii="Arial" w:hAnsi="Arial" w:cs="Arial"/>
                <w:b/>
                <w:sz w:val="22"/>
                <w:szCs w:val="22"/>
              </w:rPr>
              <w:t xml:space="preserve"> </w:t>
            </w:r>
          </w:p>
        </w:tc>
      </w:tr>
      <w:tr w:rsidR="007875F3" w:rsidRPr="00585701" w14:paraId="7F060233" w14:textId="77777777" w:rsidTr="00FC5245">
        <w:trPr>
          <w:trHeight w:val="922"/>
        </w:trPr>
        <w:tc>
          <w:tcPr>
            <w:tcW w:w="2127" w:type="dxa"/>
            <w:shd w:val="clear" w:color="auto" w:fill="auto"/>
            <w:vAlign w:val="center"/>
          </w:tcPr>
          <w:p w14:paraId="24E653A6" w14:textId="3B510642"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323C9EB" w14:textId="77777777"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Tüketiciler ve genetiği değiştirilmiş ürün grupları:  Algıları ve etik inançlar üzerine bir araştırma.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20: 236-245.</w:t>
            </w:r>
          </w:p>
        </w:tc>
      </w:tr>
      <w:tr w:rsidR="007875F3" w:rsidRPr="00585701" w14:paraId="78931462" w14:textId="77777777" w:rsidTr="00FC5245">
        <w:trPr>
          <w:trHeight w:val="707"/>
        </w:trPr>
        <w:tc>
          <w:tcPr>
            <w:tcW w:w="2127" w:type="dxa"/>
            <w:shd w:val="clear" w:color="auto" w:fill="auto"/>
            <w:vAlign w:val="center"/>
          </w:tcPr>
          <w:p w14:paraId="248F69D2" w14:textId="2EB117CF"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2CDB6A8B" w14:textId="77777777"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KARABACAK, Z. İ. 2013. Tüketim mekanlarının dönüşümünde görsel iletişimin rolü.</w:t>
            </w:r>
            <w:r w:rsidRPr="00585701">
              <w:rPr>
                <w:rFonts w:ascii="Arial" w:hAnsi="Arial" w:cs="Arial"/>
                <w:b/>
                <w:sz w:val="22"/>
                <w:szCs w:val="22"/>
              </w:rPr>
              <w:t xml:space="preserve"> İletişim Kuram ve Araştırma Dergisi, </w:t>
            </w:r>
            <w:r w:rsidRPr="00585701">
              <w:rPr>
                <w:rFonts w:ascii="Arial" w:hAnsi="Arial" w:cs="Arial"/>
                <w:sz w:val="22"/>
                <w:szCs w:val="22"/>
              </w:rPr>
              <w:t>37: 120-149.</w:t>
            </w:r>
          </w:p>
        </w:tc>
      </w:tr>
      <w:tr w:rsidR="007875F3" w:rsidRPr="00585701" w14:paraId="3F846185" w14:textId="77777777" w:rsidTr="00FC5245">
        <w:trPr>
          <w:trHeight w:val="898"/>
        </w:trPr>
        <w:tc>
          <w:tcPr>
            <w:tcW w:w="2127" w:type="dxa"/>
            <w:shd w:val="clear" w:color="auto" w:fill="auto"/>
            <w:vAlign w:val="center"/>
          </w:tcPr>
          <w:p w14:paraId="3D81F527" w14:textId="0AD9BD6F"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lastRenderedPageBreak/>
              <w:t>8</w:t>
            </w:r>
          </w:p>
        </w:tc>
        <w:tc>
          <w:tcPr>
            <w:tcW w:w="7826" w:type="dxa"/>
            <w:shd w:val="clear" w:color="auto" w:fill="auto"/>
            <w:vAlign w:val="center"/>
          </w:tcPr>
          <w:p w14:paraId="3DA6B541" w14:textId="77777777"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Halkın genetiği değiştirilmiş ürünlere/üretilme süreçlerine yönelik algıları ve etik inançları. </w:t>
            </w:r>
            <w:r w:rsidRPr="00585701">
              <w:rPr>
                <w:rFonts w:ascii="Arial" w:hAnsi="Arial" w:cs="Arial"/>
                <w:b/>
                <w:sz w:val="22"/>
                <w:szCs w:val="22"/>
              </w:rPr>
              <w:t xml:space="preserve">İletişim Kuram ve Araştırma Dergisi, </w:t>
            </w:r>
            <w:r w:rsidRPr="00585701">
              <w:rPr>
                <w:rFonts w:ascii="Arial" w:hAnsi="Arial" w:cs="Arial"/>
                <w:sz w:val="22"/>
                <w:szCs w:val="22"/>
              </w:rPr>
              <w:t>37: 310-321</w:t>
            </w:r>
          </w:p>
        </w:tc>
      </w:tr>
      <w:tr w:rsidR="007875F3" w:rsidRPr="00585701" w14:paraId="5F8B7E66" w14:textId="77777777" w:rsidTr="00FC5245">
        <w:trPr>
          <w:trHeight w:val="841"/>
        </w:trPr>
        <w:tc>
          <w:tcPr>
            <w:tcW w:w="2127" w:type="dxa"/>
            <w:shd w:val="clear" w:color="auto" w:fill="auto"/>
            <w:vAlign w:val="center"/>
          </w:tcPr>
          <w:p w14:paraId="549DFC2A" w14:textId="2CC63406"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4BDFB0B9" w14:textId="77777777" w:rsidR="007875F3" w:rsidRPr="00585701" w:rsidRDefault="007875F3" w:rsidP="007875F3">
            <w:pPr>
              <w:rPr>
                <w:rFonts w:ascii="Arial" w:hAnsi="Arial" w:cs="Arial"/>
                <w:b/>
                <w:sz w:val="22"/>
                <w:szCs w:val="22"/>
              </w:rPr>
            </w:pPr>
            <w:r w:rsidRPr="00585701">
              <w:rPr>
                <w:rFonts w:ascii="Arial" w:hAnsi="Arial" w:cs="Arial"/>
                <w:sz w:val="22"/>
                <w:szCs w:val="22"/>
              </w:rPr>
              <w:t>AKAR, B. ve</w:t>
            </w:r>
            <w:r w:rsidRPr="00585701">
              <w:rPr>
                <w:rFonts w:ascii="Arial" w:hAnsi="Arial" w:cs="Arial"/>
                <w:b/>
                <w:sz w:val="22"/>
                <w:szCs w:val="22"/>
              </w:rPr>
              <w:t xml:space="preserve"> ÖZGEN,  Ö</w:t>
            </w:r>
            <w:r w:rsidRPr="00585701">
              <w:rPr>
                <w:rFonts w:ascii="Arial" w:hAnsi="Arial" w:cs="Arial"/>
                <w:sz w:val="22"/>
                <w:szCs w:val="22"/>
              </w:rPr>
              <w:t xml:space="preserve">. 2011. Teknolojik vatandaşlık ve insan genetiğinin ticarileşmesi ile ilgili risk algıları.  </w:t>
            </w:r>
            <w:r w:rsidRPr="00585701">
              <w:rPr>
                <w:rFonts w:ascii="Arial" w:hAnsi="Arial" w:cs="Arial"/>
                <w:b/>
                <w:sz w:val="22"/>
                <w:szCs w:val="22"/>
              </w:rPr>
              <w:t>Üçüncü Sektör Sosyal Ekonomi Dergisi,</w:t>
            </w:r>
            <w:r w:rsidRPr="00585701">
              <w:rPr>
                <w:rFonts w:ascii="Arial" w:hAnsi="Arial" w:cs="Arial"/>
                <w:sz w:val="22"/>
                <w:szCs w:val="22"/>
              </w:rPr>
              <w:t xml:space="preserve"> 46(2):1-24</w:t>
            </w:r>
          </w:p>
        </w:tc>
      </w:tr>
      <w:tr w:rsidR="007875F3" w:rsidRPr="00585701" w14:paraId="78B0BE43" w14:textId="77777777" w:rsidTr="00FC5245">
        <w:trPr>
          <w:trHeight w:val="920"/>
        </w:trPr>
        <w:tc>
          <w:tcPr>
            <w:tcW w:w="2127" w:type="dxa"/>
            <w:shd w:val="clear" w:color="auto" w:fill="auto"/>
            <w:vAlign w:val="center"/>
          </w:tcPr>
          <w:p w14:paraId="057CFD0E" w14:textId="3F1F618D"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2704A814"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HASPOLAT I.  </w:t>
            </w:r>
            <w:r w:rsidRPr="00585701">
              <w:rPr>
                <w:rFonts w:ascii="Arial" w:hAnsi="Arial" w:cs="Arial"/>
                <w:b/>
                <w:sz w:val="22"/>
                <w:szCs w:val="22"/>
              </w:rPr>
              <w:t>ÖZGEN,  Ö</w:t>
            </w:r>
            <w:r w:rsidRPr="00585701">
              <w:rPr>
                <w:rFonts w:ascii="Arial" w:hAnsi="Arial" w:cs="Arial"/>
                <w:sz w:val="22"/>
                <w:szCs w:val="22"/>
              </w:rPr>
              <w:t>. 2011. Tüketicilerin genetik yapısı değiştirilmiş gıdalara ilişkin görüşleri: Kültürlerarası bir karşılaştırma</w:t>
            </w:r>
            <w:r w:rsidRPr="00585701">
              <w:rPr>
                <w:rFonts w:ascii="Arial" w:hAnsi="Arial" w:cs="Arial"/>
                <w:b/>
                <w:sz w:val="22"/>
                <w:szCs w:val="22"/>
              </w:rPr>
              <w:t xml:space="preserve">. Üçüncü Sektör Sosyal Ekonomi Dergisi, </w:t>
            </w:r>
            <w:r w:rsidRPr="00585701">
              <w:rPr>
                <w:rFonts w:ascii="Arial" w:hAnsi="Arial" w:cs="Arial"/>
                <w:sz w:val="22"/>
                <w:szCs w:val="22"/>
              </w:rPr>
              <w:t>46(1): 40-60</w:t>
            </w:r>
          </w:p>
        </w:tc>
      </w:tr>
      <w:tr w:rsidR="007875F3" w:rsidRPr="00585701" w14:paraId="3124EAB7" w14:textId="77777777" w:rsidTr="00401DA5">
        <w:trPr>
          <w:trHeight w:val="698"/>
        </w:trPr>
        <w:tc>
          <w:tcPr>
            <w:tcW w:w="2127" w:type="dxa"/>
            <w:shd w:val="clear" w:color="auto" w:fill="auto"/>
            <w:vAlign w:val="center"/>
          </w:tcPr>
          <w:p w14:paraId="2F7FF69E" w14:textId="1CA15BB3"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1</w:t>
            </w:r>
            <w:r w:rsidR="00A40B5D">
              <w:rPr>
                <w:rFonts w:ascii="Arial" w:hAnsi="Arial" w:cs="Arial"/>
                <w:b/>
                <w:sz w:val="22"/>
                <w:szCs w:val="22"/>
                <w:lang w:val="tr-TR" w:eastAsia="tr-TR"/>
              </w:rPr>
              <w:t>1</w:t>
            </w:r>
          </w:p>
        </w:tc>
        <w:tc>
          <w:tcPr>
            <w:tcW w:w="7826" w:type="dxa"/>
            <w:shd w:val="clear" w:color="auto" w:fill="auto"/>
            <w:vAlign w:val="center"/>
          </w:tcPr>
          <w:p w14:paraId="5B24E2FD"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2010. Televizyon reklamları ve çocuk tüketicilerin istismarı.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14 (4): 23-45.</w:t>
            </w:r>
          </w:p>
        </w:tc>
      </w:tr>
      <w:tr w:rsidR="007875F3" w:rsidRPr="00585701" w14:paraId="18F5C395" w14:textId="77777777" w:rsidTr="00FC5245">
        <w:trPr>
          <w:trHeight w:val="641"/>
        </w:trPr>
        <w:tc>
          <w:tcPr>
            <w:tcW w:w="2127" w:type="dxa"/>
            <w:shd w:val="clear" w:color="auto" w:fill="auto"/>
            <w:vAlign w:val="center"/>
          </w:tcPr>
          <w:p w14:paraId="704D2A0C" w14:textId="596CC2EF"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2</w:t>
            </w:r>
          </w:p>
        </w:tc>
        <w:tc>
          <w:tcPr>
            <w:tcW w:w="7826" w:type="dxa"/>
            <w:shd w:val="clear" w:color="auto" w:fill="auto"/>
            <w:vAlign w:val="center"/>
          </w:tcPr>
          <w:p w14:paraId="5B52F7B5"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ve TAŞ, A.S. 2006. Genetiği değiştirilmiş ürünler ve tüketici</w:t>
            </w:r>
            <w:r w:rsidRPr="00585701">
              <w:rPr>
                <w:rFonts w:ascii="Arial" w:hAnsi="Arial" w:cs="Arial"/>
                <w:b/>
                <w:bCs/>
                <w:sz w:val="22"/>
                <w:szCs w:val="22"/>
              </w:rPr>
              <w:t>. Gazi Üniversitesi</w:t>
            </w:r>
            <w:r w:rsidRPr="00585701">
              <w:rPr>
                <w:rFonts w:ascii="Arial" w:hAnsi="Arial" w:cs="Arial"/>
                <w:bCs/>
                <w:sz w:val="22"/>
                <w:szCs w:val="22"/>
              </w:rPr>
              <w:t xml:space="preserve"> </w:t>
            </w:r>
            <w:r w:rsidRPr="00585701">
              <w:rPr>
                <w:rFonts w:ascii="Arial" w:hAnsi="Arial" w:cs="Arial"/>
                <w:b/>
                <w:bCs/>
                <w:sz w:val="22"/>
                <w:szCs w:val="22"/>
              </w:rPr>
              <w:t>Mesleki Eğitim Fakültesi Dergisi</w:t>
            </w:r>
            <w:r w:rsidRPr="00585701">
              <w:rPr>
                <w:rFonts w:ascii="Arial" w:hAnsi="Arial" w:cs="Arial"/>
                <w:bCs/>
                <w:sz w:val="22"/>
                <w:szCs w:val="22"/>
              </w:rPr>
              <w:t>, 9 (17): 1-22.</w:t>
            </w:r>
          </w:p>
        </w:tc>
      </w:tr>
      <w:tr w:rsidR="007875F3" w:rsidRPr="00585701" w14:paraId="54F72B1F" w14:textId="77777777" w:rsidTr="00401DA5">
        <w:trPr>
          <w:trHeight w:val="617"/>
        </w:trPr>
        <w:tc>
          <w:tcPr>
            <w:tcW w:w="2127" w:type="dxa"/>
            <w:shd w:val="clear" w:color="auto" w:fill="auto"/>
            <w:vAlign w:val="center"/>
          </w:tcPr>
          <w:p w14:paraId="275CE307" w14:textId="7812785F"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3</w:t>
            </w:r>
          </w:p>
        </w:tc>
        <w:tc>
          <w:tcPr>
            <w:tcW w:w="7826" w:type="dxa"/>
            <w:shd w:val="clear" w:color="auto" w:fill="auto"/>
            <w:vAlign w:val="center"/>
          </w:tcPr>
          <w:p w14:paraId="317E4A5A"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ve BAYOĞLU, A.S. 2006. Üniversite öğrencilerinin paraya ilişkin tutumları. </w:t>
            </w:r>
            <w:r w:rsidRPr="00585701">
              <w:rPr>
                <w:rFonts w:ascii="Arial" w:hAnsi="Arial" w:cs="Arial"/>
                <w:b/>
                <w:bCs/>
                <w:sz w:val="22"/>
                <w:szCs w:val="22"/>
              </w:rPr>
              <w:t>Ekonomik Yaklaşım</w:t>
            </w:r>
            <w:r w:rsidRPr="00585701">
              <w:rPr>
                <w:rFonts w:ascii="Arial" w:hAnsi="Arial" w:cs="Arial"/>
                <w:bCs/>
                <w:sz w:val="22"/>
                <w:szCs w:val="22"/>
              </w:rPr>
              <w:t xml:space="preserve">, </w:t>
            </w:r>
            <w:r w:rsidRPr="00585701">
              <w:rPr>
                <w:rFonts w:ascii="Arial" w:hAnsi="Arial" w:cs="Arial"/>
                <w:bCs/>
                <w:sz w:val="22"/>
                <w:szCs w:val="22"/>
                <w:lang w:val="fr-FR"/>
              </w:rPr>
              <w:t>59 (17) : 115-138.</w:t>
            </w:r>
          </w:p>
        </w:tc>
      </w:tr>
      <w:tr w:rsidR="007875F3" w:rsidRPr="00585701" w14:paraId="59BB49FB" w14:textId="77777777" w:rsidTr="00401DA5">
        <w:trPr>
          <w:trHeight w:val="838"/>
        </w:trPr>
        <w:tc>
          <w:tcPr>
            <w:tcW w:w="2127" w:type="dxa"/>
            <w:shd w:val="clear" w:color="auto" w:fill="auto"/>
            <w:vAlign w:val="center"/>
          </w:tcPr>
          <w:p w14:paraId="293E2898" w14:textId="6D72603A"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4</w:t>
            </w:r>
          </w:p>
        </w:tc>
        <w:tc>
          <w:tcPr>
            <w:tcW w:w="7826" w:type="dxa"/>
            <w:shd w:val="clear" w:color="auto" w:fill="auto"/>
            <w:vAlign w:val="center"/>
          </w:tcPr>
          <w:p w14:paraId="50A80B03" w14:textId="77777777" w:rsidR="007875F3" w:rsidRPr="00585701" w:rsidRDefault="007875F3" w:rsidP="007875F3">
            <w:pPr>
              <w:rPr>
                <w:rFonts w:ascii="Arial" w:hAnsi="Arial" w:cs="Arial"/>
                <w:sz w:val="22"/>
                <w:szCs w:val="22"/>
              </w:rPr>
            </w:pPr>
            <w:r w:rsidRPr="00585701">
              <w:rPr>
                <w:rFonts w:ascii="Arial" w:hAnsi="Arial" w:cs="Arial"/>
                <w:bCs/>
                <w:sz w:val="22"/>
                <w:szCs w:val="22"/>
              </w:rPr>
              <w:t xml:space="preserve">AZMAN, O. ve </w:t>
            </w:r>
            <w:r w:rsidRPr="00585701">
              <w:rPr>
                <w:rFonts w:ascii="Arial" w:hAnsi="Arial" w:cs="Arial"/>
                <w:b/>
                <w:sz w:val="22"/>
                <w:szCs w:val="22"/>
              </w:rPr>
              <w:t xml:space="preserve">ÖZGEN, Ö. </w:t>
            </w:r>
            <w:r w:rsidRPr="00585701">
              <w:rPr>
                <w:rFonts w:ascii="Arial" w:hAnsi="Arial" w:cs="Arial"/>
                <w:bCs/>
                <w:sz w:val="22"/>
                <w:szCs w:val="22"/>
              </w:rPr>
              <w:t xml:space="preserve">2001. Ailelerin paraya yönelik tutumları ve ekonomik refahları arasındaki ilişkinin incelenmesi. </w:t>
            </w:r>
            <w:r w:rsidRPr="00585701">
              <w:rPr>
                <w:rFonts w:ascii="Arial" w:hAnsi="Arial" w:cs="Arial"/>
                <w:b/>
                <w:sz w:val="22"/>
                <w:szCs w:val="22"/>
              </w:rPr>
              <w:t>Türkiye Sosyal Araştırmalar Dergisi,</w:t>
            </w:r>
            <w:r w:rsidRPr="00585701">
              <w:rPr>
                <w:rFonts w:ascii="Arial" w:hAnsi="Arial" w:cs="Arial"/>
                <w:bCs/>
                <w:sz w:val="22"/>
                <w:szCs w:val="22"/>
              </w:rPr>
              <w:t xml:space="preserve"> 2: 91-113.</w:t>
            </w:r>
          </w:p>
        </w:tc>
      </w:tr>
      <w:tr w:rsidR="007875F3" w:rsidRPr="00585701" w14:paraId="519181FA" w14:textId="77777777" w:rsidTr="00FC5245">
        <w:trPr>
          <w:trHeight w:val="829"/>
        </w:trPr>
        <w:tc>
          <w:tcPr>
            <w:tcW w:w="2127" w:type="dxa"/>
            <w:shd w:val="clear" w:color="auto" w:fill="auto"/>
            <w:vAlign w:val="center"/>
          </w:tcPr>
          <w:p w14:paraId="0111FE80" w14:textId="2A75F5F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5</w:t>
            </w:r>
          </w:p>
        </w:tc>
        <w:tc>
          <w:tcPr>
            <w:tcW w:w="7826" w:type="dxa"/>
            <w:shd w:val="clear" w:color="auto" w:fill="auto"/>
            <w:vAlign w:val="center"/>
          </w:tcPr>
          <w:p w14:paraId="2A5D1F96"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2001. Gençlerin tüketici davranışlarının model yaklaşımı ile incelenmesi. </w:t>
            </w:r>
            <w:r w:rsidRPr="00585701">
              <w:rPr>
                <w:rFonts w:ascii="Arial" w:hAnsi="Arial" w:cs="Arial"/>
                <w:b/>
                <w:sz w:val="22"/>
                <w:szCs w:val="22"/>
              </w:rPr>
              <w:t>H.Ü. İktisadi ve İdari Bilimler Fakültesi Dergisi,</w:t>
            </w:r>
            <w:r w:rsidRPr="00585701">
              <w:rPr>
                <w:rFonts w:ascii="Arial" w:hAnsi="Arial" w:cs="Arial"/>
                <w:sz w:val="22"/>
                <w:szCs w:val="22"/>
              </w:rPr>
              <w:t xml:space="preserve"> 19(1):137-166.</w:t>
            </w:r>
          </w:p>
        </w:tc>
      </w:tr>
      <w:tr w:rsidR="007875F3" w:rsidRPr="00585701" w14:paraId="56933C9F" w14:textId="77777777" w:rsidTr="00FC5245">
        <w:trPr>
          <w:trHeight w:val="627"/>
        </w:trPr>
        <w:tc>
          <w:tcPr>
            <w:tcW w:w="2127" w:type="dxa"/>
            <w:shd w:val="clear" w:color="auto" w:fill="auto"/>
            <w:vAlign w:val="center"/>
          </w:tcPr>
          <w:p w14:paraId="563439E9" w14:textId="2060359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6</w:t>
            </w:r>
          </w:p>
        </w:tc>
        <w:tc>
          <w:tcPr>
            <w:tcW w:w="7826" w:type="dxa"/>
            <w:shd w:val="clear" w:color="auto" w:fill="auto"/>
            <w:vAlign w:val="center"/>
          </w:tcPr>
          <w:p w14:paraId="2C9E78F6" w14:textId="77777777"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2000. Yaşlı, aile ve toplum: Değişen roller.</w:t>
            </w:r>
            <w:r w:rsidRPr="00585701">
              <w:rPr>
                <w:rFonts w:ascii="Arial" w:hAnsi="Arial" w:cs="Arial"/>
                <w:b/>
                <w:sz w:val="22"/>
                <w:szCs w:val="22"/>
              </w:rPr>
              <w:t xml:space="preserve"> Yaşlı Sorunları Araştırma Dergisi</w:t>
            </w:r>
            <w:r w:rsidRPr="00585701">
              <w:rPr>
                <w:rFonts w:ascii="Arial" w:hAnsi="Arial" w:cs="Arial"/>
                <w:sz w:val="22"/>
                <w:szCs w:val="22"/>
              </w:rPr>
              <w:t>, 1(1):44-50.</w:t>
            </w:r>
          </w:p>
        </w:tc>
      </w:tr>
      <w:tr w:rsidR="007875F3" w:rsidRPr="00585701" w14:paraId="2FB07D5A" w14:textId="77777777" w:rsidTr="00FC5245">
        <w:trPr>
          <w:trHeight w:val="677"/>
        </w:trPr>
        <w:tc>
          <w:tcPr>
            <w:tcW w:w="2127" w:type="dxa"/>
            <w:shd w:val="clear" w:color="auto" w:fill="auto"/>
            <w:vAlign w:val="center"/>
          </w:tcPr>
          <w:p w14:paraId="698995FF" w14:textId="3A2D3DB0"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7</w:t>
            </w:r>
          </w:p>
        </w:tc>
        <w:tc>
          <w:tcPr>
            <w:tcW w:w="7826" w:type="dxa"/>
            <w:shd w:val="clear" w:color="auto" w:fill="auto"/>
            <w:vAlign w:val="center"/>
          </w:tcPr>
          <w:p w14:paraId="5E4C499A"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ÖZGEN, Ö. 2000. Kapadokya’yı ziyaret eden turistlerin genel seyahat motivasyonları ve tatmin olma durumları. </w:t>
            </w:r>
            <w:r w:rsidRPr="00585701">
              <w:rPr>
                <w:rFonts w:ascii="Arial" w:hAnsi="Arial" w:cs="Arial"/>
                <w:b/>
                <w:sz w:val="22"/>
                <w:szCs w:val="22"/>
              </w:rPr>
              <w:t>Anatolia,</w:t>
            </w:r>
            <w:r w:rsidRPr="00585701">
              <w:rPr>
                <w:rFonts w:ascii="Arial" w:hAnsi="Arial" w:cs="Arial"/>
                <w:sz w:val="22"/>
                <w:szCs w:val="22"/>
              </w:rPr>
              <w:t xml:space="preserve"> 11: 22-34.</w:t>
            </w:r>
          </w:p>
        </w:tc>
      </w:tr>
      <w:tr w:rsidR="007875F3" w:rsidRPr="00585701" w14:paraId="76FFAE1D" w14:textId="77777777" w:rsidTr="00585701">
        <w:trPr>
          <w:trHeight w:val="1028"/>
        </w:trPr>
        <w:tc>
          <w:tcPr>
            <w:tcW w:w="2127" w:type="dxa"/>
            <w:shd w:val="clear" w:color="auto" w:fill="auto"/>
            <w:vAlign w:val="center"/>
          </w:tcPr>
          <w:p w14:paraId="20C5A875" w14:textId="615FDE9C"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8</w:t>
            </w:r>
          </w:p>
        </w:tc>
        <w:tc>
          <w:tcPr>
            <w:tcW w:w="7826" w:type="dxa"/>
            <w:shd w:val="clear" w:color="auto" w:fill="auto"/>
            <w:vAlign w:val="center"/>
          </w:tcPr>
          <w:p w14:paraId="59DC6446"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2000. Gençlerin tasarruf ve tüketim davranışları üzerinde bir araştırma. </w:t>
            </w:r>
            <w:r w:rsidRPr="00585701">
              <w:rPr>
                <w:rFonts w:ascii="Arial" w:hAnsi="Arial" w:cs="Arial"/>
                <w:b/>
                <w:sz w:val="22"/>
                <w:szCs w:val="22"/>
              </w:rPr>
              <w:t>Türkiye Sosyal Araştırmalar Dergisi</w:t>
            </w:r>
            <w:r w:rsidRPr="00585701">
              <w:rPr>
                <w:rFonts w:ascii="Arial" w:hAnsi="Arial" w:cs="Arial"/>
                <w:sz w:val="22"/>
                <w:szCs w:val="22"/>
              </w:rPr>
              <w:t>, 1: 179-204.</w:t>
            </w:r>
          </w:p>
        </w:tc>
      </w:tr>
      <w:tr w:rsidR="007875F3" w:rsidRPr="00585701" w14:paraId="4A2C63A7" w14:textId="77777777" w:rsidTr="00CF5A9E">
        <w:trPr>
          <w:trHeight w:val="454"/>
        </w:trPr>
        <w:tc>
          <w:tcPr>
            <w:tcW w:w="2127" w:type="dxa"/>
            <w:shd w:val="clear" w:color="auto" w:fill="auto"/>
            <w:vAlign w:val="center"/>
          </w:tcPr>
          <w:p w14:paraId="49C782D3" w14:textId="3818F05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9</w:t>
            </w:r>
          </w:p>
        </w:tc>
        <w:tc>
          <w:tcPr>
            <w:tcW w:w="7826" w:type="dxa"/>
            <w:shd w:val="clear" w:color="auto" w:fill="auto"/>
            <w:vAlign w:val="center"/>
          </w:tcPr>
          <w:p w14:paraId="05F2AEE6"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1999. Yaşlıların giysi tüketimine yönelik davranışları ve sorunları. </w:t>
            </w:r>
            <w:r w:rsidRPr="00585701">
              <w:rPr>
                <w:rFonts w:ascii="Arial" w:hAnsi="Arial" w:cs="Arial"/>
                <w:b/>
                <w:sz w:val="22"/>
                <w:szCs w:val="22"/>
              </w:rPr>
              <w:t>H.Ü. İktisadi ve İdari Bilimler Fakültesi Dergisi,</w:t>
            </w:r>
            <w:r w:rsidRPr="00585701">
              <w:rPr>
                <w:rFonts w:ascii="Arial" w:hAnsi="Arial" w:cs="Arial"/>
                <w:bCs/>
                <w:sz w:val="22"/>
                <w:szCs w:val="22"/>
              </w:rPr>
              <w:t xml:space="preserve"> 17 (2): 181-199.</w:t>
            </w:r>
          </w:p>
        </w:tc>
      </w:tr>
    </w:tbl>
    <w:p w14:paraId="23F7DD0E" w14:textId="77777777" w:rsidR="0067237A" w:rsidRPr="00585701"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p>
    <w:p w14:paraId="76E81E53" w14:textId="77777777" w:rsidR="0067237A" w:rsidRPr="004E6FD3"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sidRPr="00585701">
        <w:rPr>
          <w:rFonts w:ascii="Arial" w:hAnsi="Arial" w:cs="Arial"/>
          <w:b/>
          <w:color w:val="212121"/>
          <w:sz w:val="22"/>
          <w:szCs w:val="22"/>
          <w:lang w:eastAsia="tr-TR"/>
        </w:rPr>
        <w:t>PUBLI</w:t>
      </w:r>
      <w:r w:rsidR="00330B4F">
        <w:rPr>
          <w:rFonts w:ascii="Arial" w:hAnsi="Arial" w:cs="Arial"/>
          <w:b/>
          <w:color w:val="212121"/>
          <w:sz w:val="22"/>
          <w:szCs w:val="22"/>
          <w:lang w:eastAsia="tr-TR"/>
        </w:rPr>
        <w:t>CATIONS IN NATIONAL</w:t>
      </w:r>
      <w:r w:rsidRPr="00585701">
        <w:rPr>
          <w:rFonts w:ascii="Arial" w:hAnsi="Arial" w:cs="Arial"/>
          <w:b/>
          <w:color w:val="212121"/>
          <w:sz w:val="22"/>
          <w:szCs w:val="22"/>
          <w:lang w:eastAsia="tr-TR"/>
        </w:rPr>
        <w:t xml:space="preserve">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7237A" w:rsidRPr="00585701" w14:paraId="0121AF03" w14:textId="77777777" w:rsidTr="0067237A">
        <w:trPr>
          <w:trHeight w:val="675"/>
        </w:trPr>
        <w:tc>
          <w:tcPr>
            <w:tcW w:w="2127" w:type="dxa"/>
            <w:shd w:val="clear" w:color="auto" w:fill="auto"/>
            <w:vAlign w:val="center"/>
          </w:tcPr>
          <w:p w14:paraId="41E057DA" w14:textId="77777777" w:rsidR="0067237A" w:rsidRPr="00585701" w:rsidRDefault="0067237A" w:rsidP="0067237A">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14:paraId="56973038"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1997. Tüketicilerin ambalaj tercihleri ve çevreci pazarlama ilkelerini algılamaları. </w:t>
            </w:r>
            <w:r w:rsidRPr="00585701">
              <w:rPr>
                <w:rFonts w:ascii="Arial" w:hAnsi="Arial" w:cs="Arial"/>
                <w:b/>
                <w:sz w:val="22"/>
                <w:szCs w:val="22"/>
              </w:rPr>
              <w:t>Standard,</w:t>
            </w:r>
            <w:r w:rsidRPr="00585701">
              <w:rPr>
                <w:rFonts w:ascii="Arial" w:hAnsi="Arial" w:cs="Arial"/>
                <w:bCs/>
                <w:sz w:val="22"/>
                <w:szCs w:val="22"/>
              </w:rPr>
              <w:t xml:space="preserve"> 36 (432): 114-124.</w:t>
            </w:r>
          </w:p>
        </w:tc>
      </w:tr>
      <w:tr w:rsidR="0067237A" w:rsidRPr="00585701" w14:paraId="14EED840" w14:textId="77777777" w:rsidTr="0067237A">
        <w:trPr>
          <w:trHeight w:val="675"/>
        </w:trPr>
        <w:tc>
          <w:tcPr>
            <w:tcW w:w="2127" w:type="dxa"/>
            <w:shd w:val="clear" w:color="auto" w:fill="auto"/>
            <w:vAlign w:val="center"/>
          </w:tcPr>
          <w:p w14:paraId="0443B15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14:paraId="33F68F93"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ve UFUK, H. 1997. Ekonomik gelişmede kadın girişimciliğin rolü. </w:t>
            </w:r>
            <w:r w:rsidRPr="00585701">
              <w:rPr>
                <w:rFonts w:ascii="Arial" w:hAnsi="Arial" w:cs="Arial"/>
                <w:b/>
                <w:sz w:val="22"/>
                <w:szCs w:val="22"/>
              </w:rPr>
              <w:t xml:space="preserve">KaDeFe, </w:t>
            </w:r>
            <w:r w:rsidRPr="00585701">
              <w:rPr>
                <w:rFonts w:ascii="Arial" w:hAnsi="Arial" w:cs="Arial"/>
                <w:sz w:val="22"/>
                <w:szCs w:val="22"/>
              </w:rPr>
              <w:t>20 (4): 16-21.</w:t>
            </w:r>
          </w:p>
        </w:tc>
      </w:tr>
      <w:tr w:rsidR="0067237A" w:rsidRPr="00585701" w14:paraId="1F529ACB" w14:textId="77777777" w:rsidTr="0067237A">
        <w:trPr>
          <w:trHeight w:val="675"/>
        </w:trPr>
        <w:tc>
          <w:tcPr>
            <w:tcW w:w="2127" w:type="dxa"/>
            <w:shd w:val="clear" w:color="auto" w:fill="auto"/>
            <w:vAlign w:val="center"/>
          </w:tcPr>
          <w:p w14:paraId="29EABB4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2D1F281D"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1997. Tüketicilerin kredi kartı kullanma alışkanlıkları. Standard, 36 (421): 78-85.</w:t>
            </w:r>
          </w:p>
        </w:tc>
      </w:tr>
      <w:tr w:rsidR="0067237A" w:rsidRPr="00585701" w14:paraId="035FD1FA" w14:textId="77777777" w:rsidTr="0067237A">
        <w:trPr>
          <w:trHeight w:val="675"/>
        </w:trPr>
        <w:tc>
          <w:tcPr>
            <w:tcW w:w="2127" w:type="dxa"/>
            <w:shd w:val="clear" w:color="auto" w:fill="auto"/>
            <w:vAlign w:val="center"/>
          </w:tcPr>
          <w:p w14:paraId="3F092D0F"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5E126955"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1996. Medya ve tüketici, </w:t>
            </w:r>
            <w:r w:rsidRPr="00585701">
              <w:rPr>
                <w:rFonts w:ascii="Arial" w:hAnsi="Arial" w:cs="Arial"/>
                <w:b/>
                <w:sz w:val="22"/>
                <w:szCs w:val="22"/>
              </w:rPr>
              <w:t>Standard</w:t>
            </w:r>
            <w:r w:rsidRPr="00585701">
              <w:rPr>
                <w:rFonts w:ascii="Arial" w:hAnsi="Arial" w:cs="Arial"/>
                <w:sz w:val="22"/>
                <w:szCs w:val="22"/>
              </w:rPr>
              <w:t>, 35 (418): 125-131.</w:t>
            </w:r>
          </w:p>
        </w:tc>
      </w:tr>
      <w:tr w:rsidR="0067237A" w:rsidRPr="00585701" w14:paraId="5DE4B26A" w14:textId="77777777" w:rsidTr="0067237A">
        <w:trPr>
          <w:trHeight w:val="675"/>
        </w:trPr>
        <w:tc>
          <w:tcPr>
            <w:tcW w:w="2127" w:type="dxa"/>
            <w:shd w:val="clear" w:color="auto" w:fill="auto"/>
            <w:vAlign w:val="center"/>
          </w:tcPr>
          <w:p w14:paraId="0E070D1C"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3F8EA1DF"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1996. Ankara’da farklı gelir gruplarındaki öğretim elemanlarının tüketici kredisi kullanma davranışları. Türkiye Bankalar Birliği,</w:t>
            </w:r>
            <w:r w:rsidRPr="00585701">
              <w:rPr>
                <w:rFonts w:ascii="Arial" w:hAnsi="Arial" w:cs="Arial"/>
                <w:b/>
                <w:sz w:val="22"/>
                <w:szCs w:val="22"/>
              </w:rPr>
              <w:t xml:space="preserve"> Bankacılar Dergisi</w:t>
            </w:r>
            <w:r w:rsidRPr="00585701">
              <w:rPr>
                <w:rFonts w:ascii="Arial" w:hAnsi="Arial" w:cs="Arial"/>
                <w:sz w:val="22"/>
                <w:szCs w:val="22"/>
              </w:rPr>
              <w:t>, 17: 19-28.</w:t>
            </w:r>
          </w:p>
        </w:tc>
      </w:tr>
      <w:tr w:rsidR="0067237A" w:rsidRPr="00585701" w14:paraId="3A5CCB17" w14:textId="77777777" w:rsidTr="0067237A">
        <w:trPr>
          <w:trHeight w:val="675"/>
        </w:trPr>
        <w:tc>
          <w:tcPr>
            <w:tcW w:w="2127" w:type="dxa"/>
            <w:shd w:val="clear" w:color="auto" w:fill="auto"/>
            <w:vAlign w:val="center"/>
          </w:tcPr>
          <w:p w14:paraId="299D7483"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14:paraId="188B7D90"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Tüketicinin sosyalleştirilmesine yaşam dönemi yaklaşımı. </w:t>
            </w:r>
            <w:r w:rsidRPr="00585701">
              <w:rPr>
                <w:rFonts w:ascii="Arial" w:hAnsi="Arial" w:cs="Arial"/>
                <w:b/>
                <w:sz w:val="22"/>
                <w:szCs w:val="22"/>
              </w:rPr>
              <w:t>Standard</w:t>
            </w:r>
            <w:r w:rsidRPr="00585701">
              <w:rPr>
                <w:rFonts w:ascii="Arial" w:hAnsi="Arial" w:cs="Arial"/>
                <w:sz w:val="22"/>
                <w:szCs w:val="22"/>
              </w:rPr>
              <w:t>, 34 (402): 85-91.</w:t>
            </w:r>
          </w:p>
        </w:tc>
      </w:tr>
      <w:tr w:rsidR="0067237A" w:rsidRPr="00585701" w14:paraId="183A76B8" w14:textId="77777777" w:rsidTr="0067237A">
        <w:trPr>
          <w:trHeight w:val="675"/>
        </w:trPr>
        <w:tc>
          <w:tcPr>
            <w:tcW w:w="2127" w:type="dxa"/>
            <w:shd w:val="clear" w:color="auto" w:fill="auto"/>
            <w:vAlign w:val="center"/>
          </w:tcPr>
          <w:p w14:paraId="14E7F9AA"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lastRenderedPageBreak/>
              <w:t>7</w:t>
            </w:r>
          </w:p>
        </w:tc>
        <w:tc>
          <w:tcPr>
            <w:tcW w:w="7826" w:type="dxa"/>
            <w:shd w:val="clear" w:color="auto" w:fill="auto"/>
            <w:vAlign w:val="center"/>
          </w:tcPr>
          <w:p w14:paraId="2261AD1A"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Kırsal turizmin sosyoekonomik profili ve çevre. </w:t>
            </w:r>
            <w:r w:rsidRPr="00585701">
              <w:rPr>
                <w:rFonts w:ascii="Arial" w:hAnsi="Arial" w:cs="Arial"/>
                <w:b/>
                <w:sz w:val="22"/>
                <w:szCs w:val="22"/>
              </w:rPr>
              <w:t>Verimlilik</w:t>
            </w:r>
            <w:r w:rsidRPr="00585701">
              <w:rPr>
                <w:rFonts w:ascii="Arial" w:hAnsi="Arial" w:cs="Arial"/>
                <w:sz w:val="22"/>
                <w:szCs w:val="22"/>
              </w:rPr>
              <w:t>, 3: 89-102.</w:t>
            </w:r>
          </w:p>
        </w:tc>
      </w:tr>
      <w:tr w:rsidR="0067237A" w:rsidRPr="00585701" w14:paraId="40E9E230" w14:textId="77777777" w:rsidTr="0067237A">
        <w:trPr>
          <w:trHeight w:val="675"/>
        </w:trPr>
        <w:tc>
          <w:tcPr>
            <w:tcW w:w="2127" w:type="dxa"/>
            <w:shd w:val="clear" w:color="auto" w:fill="auto"/>
            <w:vAlign w:val="center"/>
          </w:tcPr>
          <w:p w14:paraId="15E93422"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2E81B42D"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Biyoteknoloji ve tüketici. </w:t>
            </w:r>
            <w:r w:rsidRPr="00585701">
              <w:rPr>
                <w:rFonts w:ascii="Arial" w:hAnsi="Arial" w:cs="Arial"/>
                <w:b/>
                <w:sz w:val="22"/>
                <w:szCs w:val="22"/>
              </w:rPr>
              <w:t>Verimlilik</w:t>
            </w:r>
            <w:r w:rsidRPr="00585701">
              <w:rPr>
                <w:rFonts w:ascii="Arial" w:hAnsi="Arial" w:cs="Arial"/>
                <w:sz w:val="22"/>
                <w:szCs w:val="22"/>
              </w:rPr>
              <w:t>, 2: 141-148</w:t>
            </w:r>
          </w:p>
        </w:tc>
      </w:tr>
      <w:tr w:rsidR="0067237A" w:rsidRPr="00585701" w14:paraId="0AE3F22E" w14:textId="77777777" w:rsidTr="0067237A">
        <w:trPr>
          <w:trHeight w:val="675"/>
        </w:trPr>
        <w:tc>
          <w:tcPr>
            <w:tcW w:w="2127" w:type="dxa"/>
            <w:shd w:val="clear" w:color="auto" w:fill="auto"/>
            <w:vAlign w:val="center"/>
          </w:tcPr>
          <w:p w14:paraId="67971BFC"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2B197681"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Bankacılık sektöründe kullanılan yeni teknolojilerin tüketici boyutu. </w:t>
            </w:r>
            <w:r w:rsidRPr="00585701">
              <w:rPr>
                <w:rFonts w:ascii="Arial" w:hAnsi="Arial" w:cs="Arial"/>
                <w:b/>
                <w:sz w:val="22"/>
                <w:szCs w:val="22"/>
              </w:rPr>
              <w:t>Standard</w:t>
            </w:r>
            <w:r w:rsidRPr="00585701">
              <w:rPr>
                <w:rFonts w:ascii="Arial" w:hAnsi="Arial" w:cs="Arial"/>
                <w:sz w:val="22"/>
                <w:szCs w:val="22"/>
              </w:rPr>
              <w:t>, 397: 30-32.</w:t>
            </w:r>
          </w:p>
        </w:tc>
      </w:tr>
      <w:tr w:rsidR="0067237A" w:rsidRPr="00585701" w14:paraId="0F633357" w14:textId="77777777" w:rsidTr="0067237A">
        <w:trPr>
          <w:trHeight w:val="675"/>
        </w:trPr>
        <w:tc>
          <w:tcPr>
            <w:tcW w:w="2127" w:type="dxa"/>
            <w:shd w:val="clear" w:color="auto" w:fill="auto"/>
            <w:vAlign w:val="center"/>
          </w:tcPr>
          <w:p w14:paraId="65CE94D8"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4130FCE8"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1994. Tüketicinin korunması ve kalite standartları. </w:t>
            </w:r>
            <w:r w:rsidRPr="00585701">
              <w:rPr>
                <w:rFonts w:ascii="Arial" w:hAnsi="Arial" w:cs="Arial"/>
                <w:b/>
                <w:sz w:val="22"/>
                <w:szCs w:val="22"/>
              </w:rPr>
              <w:t>Standard</w:t>
            </w:r>
            <w:r w:rsidRPr="00585701">
              <w:rPr>
                <w:rFonts w:ascii="Arial" w:hAnsi="Arial" w:cs="Arial"/>
                <w:sz w:val="22"/>
                <w:szCs w:val="22"/>
              </w:rPr>
              <w:t>, 387: 10-13.</w:t>
            </w:r>
          </w:p>
        </w:tc>
      </w:tr>
      <w:tr w:rsidR="0067237A" w:rsidRPr="00585701" w14:paraId="5D3CCF25" w14:textId="77777777" w:rsidTr="0067237A">
        <w:trPr>
          <w:trHeight w:val="675"/>
        </w:trPr>
        <w:tc>
          <w:tcPr>
            <w:tcW w:w="2127" w:type="dxa"/>
            <w:shd w:val="clear" w:color="auto" w:fill="auto"/>
            <w:vAlign w:val="center"/>
          </w:tcPr>
          <w:p w14:paraId="6BB5490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24BF62C4"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dış giyim ve tüketici davranışları. </w:t>
            </w:r>
            <w:r w:rsidRPr="00585701">
              <w:rPr>
                <w:rFonts w:ascii="Arial" w:hAnsi="Arial" w:cs="Arial"/>
                <w:b/>
                <w:sz w:val="22"/>
                <w:szCs w:val="22"/>
              </w:rPr>
              <w:t>Tekstil ve Mühendis</w:t>
            </w:r>
            <w:r w:rsidRPr="00585701">
              <w:rPr>
                <w:rFonts w:ascii="Arial" w:hAnsi="Arial" w:cs="Arial"/>
                <w:sz w:val="22"/>
                <w:szCs w:val="22"/>
              </w:rPr>
              <w:t>, 7 (38): 78-86.</w:t>
            </w:r>
          </w:p>
        </w:tc>
      </w:tr>
      <w:tr w:rsidR="0067237A" w:rsidRPr="00585701" w14:paraId="77CEA845" w14:textId="77777777" w:rsidTr="0067237A">
        <w:trPr>
          <w:trHeight w:val="675"/>
        </w:trPr>
        <w:tc>
          <w:tcPr>
            <w:tcW w:w="2127" w:type="dxa"/>
            <w:shd w:val="clear" w:color="auto" w:fill="auto"/>
            <w:vAlign w:val="center"/>
          </w:tcPr>
          <w:p w14:paraId="00E3A56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384CDD32"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Özel tüketici grupları. </w:t>
            </w:r>
            <w:r w:rsidRPr="00585701">
              <w:rPr>
                <w:rFonts w:ascii="Arial" w:hAnsi="Arial" w:cs="Arial"/>
                <w:b/>
                <w:sz w:val="22"/>
                <w:szCs w:val="22"/>
              </w:rPr>
              <w:t>Verimlilik</w:t>
            </w:r>
            <w:r w:rsidRPr="00585701">
              <w:rPr>
                <w:rFonts w:ascii="Arial" w:hAnsi="Arial" w:cs="Arial"/>
                <w:sz w:val="22"/>
                <w:szCs w:val="22"/>
              </w:rPr>
              <w:t>, 18 (2): 21-30.</w:t>
            </w:r>
          </w:p>
        </w:tc>
      </w:tr>
      <w:tr w:rsidR="0067237A" w:rsidRPr="00585701" w14:paraId="02D1D590" w14:textId="77777777" w:rsidTr="0067237A">
        <w:trPr>
          <w:trHeight w:val="675"/>
        </w:trPr>
        <w:tc>
          <w:tcPr>
            <w:tcW w:w="2127" w:type="dxa"/>
            <w:shd w:val="clear" w:color="auto" w:fill="auto"/>
            <w:vAlign w:val="center"/>
          </w:tcPr>
          <w:p w14:paraId="4E1A53F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63139F44" w14:textId="77777777" w:rsidR="0067237A" w:rsidRPr="00585701" w:rsidRDefault="0067237A"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Tüketici olarak aile. </w:t>
            </w:r>
            <w:r w:rsidRPr="00585701">
              <w:rPr>
                <w:rFonts w:ascii="Arial" w:hAnsi="Arial" w:cs="Arial"/>
                <w:b/>
                <w:sz w:val="22"/>
                <w:szCs w:val="22"/>
              </w:rPr>
              <w:t>Ekonomide Ankara</w:t>
            </w:r>
            <w:r w:rsidRPr="00585701">
              <w:rPr>
                <w:rFonts w:ascii="Arial" w:hAnsi="Arial" w:cs="Arial"/>
                <w:sz w:val="22"/>
                <w:szCs w:val="22"/>
              </w:rPr>
              <w:t>, 26: 20-21</w:t>
            </w:r>
            <w:r w:rsidR="00C72C59" w:rsidRPr="00585701">
              <w:rPr>
                <w:rFonts w:ascii="Arial" w:hAnsi="Arial" w:cs="Arial"/>
                <w:sz w:val="22"/>
                <w:szCs w:val="22"/>
              </w:rPr>
              <w:t>.</w:t>
            </w:r>
          </w:p>
        </w:tc>
      </w:tr>
      <w:tr w:rsidR="0067237A" w:rsidRPr="00585701" w14:paraId="1B517404" w14:textId="77777777" w:rsidTr="0067237A">
        <w:trPr>
          <w:trHeight w:val="675"/>
        </w:trPr>
        <w:tc>
          <w:tcPr>
            <w:tcW w:w="2127" w:type="dxa"/>
            <w:shd w:val="clear" w:color="auto" w:fill="auto"/>
            <w:vAlign w:val="center"/>
          </w:tcPr>
          <w:p w14:paraId="46FAB15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14:paraId="1A71D051" w14:textId="77777777"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Tüketici ve reklamlar. </w:t>
            </w:r>
            <w:r w:rsidRPr="00585701">
              <w:rPr>
                <w:rFonts w:ascii="Arial" w:hAnsi="Arial" w:cs="Arial"/>
                <w:b/>
                <w:sz w:val="22"/>
                <w:szCs w:val="22"/>
              </w:rPr>
              <w:t>Karınca</w:t>
            </w:r>
            <w:r w:rsidRPr="00585701">
              <w:rPr>
                <w:rFonts w:ascii="Arial" w:hAnsi="Arial" w:cs="Arial"/>
                <w:sz w:val="22"/>
                <w:szCs w:val="22"/>
              </w:rPr>
              <w:t>, 54 (623): 8-10.</w:t>
            </w:r>
          </w:p>
        </w:tc>
      </w:tr>
      <w:tr w:rsidR="0067237A" w:rsidRPr="00585701" w14:paraId="5CB88998" w14:textId="77777777" w:rsidTr="0067237A">
        <w:trPr>
          <w:trHeight w:val="675"/>
        </w:trPr>
        <w:tc>
          <w:tcPr>
            <w:tcW w:w="2127" w:type="dxa"/>
            <w:shd w:val="clear" w:color="auto" w:fill="auto"/>
            <w:vAlign w:val="center"/>
          </w:tcPr>
          <w:p w14:paraId="1EDC86F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14:paraId="0D32461D" w14:textId="77777777"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1987. Konut mutfaklarında çalışma ortamının iyileştirilmesine ergonomik yaklaşım. </w:t>
            </w:r>
            <w:r w:rsidRPr="00585701">
              <w:rPr>
                <w:rFonts w:ascii="Arial" w:hAnsi="Arial" w:cs="Arial"/>
                <w:b/>
                <w:sz w:val="22"/>
                <w:szCs w:val="22"/>
              </w:rPr>
              <w:t>Verimlilik</w:t>
            </w:r>
            <w:r w:rsidRPr="00585701">
              <w:rPr>
                <w:rFonts w:ascii="Arial" w:hAnsi="Arial" w:cs="Arial"/>
                <w:sz w:val="22"/>
                <w:szCs w:val="22"/>
              </w:rPr>
              <w:t>, 16 (3): 105-121.</w:t>
            </w:r>
          </w:p>
        </w:tc>
      </w:tr>
      <w:tr w:rsidR="00C72C59" w:rsidRPr="00585701" w14:paraId="27941FD6" w14:textId="77777777" w:rsidTr="0067237A">
        <w:trPr>
          <w:trHeight w:val="675"/>
        </w:trPr>
        <w:tc>
          <w:tcPr>
            <w:tcW w:w="2127" w:type="dxa"/>
            <w:shd w:val="clear" w:color="auto" w:fill="auto"/>
            <w:vAlign w:val="center"/>
          </w:tcPr>
          <w:p w14:paraId="2E837BDD" w14:textId="77777777" w:rsidR="00C72C59"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14:paraId="0533997E" w14:textId="77777777" w:rsidR="00C72C59" w:rsidRPr="00585701" w:rsidRDefault="00C72C59" w:rsidP="0067237A">
            <w:pPr>
              <w:tabs>
                <w:tab w:val="left" w:pos="360"/>
              </w:tabs>
              <w:spacing w:after="120"/>
              <w:jc w:val="both"/>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1986. Tüketiciler ve tüketicilerin satın almalarını etkileyen faktörler. </w:t>
            </w:r>
            <w:r w:rsidRPr="00585701">
              <w:rPr>
                <w:rFonts w:ascii="Arial" w:hAnsi="Arial" w:cs="Arial"/>
                <w:b/>
                <w:sz w:val="22"/>
                <w:szCs w:val="22"/>
              </w:rPr>
              <w:t>Karınca</w:t>
            </w:r>
            <w:r w:rsidRPr="00585701">
              <w:rPr>
                <w:rFonts w:ascii="Arial" w:hAnsi="Arial" w:cs="Arial"/>
                <w:sz w:val="22"/>
                <w:szCs w:val="22"/>
              </w:rPr>
              <w:t>, 52 (589): 27-29.</w:t>
            </w:r>
          </w:p>
        </w:tc>
      </w:tr>
    </w:tbl>
    <w:p w14:paraId="78961CE5" w14:textId="77777777" w:rsidR="00330B4F" w:rsidRDefault="00330B4F" w:rsidP="00124550">
      <w:pPr>
        <w:pStyle w:val="Balk1"/>
        <w:rPr>
          <w:i w:val="0"/>
          <w:iCs w:val="0"/>
          <w:szCs w:val="22"/>
          <w:lang w:val="en-US"/>
        </w:rPr>
      </w:pPr>
    </w:p>
    <w:p w14:paraId="31DF7A53" w14:textId="77777777" w:rsidR="00330B4F" w:rsidRDefault="00330B4F" w:rsidP="00124550">
      <w:pPr>
        <w:pStyle w:val="Balk1"/>
        <w:rPr>
          <w:i w:val="0"/>
          <w:iCs w:val="0"/>
          <w:szCs w:val="22"/>
          <w:lang w:val="en-US"/>
        </w:rPr>
      </w:pPr>
    </w:p>
    <w:p w14:paraId="656482D0" w14:textId="77777777" w:rsidR="00C27E37" w:rsidRPr="00585701" w:rsidRDefault="00C72C59" w:rsidP="00124550">
      <w:pPr>
        <w:pStyle w:val="Balk1"/>
        <w:rPr>
          <w:i w:val="0"/>
          <w:szCs w:val="22"/>
        </w:rPr>
      </w:pPr>
      <w:r w:rsidRPr="00585701">
        <w:rPr>
          <w:i w:val="0"/>
          <w:szCs w:val="22"/>
        </w:rPr>
        <w:t xml:space="preserve">INTERNATIONAL </w:t>
      </w:r>
      <w:r w:rsidR="006C37A5" w:rsidRPr="00585701">
        <w:rPr>
          <w:i w:val="0"/>
          <w:szCs w:val="22"/>
        </w:rPr>
        <w:t>CONFERENCE PRESENTATIONS</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70"/>
      </w:tblGrid>
      <w:tr w:rsidR="00C72C59" w:rsidRPr="00585701" w14:paraId="7DE02F14" w14:textId="77777777" w:rsidTr="00CF5A9E">
        <w:trPr>
          <w:trHeight w:val="939"/>
        </w:trPr>
        <w:tc>
          <w:tcPr>
            <w:tcW w:w="1027" w:type="pct"/>
            <w:shd w:val="clear" w:color="auto" w:fill="auto"/>
            <w:vAlign w:val="center"/>
          </w:tcPr>
          <w:p w14:paraId="5BFB5C66" w14:textId="77777777" w:rsidR="00C72C59" w:rsidRPr="00585701" w:rsidRDefault="003F3A8F" w:rsidP="00AD00B3">
            <w:pPr>
              <w:pStyle w:val="Balk1"/>
              <w:rPr>
                <w:bCs w:val="0"/>
                <w:i w:val="0"/>
                <w:szCs w:val="22"/>
              </w:rPr>
            </w:pPr>
            <w:r w:rsidRPr="00585701">
              <w:rPr>
                <w:bCs w:val="0"/>
                <w:i w:val="0"/>
                <w:szCs w:val="22"/>
              </w:rPr>
              <w:t>1</w:t>
            </w:r>
          </w:p>
        </w:tc>
        <w:tc>
          <w:tcPr>
            <w:tcW w:w="3973" w:type="pct"/>
            <w:shd w:val="clear" w:color="auto" w:fill="auto"/>
            <w:vAlign w:val="center"/>
          </w:tcPr>
          <w:p w14:paraId="1133736F" w14:textId="543EB9C3" w:rsidR="00C72C59" w:rsidRPr="00627CB8" w:rsidRDefault="00627CB8" w:rsidP="00627CB8">
            <w:pPr>
              <w:autoSpaceDE w:val="0"/>
              <w:autoSpaceDN w:val="0"/>
              <w:adjustRightInd w:val="0"/>
              <w:rPr>
                <w:rFonts w:ascii="Arial" w:hAnsi="Arial" w:cs="Arial"/>
              </w:rPr>
            </w:pPr>
            <w:r w:rsidRPr="00627CB8">
              <w:rPr>
                <w:rFonts w:ascii="Arial" w:hAnsi="Arial" w:cs="Arial"/>
              </w:rPr>
              <w:t xml:space="preserve">Seyidov, I. &amp; </w:t>
            </w:r>
            <w:r w:rsidRPr="00627CB8">
              <w:rPr>
                <w:rFonts w:ascii="Arial" w:hAnsi="Arial" w:cs="Arial"/>
                <w:b/>
                <w:bCs/>
              </w:rPr>
              <w:t>Öz</w:t>
            </w:r>
            <w:r w:rsidRPr="00627CB8">
              <w:rPr>
                <w:rFonts w:ascii="Arial" w:hAnsi="Arial" w:cs="Arial"/>
                <w:b/>
                <w:bCs/>
              </w:rPr>
              <w:t>g</w:t>
            </w:r>
            <w:r w:rsidRPr="00627CB8">
              <w:rPr>
                <w:rFonts w:ascii="Arial" w:hAnsi="Arial" w:cs="Arial"/>
                <w:b/>
                <w:bCs/>
              </w:rPr>
              <w:t>en, Ö</w:t>
            </w:r>
            <w:r w:rsidRPr="00627CB8">
              <w:rPr>
                <w:rFonts w:ascii="Arial" w:hAnsi="Arial" w:cs="Arial"/>
              </w:rPr>
              <w:t>. (2020). Visualizing the Effect of Migration on Children: The Case of World Photo Special Exhibition, World Children Congress 23-25 October, Ankara, Turkey</w:t>
            </w:r>
          </w:p>
        </w:tc>
      </w:tr>
      <w:tr w:rsidR="00161D2E" w:rsidRPr="00585701" w14:paraId="66B6D2B9" w14:textId="77777777" w:rsidTr="00CF5A9E">
        <w:trPr>
          <w:trHeight w:val="939"/>
        </w:trPr>
        <w:tc>
          <w:tcPr>
            <w:tcW w:w="1027" w:type="pct"/>
            <w:shd w:val="clear" w:color="auto" w:fill="auto"/>
            <w:vAlign w:val="center"/>
          </w:tcPr>
          <w:p w14:paraId="781933B6" w14:textId="0EBEF6AD" w:rsidR="00161D2E" w:rsidRPr="00585701" w:rsidRDefault="00161D2E" w:rsidP="00AD00B3">
            <w:pPr>
              <w:pStyle w:val="Balk1"/>
              <w:rPr>
                <w:bCs w:val="0"/>
                <w:i w:val="0"/>
                <w:szCs w:val="22"/>
              </w:rPr>
            </w:pPr>
            <w:r>
              <w:rPr>
                <w:bCs w:val="0"/>
                <w:i w:val="0"/>
                <w:szCs w:val="22"/>
              </w:rPr>
              <w:t>2</w:t>
            </w:r>
          </w:p>
        </w:tc>
        <w:tc>
          <w:tcPr>
            <w:tcW w:w="3973" w:type="pct"/>
            <w:shd w:val="clear" w:color="auto" w:fill="auto"/>
            <w:vAlign w:val="center"/>
          </w:tcPr>
          <w:p w14:paraId="79E1CE5E" w14:textId="13857B89" w:rsidR="00161D2E" w:rsidRPr="00627CB8" w:rsidRDefault="00161D2E" w:rsidP="00627CB8">
            <w:pPr>
              <w:autoSpaceDE w:val="0"/>
              <w:autoSpaceDN w:val="0"/>
              <w:adjustRightInd w:val="0"/>
              <w:rPr>
                <w:rFonts w:ascii="Arial" w:hAnsi="Arial" w:cs="Arial"/>
              </w:rPr>
            </w:pPr>
            <w:r>
              <w:rPr>
                <w:rFonts w:ascii="Arial" w:hAnsi="Arial" w:cs="Arial"/>
              </w:rPr>
              <w:t>Erdoğan, Z. &amp; Özgen, Ö. (2020). From Past to Present Henna Ritual Clothing in Anatolia: An Evaluation of Bindallı, The Textile Society of America 17</w:t>
            </w:r>
            <w:r w:rsidRPr="00161D2E">
              <w:rPr>
                <w:rFonts w:ascii="Arial" w:hAnsi="Arial" w:cs="Arial"/>
                <w:vertAlign w:val="superscript"/>
              </w:rPr>
              <w:t>th</w:t>
            </w:r>
            <w:r>
              <w:rPr>
                <w:rFonts w:ascii="Arial" w:hAnsi="Arial" w:cs="Arial"/>
              </w:rPr>
              <w:t xml:space="preserve"> Biennial Symposium: Hidden Stories Human Lives, 15-17 October. (Virtual Attendance)</w:t>
            </w:r>
          </w:p>
        </w:tc>
      </w:tr>
      <w:tr w:rsidR="00627CB8" w:rsidRPr="00585701" w14:paraId="3268AE5B" w14:textId="77777777" w:rsidTr="00CF5A9E">
        <w:trPr>
          <w:trHeight w:val="939"/>
        </w:trPr>
        <w:tc>
          <w:tcPr>
            <w:tcW w:w="1027" w:type="pct"/>
            <w:shd w:val="clear" w:color="auto" w:fill="auto"/>
            <w:vAlign w:val="center"/>
          </w:tcPr>
          <w:p w14:paraId="4F25FFF1" w14:textId="0D869686" w:rsidR="00627CB8" w:rsidRPr="00585701" w:rsidRDefault="00161D2E" w:rsidP="00AD00B3">
            <w:pPr>
              <w:pStyle w:val="Balk1"/>
              <w:rPr>
                <w:bCs w:val="0"/>
                <w:i w:val="0"/>
                <w:szCs w:val="22"/>
              </w:rPr>
            </w:pPr>
            <w:r>
              <w:rPr>
                <w:bCs w:val="0"/>
                <w:i w:val="0"/>
                <w:szCs w:val="22"/>
              </w:rPr>
              <w:t>3</w:t>
            </w:r>
          </w:p>
        </w:tc>
        <w:tc>
          <w:tcPr>
            <w:tcW w:w="3973" w:type="pct"/>
            <w:shd w:val="clear" w:color="auto" w:fill="auto"/>
            <w:vAlign w:val="center"/>
          </w:tcPr>
          <w:p w14:paraId="7FD89212" w14:textId="46E1CB7B" w:rsidR="00627CB8" w:rsidRPr="00627CB8" w:rsidRDefault="00627CB8" w:rsidP="00627CB8">
            <w:pPr>
              <w:autoSpaceDE w:val="0"/>
              <w:autoSpaceDN w:val="0"/>
              <w:adjustRightInd w:val="0"/>
              <w:rPr>
                <w:rFonts w:ascii="Arial" w:hAnsi="Arial" w:cs="Arial"/>
              </w:rPr>
            </w:pPr>
            <w:r w:rsidRPr="00627CB8">
              <w:rPr>
                <w:rFonts w:ascii="Arial" w:hAnsi="Arial" w:cs="Arial"/>
              </w:rPr>
              <w:t xml:space="preserve">Seyidov, I. &amp; </w:t>
            </w:r>
            <w:r w:rsidRPr="00627CB8">
              <w:rPr>
                <w:rFonts w:ascii="Arial" w:hAnsi="Arial" w:cs="Arial"/>
                <w:b/>
                <w:bCs/>
              </w:rPr>
              <w:t>Öz</w:t>
            </w:r>
            <w:r w:rsidRPr="00627CB8">
              <w:rPr>
                <w:rFonts w:ascii="Arial" w:hAnsi="Arial" w:cs="Arial"/>
                <w:b/>
                <w:bCs/>
              </w:rPr>
              <w:t>g</w:t>
            </w:r>
            <w:r w:rsidRPr="00627CB8">
              <w:rPr>
                <w:rFonts w:ascii="Arial" w:hAnsi="Arial" w:cs="Arial"/>
                <w:b/>
                <w:bCs/>
              </w:rPr>
              <w:t>en, Ö</w:t>
            </w:r>
            <w:r w:rsidRPr="00627CB8">
              <w:rPr>
                <w:rFonts w:ascii="Arial" w:hAnsi="Arial" w:cs="Arial"/>
              </w:rPr>
              <w:t>. (2020). Rethinking the Importance of Digital Citizenship Education: Concepts, Issues and Suggestions. 7</w:t>
            </w:r>
            <w:r w:rsidRPr="00627CB8">
              <w:rPr>
                <w:rFonts w:ascii="Arial" w:hAnsi="Arial" w:cs="Arial"/>
                <w:vertAlign w:val="superscript"/>
              </w:rPr>
              <w:t>th</w:t>
            </w:r>
            <w:r w:rsidRPr="00627CB8">
              <w:rPr>
                <w:rFonts w:ascii="Arial" w:hAnsi="Arial" w:cs="Arial"/>
              </w:rPr>
              <w:t xml:space="preserve"> International Communication Days: Communication Education in Digital Age, 21-23 October, Istanbul, Turkey</w:t>
            </w:r>
          </w:p>
        </w:tc>
      </w:tr>
      <w:tr w:rsidR="00627CB8" w:rsidRPr="00585701" w14:paraId="35BC323F" w14:textId="77777777" w:rsidTr="00CF5A9E">
        <w:trPr>
          <w:trHeight w:val="939"/>
        </w:trPr>
        <w:tc>
          <w:tcPr>
            <w:tcW w:w="1027" w:type="pct"/>
            <w:shd w:val="clear" w:color="auto" w:fill="auto"/>
            <w:vAlign w:val="center"/>
          </w:tcPr>
          <w:p w14:paraId="00085150" w14:textId="379FA605" w:rsidR="00627CB8" w:rsidRPr="00585701" w:rsidRDefault="00161D2E" w:rsidP="00AD00B3">
            <w:pPr>
              <w:pStyle w:val="Balk1"/>
              <w:rPr>
                <w:bCs w:val="0"/>
                <w:i w:val="0"/>
                <w:szCs w:val="22"/>
              </w:rPr>
            </w:pPr>
            <w:r>
              <w:rPr>
                <w:bCs w:val="0"/>
                <w:i w:val="0"/>
                <w:szCs w:val="22"/>
              </w:rPr>
              <w:t>4</w:t>
            </w:r>
          </w:p>
        </w:tc>
        <w:tc>
          <w:tcPr>
            <w:tcW w:w="3973" w:type="pct"/>
            <w:shd w:val="clear" w:color="auto" w:fill="auto"/>
            <w:vAlign w:val="center"/>
          </w:tcPr>
          <w:p w14:paraId="543F7150" w14:textId="77777777" w:rsidR="00627CB8" w:rsidRPr="00EB68B6" w:rsidRDefault="00627CB8" w:rsidP="00627CB8">
            <w:pPr>
              <w:autoSpaceDE w:val="0"/>
              <w:autoSpaceDN w:val="0"/>
              <w:adjustRightInd w:val="0"/>
              <w:rPr>
                <w:rFonts w:ascii="Arial" w:hAnsi="Arial" w:cs="Arial"/>
              </w:rPr>
            </w:pPr>
            <w:r w:rsidRPr="00585701">
              <w:rPr>
                <w:rFonts w:ascii="Arial" w:hAnsi="Arial" w:cs="Arial"/>
                <w:b/>
                <w:sz w:val="22"/>
                <w:szCs w:val="22"/>
                <w:lang w:val="tr-TR"/>
              </w:rPr>
              <w:t>ÖZGEN, Ö.</w:t>
            </w:r>
            <w:r>
              <w:rPr>
                <w:rFonts w:ascii="Arial" w:hAnsi="Arial" w:cs="Arial"/>
                <w:b/>
                <w:sz w:val="22"/>
                <w:szCs w:val="22"/>
                <w:lang w:val="tr-TR"/>
              </w:rPr>
              <w:t xml:space="preserve"> </w:t>
            </w:r>
            <w:r w:rsidRPr="000E2120">
              <w:rPr>
                <w:rFonts w:ascii="Arial" w:hAnsi="Arial" w:cs="Arial"/>
                <w:sz w:val="22"/>
                <w:szCs w:val="22"/>
                <w:lang w:val="tr-TR"/>
              </w:rPr>
              <w:t>2019.</w:t>
            </w:r>
            <w:r>
              <w:rPr>
                <w:rFonts w:ascii="Arial" w:hAnsi="Arial" w:cs="Arial"/>
                <w:b/>
                <w:sz w:val="22"/>
                <w:szCs w:val="22"/>
                <w:lang w:val="tr-TR"/>
              </w:rPr>
              <w:t xml:space="preserve"> </w:t>
            </w:r>
            <w:r w:rsidRPr="00EB68B6">
              <w:rPr>
                <w:rFonts w:ascii="Arial" w:hAnsi="Arial" w:cs="Arial"/>
              </w:rPr>
              <w:t>Th</w:t>
            </w:r>
            <w:r w:rsidRPr="00EB68B6">
              <w:rPr>
                <w:rFonts w:ascii="Arial" w:hAnsi="Arial" w:cs="Arial"/>
                <w:sz w:val="22"/>
                <w:szCs w:val="22"/>
              </w:rPr>
              <w:t>e Cultural Meanings of Coffee and Tea in Turkish People’s Daily Life. pp. 25-34. 74. International Scientific Activity of Society for Folk Culture Research,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w:t>
            </w:r>
            <w:r w:rsidRPr="00EB68B6">
              <w:rPr>
                <w:rFonts w:ascii="Arial" w:hAnsi="Arial" w:cs="Arial"/>
                <w:sz w:val="22"/>
                <w:szCs w:val="22"/>
              </w:rPr>
              <w:t>26-30 May 2019, Vilnius, Lithuania.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Proceedings Book, Ed: Deniz Ünver, </w:t>
            </w:r>
            <w:r w:rsidRPr="00EB68B6">
              <w:rPr>
                <w:rFonts w:ascii="Arial" w:hAnsi="Arial" w:cs="Arial"/>
                <w:sz w:val="22"/>
                <w:szCs w:val="22"/>
              </w:rPr>
              <w:t>pp. 25-34.</w:t>
            </w:r>
          </w:p>
          <w:p w14:paraId="5A241811" w14:textId="77777777" w:rsidR="00627CB8" w:rsidRPr="00585701" w:rsidRDefault="00627CB8" w:rsidP="007875F3">
            <w:pPr>
              <w:autoSpaceDE w:val="0"/>
              <w:autoSpaceDN w:val="0"/>
              <w:adjustRightInd w:val="0"/>
              <w:rPr>
                <w:rFonts w:ascii="Arial" w:hAnsi="Arial" w:cs="Arial"/>
                <w:b/>
                <w:sz w:val="22"/>
                <w:szCs w:val="22"/>
                <w:lang w:val="tr-TR"/>
              </w:rPr>
            </w:pPr>
          </w:p>
        </w:tc>
      </w:tr>
      <w:tr w:rsidR="007875F3" w:rsidRPr="00585701" w14:paraId="2363905E" w14:textId="77777777" w:rsidTr="00CF5A9E">
        <w:trPr>
          <w:trHeight w:val="939"/>
        </w:trPr>
        <w:tc>
          <w:tcPr>
            <w:tcW w:w="1027" w:type="pct"/>
            <w:shd w:val="clear" w:color="auto" w:fill="auto"/>
            <w:vAlign w:val="center"/>
          </w:tcPr>
          <w:p w14:paraId="1C7B1697" w14:textId="5615FC53" w:rsidR="007875F3" w:rsidRDefault="00161D2E" w:rsidP="00AD00B3">
            <w:pPr>
              <w:pStyle w:val="Balk1"/>
              <w:rPr>
                <w:bCs w:val="0"/>
                <w:i w:val="0"/>
                <w:szCs w:val="22"/>
              </w:rPr>
            </w:pPr>
            <w:r>
              <w:rPr>
                <w:bCs w:val="0"/>
                <w:i w:val="0"/>
                <w:szCs w:val="22"/>
              </w:rPr>
              <w:t>5</w:t>
            </w:r>
          </w:p>
          <w:p w14:paraId="391E704E" w14:textId="77777777" w:rsidR="007875F3" w:rsidRPr="007875F3" w:rsidRDefault="007875F3" w:rsidP="007875F3">
            <w:pPr>
              <w:rPr>
                <w:b/>
                <w:lang w:val="tr-TR"/>
              </w:rPr>
            </w:pPr>
          </w:p>
        </w:tc>
        <w:tc>
          <w:tcPr>
            <w:tcW w:w="3973" w:type="pct"/>
            <w:shd w:val="clear" w:color="auto" w:fill="auto"/>
            <w:vAlign w:val="center"/>
          </w:tcPr>
          <w:p w14:paraId="5FC724D2" w14:textId="77777777" w:rsidR="007875F3" w:rsidRDefault="007875F3" w:rsidP="007875F3">
            <w:pPr>
              <w:rPr>
                <w:rFonts w:ascii="Arial" w:hAnsi="Arial" w:cs="Arial"/>
                <w:sz w:val="22"/>
                <w:szCs w:val="22"/>
                <w:lang w:val="tr-TR"/>
              </w:rPr>
            </w:pPr>
            <w:r w:rsidRPr="00377160">
              <w:rPr>
                <w:rFonts w:ascii="Arial" w:hAnsi="Arial" w:cs="Arial"/>
                <w:sz w:val="22"/>
                <w:szCs w:val="22"/>
                <w:lang w:val="tr-TR"/>
              </w:rPr>
              <w:t>ELMASOĞLU, K.</w:t>
            </w:r>
            <w:r>
              <w:rPr>
                <w:rFonts w:ascii="Arial" w:hAnsi="Arial" w:cs="Arial"/>
                <w:b/>
                <w:sz w:val="22"/>
                <w:szCs w:val="22"/>
                <w:lang w:val="tr-TR"/>
              </w:rPr>
              <w:t xml:space="preserve">  </w:t>
            </w:r>
            <w:r w:rsidRPr="00585701">
              <w:rPr>
                <w:rFonts w:ascii="Arial" w:hAnsi="Arial" w:cs="Arial"/>
                <w:b/>
                <w:sz w:val="22"/>
                <w:szCs w:val="22"/>
                <w:lang w:val="tr-TR"/>
              </w:rPr>
              <w:t>ÖZGEN, Ö.</w:t>
            </w:r>
            <w:r>
              <w:rPr>
                <w:rFonts w:ascii="Arial" w:hAnsi="Arial" w:cs="Arial"/>
                <w:b/>
                <w:sz w:val="22"/>
                <w:szCs w:val="22"/>
                <w:lang w:val="tr-TR"/>
              </w:rPr>
              <w:t xml:space="preserve"> </w:t>
            </w:r>
            <w:r w:rsidRPr="00377160">
              <w:rPr>
                <w:rFonts w:ascii="Arial" w:hAnsi="Arial" w:cs="Arial"/>
                <w:sz w:val="22"/>
                <w:szCs w:val="22"/>
                <w:lang w:val="tr-TR"/>
              </w:rPr>
              <w:t>2019.</w:t>
            </w:r>
            <w:r>
              <w:rPr>
                <w:rFonts w:ascii="Arial" w:hAnsi="Arial" w:cs="Arial"/>
                <w:sz w:val="22"/>
                <w:szCs w:val="22"/>
                <w:lang w:val="tr-TR"/>
              </w:rPr>
              <w:t xml:space="preserve"> Dijital Reklamlarda Toplumsal Cinsiyet: 8 Mart Dünya Kadınl</w:t>
            </w:r>
            <w:r w:rsidRPr="00EB68B6">
              <w:rPr>
                <w:rFonts w:ascii="Arial" w:hAnsi="Arial" w:cs="Arial"/>
                <w:b/>
                <w:sz w:val="22"/>
                <w:szCs w:val="22"/>
                <w:lang w:val="tr-TR"/>
              </w:rPr>
              <w:t xml:space="preserve">ar </w:t>
            </w:r>
            <w:r w:rsidRPr="00EB68B6">
              <w:rPr>
                <w:rFonts w:ascii="Arial" w:hAnsi="Arial" w:cs="Arial"/>
                <w:sz w:val="22"/>
                <w:szCs w:val="22"/>
                <w:lang w:val="tr-TR"/>
              </w:rPr>
              <w:t>Günü Temasına İlişkin Bir İnceleme.</w:t>
            </w:r>
            <w:r w:rsidRPr="00EB68B6">
              <w:rPr>
                <w:rFonts w:ascii="Arial" w:hAnsi="Arial" w:cs="Arial"/>
                <w:b/>
                <w:sz w:val="22"/>
                <w:szCs w:val="22"/>
                <w:lang w:val="tr-TR"/>
              </w:rPr>
              <w:t xml:space="preserve"> 6th International Communication Days Digital Transformation</w:t>
            </w:r>
            <w:r>
              <w:rPr>
                <w:rFonts w:ascii="Arial" w:hAnsi="Arial" w:cs="Arial"/>
                <w:sz w:val="22"/>
                <w:szCs w:val="22"/>
                <w:lang w:val="tr-TR"/>
              </w:rPr>
              <w:t xml:space="preserve"> </w:t>
            </w:r>
            <w:r w:rsidRPr="00EB68B6">
              <w:rPr>
                <w:rFonts w:ascii="Arial" w:hAnsi="Arial" w:cs="Arial"/>
                <w:b/>
                <w:sz w:val="22"/>
                <w:szCs w:val="22"/>
                <w:lang w:val="tr-TR"/>
              </w:rPr>
              <w:t>Symposium,</w:t>
            </w:r>
            <w:r>
              <w:rPr>
                <w:rFonts w:ascii="Arial" w:hAnsi="Arial" w:cs="Arial"/>
                <w:sz w:val="22"/>
                <w:szCs w:val="22"/>
                <w:lang w:val="tr-TR"/>
              </w:rPr>
              <w:t xml:space="preserve"> 02-03 May 2019, İstanbul, Turkey. pp.218-235. </w:t>
            </w:r>
          </w:p>
          <w:p w14:paraId="75DC66E0" w14:textId="77777777" w:rsidR="007875F3" w:rsidRPr="00585701" w:rsidRDefault="007875F3" w:rsidP="00C72C59">
            <w:pPr>
              <w:rPr>
                <w:rFonts w:ascii="Arial" w:hAnsi="Arial" w:cs="Arial"/>
                <w:b/>
                <w:sz w:val="22"/>
                <w:szCs w:val="22"/>
                <w:lang w:val="tr-TR"/>
              </w:rPr>
            </w:pPr>
          </w:p>
        </w:tc>
      </w:tr>
      <w:tr w:rsidR="007875F3" w:rsidRPr="00585701" w14:paraId="35436055" w14:textId="77777777" w:rsidTr="00CF5A9E">
        <w:trPr>
          <w:trHeight w:val="939"/>
        </w:trPr>
        <w:tc>
          <w:tcPr>
            <w:tcW w:w="1027" w:type="pct"/>
            <w:shd w:val="clear" w:color="auto" w:fill="auto"/>
            <w:vAlign w:val="center"/>
          </w:tcPr>
          <w:p w14:paraId="3DA63CB1" w14:textId="0D27FBB0" w:rsidR="007875F3" w:rsidRDefault="00161D2E" w:rsidP="00AD00B3">
            <w:pPr>
              <w:pStyle w:val="Balk1"/>
              <w:rPr>
                <w:bCs w:val="0"/>
                <w:i w:val="0"/>
                <w:szCs w:val="22"/>
              </w:rPr>
            </w:pPr>
            <w:r>
              <w:rPr>
                <w:bCs w:val="0"/>
                <w:i w:val="0"/>
                <w:szCs w:val="22"/>
              </w:rPr>
              <w:t>6</w:t>
            </w:r>
          </w:p>
        </w:tc>
        <w:tc>
          <w:tcPr>
            <w:tcW w:w="3973" w:type="pct"/>
            <w:shd w:val="clear" w:color="auto" w:fill="auto"/>
            <w:vAlign w:val="center"/>
          </w:tcPr>
          <w:p w14:paraId="2D732446" w14:textId="77777777" w:rsidR="007875F3" w:rsidRPr="00585701" w:rsidRDefault="007875F3" w:rsidP="00C72C59">
            <w:pPr>
              <w:rPr>
                <w:rFonts w:ascii="Arial" w:hAnsi="Arial" w:cs="Arial"/>
                <w:b/>
                <w:sz w:val="22"/>
                <w:szCs w:val="22"/>
                <w:lang w:val="tr-TR"/>
              </w:rPr>
            </w:pPr>
            <w:r w:rsidRPr="00585701">
              <w:rPr>
                <w:rFonts w:ascii="Arial" w:hAnsi="Arial" w:cs="Arial"/>
                <w:b/>
                <w:sz w:val="22"/>
                <w:szCs w:val="22"/>
                <w:lang w:val="tr-TR"/>
              </w:rPr>
              <w:t>ÖZGEN, Ö.</w:t>
            </w:r>
            <w:r w:rsidRPr="00585701">
              <w:rPr>
                <w:rFonts w:ascii="Arial" w:hAnsi="Arial" w:cs="Arial"/>
                <w:sz w:val="22"/>
                <w:szCs w:val="22"/>
                <w:lang w:val="tr-TR"/>
              </w:rPr>
              <w:t xml:space="preserve"> ve EŞİYOK, E. 2018.</w:t>
            </w:r>
            <w:r w:rsidRPr="00585701">
              <w:rPr>
                <w:rFonts w:ascii="Arial" w:hAnsi="Arial" w:cs="Arial"/>
                <w:bCs/>
                <w:sz w:val="22"/>
                <w:szCs w:val="22"/>
                <w:lang w:val="tr-TR"/>
              </w:rPr>
              <w:t xml:space="preserve"> Tea Culture in Turkey and Use of Cultural /Cross Cultural Codes in ‘Tea’ Advertisement Films.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401DA5" w:rsidRPr="00585701" w14:paraId="50A57E6B" w14:textId="77777777" w:rsidTr="00CF5A9E">
        <w:trPr>
          <w:trHeight w:val="967"/>
        </w:trPr>
        <w:tc>
          <w:tcPr>
            <w:tcW w:w="1027" w:type="pct"/>
            <w:shd w:val="clear" w:color="auto" w:fill="auto"/>
            <w:vAlign w:val="center"/>
          </w:tcPr>
          <w:p w14:paraId="74D35A9E" w14:textId="665D2571" w:rsidR="00401DA5" w:rsidRPr="00585701" w:rsidRDefault="00161D2E" w:rsidP="00AD00B3">
            <w:pPr>
              <w:pStyle w:val="Balk1"/>
              <w:rPr>
                <w:bCs w:val="0"/>
                <w:i w:val="0"/>
                <w:szCs w:val="22"/>
              </w:rPr>
            </w:pPr>
            <w:r>
              <w:rPr>
                <w:bCs w:val="0"/>
                <w:i w:val="0"/>
                <w:szCs w:val="22"/>
              </w:rPr>
              <w:t>7</w:t>
            </w:r>
          </w:p>
        </w:tc>
        <w:tc>
          <w:tcPr>
            <w:tcW w:w="3973" w:type="pct"/>
            <w:shd w:val="clear" w:color="auto" w:fill="auto"/>
            <w:vAlign w:val="center"/>
          </w:tcPr>
          <w:p w14:paraId="6B485303" w14:textId="77777777" w:rsidR="00401DA5" w:rsidRPr="00585701" w:rsidRDefault="001374CE" w:rsidP="001374CE">
            <w:pPr>
              <w:rPr>
                <w:rFonts w:ascii="Arial" w:hAnsi="Arial" w:cs="Arial"/>
                <w:sz w:val="22"/>
                <w:szCs w:val="22"/>
              </w:rPr>
            </w:pPr>
            <w:r>
              <w:rPr>
                <w:rFonts w:ascii="Arial" w:hAnsi="Arial" w:cs="Arial"/>
                <w:sz w:val="22"/>
                <w:szCs w:val="22"/>
                <w:lang w:val="tr-TR"/>
              </w:rPr>
              <w:t xml:space="preserve">Söylemezoğlu, F, Erdoğan, Z, </w:t>
            </w:r>
            <w:r w:rsidR="00401DA5" w:rsidRPr="00585701">
              <w:rPr>
                <w:rFonts w:ascii="Arial" w:hAnsi="Arial" w:cs="Arial"/>
                <w:b/>
                <w:sz w:val="22"/>
                <w:szCs w:val="22"/>
                <w:lang w:val="tr-TR"/>
              </w:rPr>
              <w:t>ÖZGEN, Ö.</w:t>
            </w:r>
            <w:r w:rsidR="00401DA5" w:rsidRPr="00585701">
              <w:rPr>
                <w:rFonts w:ascii="Arial" w:hAnsi="Arial" w:cs="Arial"/>
                <w:sz w:val="22"/>
                <w:szCs w:val="22"/>
                <w:lang w:val="tr-TR"/>
              </w:rPr>
              <w:t xml:space="preserve"> 2018.</w:t>
            </w:r>
            <w:r w:rsidR="00401DA5" w:rsidRPr="00585701">
              <w:rPr>
                <w:rFonts w:ascii="Arial" w:hAnsi="Arial" w:cs="Arial"/>
                <w:bCs/>
                <w:sz w:val="22"/>
                <w:szCs w:val="22"/>
                <w:lang w:val="tr-TR"/>
              </w:rPr>
              <w:t xml:space="preserve"> </w:t>
            </w:r>
            <w:r w:rsidR="00401DA5">
              <w:rPr>
                <w:rFonts w:ascii="Arial" w:hAnsi="Arial" w:cs="Arial"/>
                <w:bCs/>
                <w:sz w:val="22"/>
                <w:szCs w:val="22"/>
                <w:lang w:val="tr-TR"/>
              </w:rPr>
              <w:t>Traditional Cotton Weavings in Turkish Cultural Heritage</w:t>
            </w:r>
            <w:r w:rsidR="00401DA5" w:rsidRPr="00585701">
              <w:rPr>
                <w:rFonts w:ascii="Arial" w:hAnsi="Arial" w:cs="Arial"/>
                <w:bCs/>
                <w:sz w:val="22"/>
                <w:szCs w:val="22"/>
                <w:lang w:val="tr-TR"/>
              </w:rPr>
              <w:t xml:space="preserve">. </w:t>
            </w:r>
            <w:r w:rsidR="00401DA5" w:rsidRPr="00585701">
              <w:rPr>
                <w:rFonts w:ascii="Arial" w:hAnsi="Arial" w:cs="Arial"/>
                <w:b/>
                <w:bCs/>
                <w:sz w:val="22"/>
                <w:szCs w:val="22"/>
                <w:lang w:val="tr-TR"/>
              </w:rPr>
              <w:t>5th International Conference on Arts and Humanities,</w:t>
            </w:r>
            <w:r w:rsidR="00401DA5" w:rsidRPr="00585701">
              <w:rPr>
                <w:rFonts w:ascii="Arial" w:hAnsi="Arial" w:cs="Arial"/>
                <w:bCs/>
                <w:sz w:val="22"/>
                <w:szCs w:val="22"/>
                <w:lang w:val="tr-TR"/>
              </w:rPr>
              <w:t xml:space="preserve"> 27-28 September, Colombo, Sri Lanka.</w:t>
            </w:r>
          </w:p>
        </w:tc>
      </w:tr>
      <w:tr w:rsidR="00C27E37" w:rsidRPr="00585701" w14:paraId="1D26B5AE" w14:textId="77777777" w:rsidTr="00CF5A9E">
        <w:trPr>
          <w:trHeight w:val="967"/>
        </w:trPr>
        <w:tc>
          <w:tcPr>
            <w:tcW w:w="1027" w:type="pct"/>
            <w:shd w:val="clear" w:color="auto" w:fill="auto"/>
            <w:vAlign w:val="center"/>
          </w:tcPr>
          <w:p w14:paraId="77EFB119" w14:textId="78865113" w:rsidR="00C27E37" w:rsidRPr="00585701" w:rsidRDefault="00161D2E" w:rsidP="00AD00B3">
            <w:pPr>
              <w:pStyle w:val="Balk1"/>
              <w:rPr>
                <w:i w:val="0"/>
                <w:color w:val="000000"/>
                <w:szCs w:val="22"/>
                <w:u w:val="single"/>
              </w:rPr>
            </w:pPr>
            <w:r>
              <w:rPr>
                <w:i w:val="0"/>
                <w:color w:val="000000"/>
                <w:szCs w:val="22"/>
                <w:u w:val="single"/>
              </w:rPr>
              <w:t>8</w:t>
            </w:r>
          </w:p>
        </w:tc>
        <w:tc>
          <w:tcPr>
            <w:tcW w:w="3973" w:type="pct"/>
            <w:shd w:val="clear" w:color="auto" w:fill="auto"/>
            <w:vAlign w:val="center"/>
          </w:tcPr>
          <w:p w14:paraId="416A114E" w14:textId="77777777"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ÖZGEN, Ö. 2017. Local Food Production and Cultural Heritage: An Evaluation on Nostalgic Consumption, </w:t>
            </w:r>
            <w:r w:rsidRPr="00585701">
              <w:rPr>
                <w:rFonts w:ascii="Arial" w:hAnsi="Arial" w:cs="Arial"/>
                <w:b/>
                <w:sz w:val="22"/>
                <w:szCs w:val="22"/>
              </w:rPr>
              <w:t>International Turkic World Symposium</w:t>
            </w:r>
            <w:r w:rsidRPr="00585701">
              <w:rPr>
                <w:rFonts w:ascii="Arial" w:hAnsi="Arial" w:cs="Arial"/>
                <w:sz w:val="22"/>
                <w:szCs w:val="22"/>
              </w:rPr>
              <w:t>, 29 September-03 October 2017, Uppsala, Sweden, pp.88-93.</w:t>
            </w:r>
            <w:r w:rsidR="00C27E37" w:rsidRPr="00585701">
              <w:rPr>
                <w:rFonts w:ascii="Arial" w:hAnsi="Arial" w:cs="Arial"/>
                <w:sz w:val="22"/>
                <w:szCs w:val="22"/>
              </w:rPr>
              <w:t xml:space="preserve"> </w:t>
            </w:r>
          </w:p>
        </w:tc>
      </w:tr>
      <w:tr w:rsidR="00C27E37" w:rsidRPr="00585701" w14:paraId="7B2AB37F" w14:textId="77777777" w:rsidTr="00CF5A9E">
        <w:trPr>
          <w:trHeight w:val="1136"/>
        </w:trPr>
        <w:tc>
          <w:tcPr>
            <w:tcW w:w="1027" w:type="pct"/>
            <w:shd w:val="clear" w:color="auto" w:fill="auto"/>
            <w:vAlign w:val="center"/>
          </w:tcPr>
          <w:p w14:paraId="71148D9A" w14:textId="61B279D8" w:rsidR="00C27E37" w:rsidRPr="00585701" w:rsidRDefault="00161D2E" w:rsidP="00AD00B3">
            <w:pPr>
              <w:rPr>
                <w:rFonts w:ascii="Arial" w:hAnsi="Arial" w:cs="Arial"/>
                <w:b/>
                <w:sz w:val="22"/>
                <w:szCs w:val="22"/>
              </w:rPr>
            </w:pPr>
            <w:r>
              <w:rPr>
                <w:rFonts w:ascii="Arial" w:hAnsi="Arial" w:cs="Arial"/>
                <w:b/>
                <w:sz w:val="22"/>
                <w:szCs w:val="22"/>
              </w:rPr>
              <w:t>9</w:t>
            </w:r>
          </w:p>
        </w:tc>
        <w:tc>
          <w:tcPr>
            <w:tcW w:w="3973" w:type="pct"/>
            <w:shd w:val="clear" w:color="auto" w:fill="auto"/>
            <w:vAlign w:val="center"/>
          </w:tcPr>
          <w:p w14:paraId="3C895265" w14:textId="77777777"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YANAR, A., SÖYLEMEZOĞLU, F. ,ERDOĞAN, Z. and </w:t>
            </w:r>
            <w:r w:rsidRPr="00585701">
              <w:rPr>
                <w:rFonts w:ascii="Arial" w:hAnsi="Arial" w:cs="Arial"/>
                <w:b/>
                <w:sz w:val="22"/>
                <w:szCs w:val="22"/>
              </w:rPr>
              <w:t>ÖZGEN, Ö</w:t>
            </w:r>
            <w:r w:rsidRPr="00585701">
              <w:rPr>
                <w:rFonts w:ascii="Arial" w:hAnsi="Arial" w:cs="Arial"/>
                <w:sz w:val="22"/>
                <w:szCs w:val="22"/>
              </w:rPr>
              <w:t xml:space="preserve">. 2016. Some Weavings used in the context of Intangible Cultural Heritage. </w:t>
            </w:r>
            <w:r w:rsidRPr="00585701">
              <w:rPr>
                <w:rFonts w:ascii="Arial" w:hAnsi="Arial" w:cs="Arial"/>
                <w:b/>
                <w:sz w:val="22"/>
                <w:szCs w:val="22"/>
              </w:rPr>
              <w:t>Textile Society of America, 15th Biennial Symposium</w:t>
            </w:r>
            <w:r w:rsidRPr="00585701">
              <w:rPr>
                <w:rFonts w:ascii="Arial" w:hAnsi="Arial" w:cs="Arial"/>
                <w:sz w:val="22"/>
                <w:szCs w:val="22"/>
              </w:rPr>
              <w:t>, October 19-23 2016, Savannah, USA.</w:t>
            </w:r>
          </w:p>
        </w:tc>
      </w:tr>
      <w:tr w:rsidR="00C72C59" w:rsidRPr="00585701" w14:paraId="657DC8C0" w14:textId="77777777" w:rsidTr="00CF5A9E">
        <w:trPr>
          <w:trHeight w:val="1124"/>
        </w:trPr>
        <w:tc>
          <w:tcPr>
            <w:tcW w:w="1027" w:type="pct"/>
            <w:shd w:val="clear" w:color="auto" w:fill="auto"/>
            <w:vAlign w:val="center"/>
          </w:tcPr>
          <w:p w14:paraId="303501EE" w14:textId="738EB250" w:rsidR="00C72C59" w:rsidRPr="00585701" w:rsidRDefault="00161D2E" w:rsidP="00AD00B3">
            <w:pPr>
              <w:rPr>
                <w:rFonts w:ascii="Arial" w:hAnsi="Arial" w:cs="Arial"/>
                <w:b/>
                <w:sz w:val="22"/>
                <w:szCs w:val="22"/>
                <w:lang w:val="tr-TR" w:eastAsia="tr-TR"/>
              </w:rPr>
            </w:pPr>
            <w:r>
              <w:rPr>
                <w:rFonts w:ascii="Arial" w:hAnsi="Arial" w:cs="Arial"/>
                <w:b/>
                <w:sz w:val="22"/>
                <w:szCs w:val="22"/>
                <w:lang w:val="tr-TR" w:eastAsia="tr-TR"/>
              </w:rPr>
              <w:t>10</w:t>
            </w:r>
          </w:p>
        </w:tc>
        <w:tc>
          <w:tcPr>
            <w:tcW w:w="3973" w:type="pct"/>
            <w:shd w:val="clear" w:color="auto" w:fill="auto"/>
            <w:vAlign w:val="center"/>
          </w:tcPr>
          <w:p w14:paraId="7C97C56C" w14:textId="77777777"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Turancı, E., 2016. </w:t>
            </w:r>
            <w:r w:rsidRPr="00585701">
              <w:rPr>
                <w:rFonts w:ascii="Arial" w:hAnsi="Arial" w:cs="Arial"/>
                <w:b/>
                <w:sz w:val="22"/>
                <w:szCs w:val="22"/>
              </w:rPr>
              <w:t>Gelenekselden moderne ağaç sembolizmi: Kültürel bir unsur olarak ağacın popüler kültür açısından analizi. Internatıonal Symposium on the Culture and Communication in Anatolia</w:t>
            </w:r>
            <w:r w:rsidRPr="00585701">
              <w:rPr>
                <w:rFonts w:ascii="Arial" w:hAnsi="Arial" w:cs="Arial"/>
                <w:sz w:val="22"/>
                <w:szCs w:val="22"/>
              </w:rPr>
              <w:t>, June 15-17, Ankara, Turkey. Atılım Üniversitesi</w:t>
            </w:r>
          </w:p>
        </w:tc>
      </w:tr>
      <w:tr w:rsidR="00C72C59" w:rsidRPr="00585701" w14:paraId="36ED1814" w14:textId="77777777" w:rsidTr="00401DA5">
        <w:trPr>
          <w:trHeight w:val="1198"/>
        </w:trPr>
        <w:tc>
          <w:tcPr>
            <w:tcW w:w="1027" w:type="pct"/>
            <w:shd w:val="clear" w:color="auto" w:fill="auto"/>
            <w:vAlign w:val="center"/>
          </w:tcPr>
          <w:p w14:paraId="258B6C28" w14:textId="0C12A31B" w:rsidR="00C72C59" w:rsidRPr="00585701" w:rsidRDefault="00627CB8" w:rsidP="00AD00B3">
            <w:pPr>
              <w:rPr>
                <w:rFonts w:ascii="Arial" w:hAnsi="Arial" w:cs="Arial"/>
                <w:b/>
                <w:sz w:val="22"/>
                <w:szCs w:val="22"/>
                <w:lang w:val="tr-TR" w:eastAsia="tr-TR"/>
              </w:rPr>
            </w:pPr>
            <w:r>
              <w:rPr>
                <w:rFonts w:ascii="Arial" w:hAnsi="Arial" w:cs="Arial"/>
                <w:b/>
                <w:sz w:val="22"/>
                <w:szCs w:val="22"/>
                <w:lang w:val="tr-TR" w:eastAsia="tr-TR"/>
              </w:rPr>
              <w:t>1</w:t>
            </w:r>
            <w:r w:rsidR="00161D2E">
              <w:rPr>
                <w:rFonts w:ascii="Arial" w:hAnsi="Arial" w:cs="Arial"/>
                <w:b/>
                <w:sz w:val="22"/>
                <w:szCs w:val="22"/>
                <w:lang w:val="tr-TR" w:eastAsia="tr-TR"/>
              </w:rPr>
              <w:t>1</w:t>
            </w:r>
          </w:p>
        </w:tc>
        <w:tc>
          <w:tcPr>
            <w:tcW w:w="3973" w:type="pct"/>
            <w:shd w:val="clear" w:color="auto" w:fill="auto"/>
            <w:vAlign w:val="center"/>
          </w:tcPr>
          <w:p w14:paraId="70C0FE6A" w14:textId="77777777"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2015. Avrupa Birliği ve Türkiye’de tüketici vatandaşlık. </w:t>
            </w:r>
            <w:r w:rsidRPr="00585701">
              <w:rPr>
                <w:rFonts w:ascii="Arial" w:hAnsi="Arial" w:cs="Arial"/>
                <w:b/>
                <w:sz w:val="22"/>
                <w:szCs w:val="22"/>
              </w:rPr>
              <w:t>Romanya’da Türk Kültürünün İzleri Sempozyumu ve Karma Türk Sanatları Sergis</w:t>
            </w:r>
            <w:r w:rsidRPr="00585701">
              <w:rPr>
                <w:rFonts w:ascii="Arial" w:hAnsi="Arial" w:cs="Arial"/>
                <w:sz w:val="22"/>
                <w:szCs w:val="22"/>
              </w:rPr>
              <w:t>i, 10-14 Haziran, Bükreş, Romanya. , Halk Kültürü Araştırmaları Kurumu Yayını: 56:77-82</w:t>
            </w:r>
          </w:p>
        </w:tc>
      </w:tr>
      <w:tr w:rsidR="00B4357E" w:rsidRPr="00585701" w14:paraId="58B81408" w14:textId="77777777" w:rsidTr="00CF5A9E">
        <w:trPr>
          <w:trHeight w:val="1430"/>
        </w:trPr>
        <w:tc>
          <w:tcPr>
            <w:tcW w:w="1027" w:type="pct"/>
            <w:shd w:val="clear" w:color="auto" w:fill="auto"/>
            <w:vAlign w:val="center"/>
          </w:tcPr>
          <w:p w14:paraId="40C17C93" w14:textId="49D01A0A" w:rsidR="00B4357E" w:rsidRPr="00585701" w:rsidRDefault="00627CB8" w:rsidP="00AD00B3">
            <w:pPr>
              <w:rPr>
                <w:rFonts w:ascii="Arial" w:hAnsi="Arial" w:cs="Arial"/>
                <w:b/>
                <w:sz w:val="22"/>
                <w:szCs w:val="22"/>
                <w:lang w:val="tr-TR" w:eastAsia="tr-TR"/>
              </w:rPr>
            </w:pPr>
            <w:r>
              <w:rPr>
                <w:rFonts w:ascii="Arial" w:hAnsi="Arial" w:cs="Arial"/>
                <w:b/>
                <w:sz w:val="22"/>
                <w:szCs w:val="22"/>
                <w:lang w:val="tr-TR" w:eastAsia="tr-TR"/>
              </w:rPr>
              <w:lastRenderedPageBreak/>
              <w:t>1</w:t>
            </w:r>
            <w:r w:rsidR="00161D2E">
              <w:rPr>
                <w:rFonts w:ascii="Arial" w:hAnsi="Arial" w:cs="Arial"/>
                <w:b/>
                <w:sz w:val="22"/>
                <w:szCs w:val="22"/>
                <w:lang w:val="tr-TR" w:eastAsia="tr-TR"/>
              </w:rPr>
              <w:t>2</w:t>
            </w:r>
          </w:p>
        </w:tc>
        <w:tc>
          <w:tcPr>
            <w:tcW w:w="3973" w:type="pct"/>
            <w:shd w:val="clear" w:color="auto" w:fill="auto"/>
            <w:vAlign w:val="center"/>
          </w:tcPr>
          <w:p w14:paraId="59D4EDEA" w14:textId="77777777" w:rsidR="00B4357E" w:rsidRPr="00585701" w:rsidRDefault="00B4357E" w:rsidP="00B4357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2014. Role of the media in consumer protection: the Netherlands and Turkey example. </w:t>
            </w:r>
            <w:r w:rsidRPr="00585701">
              <w:rPr>
                <w:rFonts w:ascii="Arial" w:hAnsi="Arial" w:cs="Arial"/>
                <w:b/>
                <w:sz w:val="22"/>
                <w:szCs w:val="22"/>
              </w:rPr>
              <w:t>International Turkey– Netherlands Relation Symposium and Mixed Turkish Arts Exhibition</w:t>
            </w:r>
            <w:r w:rsidRPr="00585701">
              <w:rPr>
                <w:rFonts w:ascii="Arial" w:hAnsi="Arial" w:cs="Arial"/>
                <w:sz w:val="22"/>
                <w:szCs w:val="22"/>
              </w:rPr>
              <w:t>, June 24-25, Amsterdam, Netherlands. Halk Kültürü Araştırmaları Kurumu Yayını: 53:73-79</w:t>
            </w:r>
          </w:p>
        </w:tc>
      </w:tr>
      <w:tr w:rsidR="00B4357E" w:rsidRPr="00585701" w14:paraId="750582A2" w14:textId="77777777" w:rsidTr="00CF5A9E">
        <w:trPr>
          <w:trHeight w:val="1407"/>
        </w:trPr>
        <w:tc>
          <w:tcPr>
            <w:tcW w:w="1027" w:type="pct"/>
            <w:shd w:val="clear" w:color="auto" w:fill="auto"/>
            <w:vAlign w:val="center"/>
          </w:tcPr>
          <w:p w14:paraId="28E55192" w14:textId="0FD97ED8" w:rsidR="00B4357E" w:rsidRPr="00585701" w:rsidRDefault="00627CB8" w:rsidP="00AD00B3">
            <w:pPr>
              <w:rPr>
                <w:rFonts w:ascii="Arial" w:hAnsi="Arial" w:cs="Arial"/>
                <w:b/>
                <w:sz w:val="22"/>
                <w:szCs w:val="22"/>
                <w:lang w:val="tr-TR" w:eastAsia="tr-TR"/>
              </w:rPr>
            </w:pPr>
            <w:r>
              <w:rPr>
                <w:rFonts w:ascii="Arial" w:hAnsi="Arial" w:cs="Arial"/>
                <w:b/>
                <w:sz w:val="22"/>
                <w:szCs w:val="22"/>
                <w:lang w:val="tr-TR" w:eastAsia="tr-TR"/>
              </w:rPr>
              <w:t>1</w:t>
            </w:r>
            <w:r w:rsidR="00161D2E">
              <w:rPr>
                <w:rFonts w:ascii="Arial" w:hAnsi="Arial" w:cs="Arial"/>
                <w:b/>
                <w:sz w:val="22"/>
                <w:szCs w:val="22"/>
                <w:lang w:val="tr-TR" w:eastAsia="tr-TR"/>
              </w:rPr>
              <w:t>3</w:t>
            </w:r>
          </w:p>
        </w:tc>
        <w:tc>
          <w:tcPr>
            <w:tcW w:w="3973" w:type="pct"/>
            <w:shd w:val="clear" w:color="auto" w:fill="auto"/>
            <w:vAlign w:val="center"/>
          </w:tcPr>
          <w:p w14:paraId="00771FA4" w14:textId="77777777"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EMİROĞLU, H., 2013. Turist tüketicilerin korunması açısından Avrupa Birliği, Macaristan ve Türkiye’deki uygulamaların incelenmesi. </w:t>
            </w:r>
            <w:r w:rsidRPr="00585701">
              <w:rPr>
                <w:rFonts w:ascii="Arial" w:hAnsi="Arial" w:cs="Arial"/>
                <w:b/>
                <w:sz w:val="22"/>
                <w:szCs w:val="22"/>
              </w:rPr>
              <w:t>Uluslararası Halk Kültürü Araştırmaları Kurumu, Türk – Macar İlişkileri Sempozyumu ve Sergisi</w:t>
            </w:r>
            <w:r w:rsidRPr="00585701">
              <w:rPr>
                <w:rFonts w:ascii="Arial" w:hAnsi="Arial" w:cs="Arial"/>
                <w:sz w:val="22"/>
                <w:szCs w:val="22"/>
              </w:rPr>
              <w:t>, 20- 24 Haziran, Budapeşte, Macaristan. Halk Kültürü Araştırmaları Kurumu Yayını: 51, 40-47.</w:t>
            </w:r>
          </w:p>
        </w:tc>
      </w:tr>
      <w:tr w:rsidR="00B4357E" w:rsidRPr="00585701" w14:paraId="1FE865D5" w14:textId="77777777" w:rsidTr="00CF5A9E">
        <w:trPr>
          <w:trHeight w:val="1555"/>
        </w:trPr>
        <w:tc>
          <w:tcPr>
            <w:tcW w:w="1027" w:type="pct"/>
            <w:shd w:val="clear" w:color="auto" w:fill="auto"/>
            <w:vAlign w:val="center"/>
          </w:tcPr>
          <w:p w14:paraId="6F71798F" w14:textId="340DABFD"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1</w:t>
            </w:r>
            <w:r w:rsidR="00161D2E">
              <w:rPr>
                <w:rFonts w:ascii="Arial" w:hAnsi="Arial" w:cs="Arial"/>
                <w:b/>
                <w:sz w:val="22"/>
                <w:szCs w:val="22"/>
                <w:lang w:val="tr-TR" w:eastAsia="tr-TR"/>
              </w:rPr>
              <w:t>4</w:t>
            </w:r>
          </w:p>
        </w:tc>
        <w:tc>
          <w:tcPr>
            <w:tcW w:w="3973" w:type="pct"/>
            <w:shd w:val="clear" w:color="auto" w:fill="auto"/>
            <w:vAlign w:val="center"/>
          </w:tcPr>
          <w:p w14:paraId="6F51604D" w14:textId="77777777" w:rsidR="00B4357E" w:rsidRPr="00585701" w:rsidRDefault="00B4357E" w:rsidP="00AD00B3">
            <w:pPr>
              <w:rPr>
                <w:rFonts w:ascii="Arial" w:hAnsi="Arial" w:cs="Arial"/>
                <w:sz w:val="22"/>
                <w:szCs w:val="22"/>
              </w:rPr>
            </w:pPr>
            <w:r w:rsidRPr="00585701">
              <w:rPr>
                <w:rFonts w:ascii="Arial" w:hAnsi="Arial" w:cs="Arial"/>
                <w:sz w:val="22"/>
                <w:szCs w:val="22"/>
              </w:rPr>
              <w:t xml:space="preserve">EMİROĞLU, H., ve </w:t>
            </w:r>
            <w:r w:rsidRPr="00585701">
              <w:rPr>
                <w:rFonts w:ascii="Arial" w:hAnsi="Arial" w:cs="Arial"/>
                <w:b/>
                <w:sz w:val="22"/>
                <w:szCs w:val="22"/>
              </w:rPr>
              <w:t>ÖZGEN, Ö.,</w:t>
            </w:r>
            <w:r w:rsidRPr="00585701">
              <w:rPr>
                <w:rFonts w:ascii="Arial" w:hAnsi="Arial" w:cs="Arial"/>
                <w:sz w:val="22"/>
                <w:szCs w:val="22"/>
              </w:rPr>
              <w:t xml:space="preserve"> 2012. Belçika ve Türkiye’de tüketici politikaları. </w:t>
            </w:r>
            <w:r w:rsidRPr="00585701">
              <w:rPr>
                <w:rFonts w:ascii="Arial" w:hAnsi="Arial" w:cs="Arial"/>
                <w:b/>
                <w:sz w:val="22"/>
                <w:szCs w:val="22"/>
              </w:rPr>
              <w:t>Uluslararası Halk Kültürü Araştırmaları Kurumu, Uluslararası Türkiye – Belçika İlişkileri Sempozyumu ve Karma Türk Sanatları Sergisi</w:t>
            </w:r>
            <w:r w:rsidRPr="00585701">
              <w:rPr>
                <w:rFonts w:ascii="Arial" w:hAnsi="Arial" w:cs="Arial"/>
                <w:sz w:val="22"/>
                <w:szCs w:val="22"/>
              </w:rPr>
              <w:t>, 03-07 Haziran, Yunus Emre Kültür Merkezi, Brüksel, Belçika. Halk Kültürü Araştırmaları Kurumu Yayını: 46, 31-39.</w:t>
            </w:r>
          </w:p>
        </w:tc>
      </w:tr>
      <w:tr w:rsidR="00B4357E" w:rsidRPr="00585701" w14:paraId="56BDB49C" w14:textId="77777777" w:rsidTr="00330B4F">
        <w:trPr>
          <w:trHeight w:val="454"/>
        </w:trPr>
        <w:tc>
          <w:tcPr>
            <w:tcW w:w="1027" w:type="pct"/>
            <w:shd w:val="clear" w:color="auto" w:fill="auto"/>
            <w:vAlign w:val="center"/>
          </w:tcPr>
          <w:p w14:paraId="31975999" w14:textId="0E282CB7"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1</w:t>
            </w:r>
            <w:r w:rsidR="00161D2E">
              <w:rPr>
                <w:rFonts w:ascii="Arial" w:hAnsi="Arial" w:cs="Arial"/>
                <w:b/>
                <w:sz w:val="22"/>
                <w:szCs w:val="22"/>
                <w:lang w:val="tr-TR" w:eastAsia="tr-TR"/>
              </w:rPr>
              <w:t>5</w:t>
            </w:r>
          </w:p>
        </w:tc>
        <w:tc>
          <w:tcPr>
            <w:tcW w:w="3973" w:type="pct"/>
            <w:shd w:val="clear" w:color="auto" w:fill="auto"/>
            <w:vAlign w:val="center"/>
          </w:tcPr>
          <w:p w14:paraId="1655056C" w14:textId="77777777"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ÇAKIROĞLU, F.P. 2011. A sample of sustainable life style: Seferihisar, first cittaslow city of Turkey. </w:t>
            </w:r>
            <w:r w:rsidRPr="00585701">
              <w:rPr>
                <w:rFonts w:ascii="Arial" w:hAnsi="Arial" w:cs="Arial"/>
                <w:b/>
                <w:sz w:val="22"/>
                <w:szCs w:val="22"/>
              </w:rPr>
              <w:t>5th International Consumer Sciences Research Conference</w:t>
            </w:r>
            <w:r w:rsidRPr="00585701">
              <w:rPr>
                <w:rFonts w:ascii="Arial" w:hAnsi="Arial" w:cs="Arial"/>
                <w:sz w:val="22"/>
                <w:szCs w:val="22"/>
              </w:rPr>
              <w:t>, July 18–20, University of Bonn, Bonn, Germany.</w:t>
            </w:r>
          </w:p>
        </w:tc>
      </w:tr>
      <w:tr w:rsidR="00B4357E" w:rsidRPr="00585701" w14:paraId="0ADDB097" w14:textId="77777777" w:rsidTr="00CF5A9E">
        <w:trPr>
          <w:trHeight w:val="1265"/>
        </w:trPr>
        <w:tc>
          <w:tcPr>
            <w:tcW w:w="1027" w:type="pct"/>
            <w:shd w:val="clear" w:color="auto" w:fill="auto"/>
            <w:vAlign w:val="center"/>
          </w:tcPr>
          <w:p w14:paraId="46C69D3D" w14:textId="05688E92"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61D2E">
              <w:rPr>
                <w:rFonts w:ascii="Arial" w:hAnsi="Arial" w:cs="Arial"/>
                <w:b/>
                <w:sz w:val="22"/>
                <w:szCs w:val="22"/>
                <w:lang w:val="tr-TR" w:eastAsia="tr-TR"/>
              </w:rPr>
              <w:t>6</w:t>
            </w:r>
          </w:p>
        </w:tc>
        <w:tc>
          <w:tcPr>
            <w:tcW w:w="3973" w:type="pct"/>
            <w:shd w:val="clear" w:color="auto" w:fill="auto"/>
            <w:vAlign w:val="center"/>
          </w:tcPr>
          <w:p w14:paraId="4C8AFB76" w14:textId="77777777"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BAYOĞLU, A.S. 2010. Adolescents, clothing and self-esteem: The case of Turkey. </w:t>
            </w:r>
            <w:r w:rsidRPr="00585701">
              <w:rPr>
                <w:rFonts w:ascii="Arial" w:hAnsi="Arial" w:cs="Arial"/>
                <w:b/>
                <w:sz w:val="22"/>
                <w:szCs w:val="22"/>
              </w:rPr>
              <w:t>International Conference of Applied Research in Textile/CIRAT-4,</w:t>
            </w:r>
            <w:r w:rsidRPr="00585701">
              <w:rPr>
                <w:rFonts w:ascii="Arial" w:hAnsi="Arial" w:cs="Arial"/>
                <w:sz w:val="22"/>
                <w:szCs w:val="22"/>
              </w:rPr>
              <w:t xml:space="preserve"> Tunisian Assossacion of Textile Researchers, December 02–05, Monastir, Tunisia.</w:t>
            </w:r>
          </w:p>
        </w:tc>
      </w:tr>
      <w:tr w:rsidR="00B4357E" w:rsidRPr="00585701" w14:paraId="70E47705" w14:textId="77777777" w:rsidTr="00CF5A9E">
        <w:trPr>
          <w:trHeight w:val="1112"/>
        </w:trPr>
        <w:tc>
          <w:tcPr>
            <w:tcW w:w="1027" w:type="pct"/>
            <w:shd w:val="clear" w:color="auto" w:fill="auto"/>
            <w:vAlign w:val="center"/>
          </w:tcPr>
          <w:p w14:paraId="75CC58B5" w14:textId="7A98BB7E"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61D2E">
              <w:rPr>
                <w:rFonts w:ascii="Arial" w:hAnsi="Arial" w:cs="Arial"/>
                <w:b/>
                <w:sz w:val="22"/>
                <w:szCs w:val="22"/>
                <w:lang w:val="tr-TR" w:eastAsia="tr-TR"/>
              </w:rPr>
              <w:t>7</w:t>
            </w:r>
          </w:p>
        </w:tc>
        <w:tc>
          <w:tcPr>
            <w:tcW w:w="3973" w:type="pct"/>
            <w:shd w:val="clear" w:color="auto" w:fill="auto"/>
            <w:vAlign w:val="center"/>
          </w:tcPr>
          <w:p w14:paraId="3B741F60" w14:textId="77777777" w:rsidR="00B4357E" w:rsidRPr="00585701" w:rsidRDefault="00B4357E" w:rsidP="00AD00B3">
            <w:pPr>
              <w:rPr>
                <w:rFonts w:ascii="Arial" w:hAnsi="Arial" w:cs="Arial"/>
                <w:sz w:val="22"/>
                <w:szCs w:val="22"/>
              </w:rPr>
            </w:pPr>
            <w:r w:rsidRPr="00585701">
              <w:rPr>
                <w:rFonts w:ascii="Arial" w:hAnsi="Arial" w:cs="Arial"/>
                <w:sz w:val="22"/>
                <w:szCs w:val="22"/>
              </w:rPr>
              <w:t xml:space="preserve">HAKLI, G., ÇAKIROĞLU, F. P., </w:t>
            </w:r>
            <w:r w:rsidRPr="00585701">
              <w:rPr>
                <w:rFonts w:ascii="Arial" w:hAnsi="Arial" w:cs="Arial"/>
                <w:b/>
                <w:sz w:val="22"/>
                <w:szCs w:val="22"/>
              </w:rPr>
              <w:t>ÖZGEN, Ö.</w:t>
            </w:r>
            <w:r w:rsidRPr="00585701">
              <w:rPr>
                <w:rFonts w:ascii="Arial" w:hAnsi="Arial" w:cs="Arial"/>
                <w:sz w:val="22"/>
                <w:szCs w:val="22"/>
              </w:rPr>
              <w:t xml:space="preserve"> 2010. Consumer Views about milk and dairy products marketing mix:</w:t>
            </w:r>
            <w:r w:rsidR="00DD5D00" w:rsidRPr="00585701">
              <w:rPr>
                <w:rFonts w:ascii="Arial" w:hAnsi="Arial" w:cs="Arial"/>
                <w:sz w:val="22"/>
                <w:szCs w:val="22"/>
              </w:rPr>
              <w:t xml:space="preserve"> </w:t>
            </w:r>
            <w:r w:rsidRPr="00585701">
              <w:rPr>
                <w:rFonts w:ascii="Arial" w:hAnsi="Arial" w:cs="Arial"/>
                <w:sz w:val="22"/>
                <w:szCs w:val="22"/>
              </w:rPr>
              <w:t xml:space="preserve">A sample of Turkey. </w:t>
            </w:r>
            <w:r w:rsidRPr="00585701">
              <w:rPr>
                <w:rFonts w:ascii="Arial" w:hAnsi="Arial" w:cs="Arial"/>
                <w:b/>
                <w:sz w:val="22"/>
                <w:szCs w:val="22"/>
              </w:rPr>
              <w:t>5th Central European Congress on Food,</w:t>
            </w:r>
            <w:r w:rsidRPr="00585701">
              <w:rPr>
                <w:rFonts w:ascii="Arial" w:hAnsi="Arial" w:cs="Arial"/>
                <w:sz w:val="22"/>
                <w:szCs w:val="22"/>
              </w:rPr>
              <w:t xml:space="preserve"> VUP Food Research Institute, May 19-22, Bratislava, Slovac Republic.</w:t>
            </w:r>
          </w:p>
        </w:tc>
      </w:tr>
      <w:tr w:rsidR="00DD5D00" w:rsidRPr="00585701" w14:paraId="67B11A65" w14:textId="77777777" w:rsidTr="00CF5A9E">
        <w:trPr>
          <w:trHeight w:val="1426"/>
        </w:trPr>
        <w:tc>
          <w:tcPr>
            <w:tcW w:w="1027" w:type="pct"/>
            <w:shd w:val="clear" w:color="auto" w:fill="auto"/>
            <w:vAlign w:val="center"/>
          </w:tcPr>
          <w:p w14:paraId="07B6F028" w14:textId="39778088"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61D2E">
              <w:rPr>
                <w:rFonts w:ascii="Arial" w:hAnsi="Arial" w:cs="Arial"/>
                <w:b/>
                <w:sz w:val="22"/>
                <w:szCs w:val="22"/>
                <w:lang w:val="tr-TR" w:eastAsia="tr-TR"/>
              </w:rPr>
              <w:t>8</w:t>
            </w:r>
          </w:p>
        </w:tc>
        <w:tc>
          <w:tcPr>
            <w:tcW w:w="3973" w:type="pct"/>
            <w:shd w:val="clear" w:color="auto" w:fill="auto"/>
            <w:vAlign w:val="center"/>
          </w:tcPr>
          <w:p w14:paraId="1027F365" w14:textId="77777777" w:rsidR="00DD5D00" w:rsidRPr="00585701" w:rsidRDefault="00DD5D00" w:rsidP="00AD00B3">
            <w:pPr>
              <w:rPr>
                <w:rFonts w:ascii="Arial" w:hAnsi="Arial" w:cs="Arial"/>
                <w:sz w:val="22"/>
                <w:szCs w:val="22"/>
              </w:rPr>
            </w:pPr>
            <w:r w:rsidRPr="00585701">
              <w:rPr>
                <w:rFonts w:ascii="Arial" w:hAnsi="Arial" w:cs="Arial"/>
                <w:sz w:val="22"/>
                <w:szCs w:val="22"/>
              </w:rPr>
              <w:t xml:space="preserve">AKSOY, F. and </w:t>
            </w:r>
            <w:r w:rsidRPr="00585701">
              <w:rPr>
                <w:rFonts w:ascii="Arial" w:hAnsi="Arial" w:cs="Arial"/>
                <w:b/>
                <w:sz w:val="22"/>
                <w:szCs w:val="22"/>
              </w:rPr>
              <w:t>ÖZGEN, Ö</w:t>
            </w:r>
            <w:r w:rsidRPr="00585701">
              <w:rPr>
                <w:rFonts w:ascii="Arial" w:hAnsi="Arial" w:cs="Arial"/>
                <w:sz w:val="22"/>
                <w:szCs w:val="22"/>
              </w:rPr>
              <w:t xml:space="preserve">. 2007. The determination of need being informed of high school teachers towards genetically modified foods: A sample of Adana. </w:t>
            </w:r>
            <w:r w:rsidRPr="00585701">
              <w:rPr>
                <w:rFonts w:ascii="Arial" w:hAnsi="Arial" w:cs="Arial"/>
                <w:b/>
                <w:sz w:val="22"/>
                <w:szCs w:val="22"/>
              </w:rPr>
              <w:t>Second Annual YOK-SUNNY Colloboration Symposium</w:t>
            </w:r>
            <w:r w:rsidRPr="00585701">
              <w:rPr>
                <w:rFonts w:ascii="Arial" w:hAnsi="Arial" w:cs="Arial"/>
                <w:sz w:val="22"/>
                <w:szCs w:val="22"/>
              </w:rPr>
              <w:t>. Scientific colloboration for sustainable development. Çukurova University, 23-25,May, Adana, Turkey</w:t>
            </w:r>
          </w:p>
        </w:tc>
      </w:tr>
      <w:tr w:rsidR="00B4357E" w:rsidRPr="00585701" w14:paraId="4FD5CDF0" w14:textId="77777777" w:rsidTr="00CF5A9E">
        <w:trPr>
          <w:trHeight w:val="1120"/>
        </w:trPr>
        <w:tc>
          <w:tcPr>
            <w:tcW w:w="1027" w:type="pct"/>
            <w:shd w:val="clear" w:color="auto" w:fill="auto"/>
            <w:vAlign w:val="center"/>
          </w:tcPr>
          <w:p w14:paraId="104E7115" w14:textId="3CB157E5"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61D2E">
              <w:rPr>
                <w:rFonts w:ascii="Arial" w:hAnsi="Arial" w:cs="Arial"/>
                <w:b/>
                <w:sz w:val="22"/>
                <w:szCs w:val="22"/>
                <w:lang w:val="tr-TR" w:eastAsia="tr-TR"/>
              </w:rPr>
              <w:t>9</w:t>
            </w:r>
          </w:p>
        </w:tc>
        <w:tc>
          <w:tcPr>
            <w:tcW w:w="3973" w:type="pct"/>
            <w:shd w:val="clear" w:color="auto" w:fill="auto"/>
            <w:vAlign w:val="center"/>
          </w:tcPr>
          <w:p w14:paraId="2C54E4AF" w14:textId="77777777" w:rsidR="00B4357E" w:rsidRPr="00585701" w:rsidRDefault="00DD5D00" w:rsidP="00AD00B3">
            <w:pPr>
              <w:rPr>
                <w:rFonts w:ascii="Arial" w:hAnsi="Arial" w:cs="Arial"/>
                <w:sz w:val="22"/>
                <w:szCs w:val="22"/>
              </w:rPr>
            </w:pPr>
            <w:r w:rsidRPr="00585701">
              <w:rPr>
                <w:rFonts w:ascii="Arial" w:hAnsi="Arial" w:cs="Arial"/>
                <w:sz w:val="22"/>
                <w:szCs w:val="22"/>
              </w:rPr>
              <w:t xml:space="preserve">PURUTÇUOĞLU,E., </w:t>
            </w:r>
            <w:r w:rsidRPr="00585701">
              <w:rPr>
                <w:rFonts w:ascii="Arial" w:hAnsi="Arial" w:cs="Arial"/>
                <w:b/>
                <w:sz w:val="22"/>
                <w:szCs w:val="22"/>
              </w:rPr>
              <w:t>ÖZGEN, Ö.</w:t>
            </w:r>
            <w:r w:rsidRPr="00585701">
              <w:rPr>
                <w:rFonts w:ascii="Arial" w:hAnsi="Arial" w:cs="Arial"/>
                <w:sz w:val="22"/>
                <w:szCs w:val="22"/>
              </w:rPr>
              <w:t xml:space="preserve"> and BAYRAKTAR, M., 2007. Investigating the relationship between individual values of consumers and their internet usage. </w:t>
            </w:r>
            <w:r w:rsidRPr="00585701">
              <w:rPr>
                <w:rFonts w:ascii="Arial" w:hAnsi="Arial" w:cs="Arial"/>
                <w:b/>
                <w:sz w:val="22"/>
                <w:szCs w:val="22"/>
              </w:rPr>
              <w:t>3rd International Consumer Sciences Research Conference</w:t>
            </w:r>
            <w:r w:rsidRPr="00585701">
              <w:rPr>
                <w:rFonts w:ascii="Arial" w:hAnsi="Arial" w:cs="Arial"/>
                <w:sz w:val="22"/>
                <w:szCs w:val="22"/>
              </w:rPr>
              <w:t>, June 27–29, Ulster, Northern Ireland.</w:t>
            </w:r>
          </w:p>
        </w:tc>
      </w:tr>
      <w:tr w:rsidR="00DD5D00" w:rsidRPr="00585701" w14:paraId="55290BBB" w14:textId="77777777" w:rsidTr="00CF5A9E">
        <w:trPr>
          <w:trHeight w:val="1136"/>
        </w:trPr>
        <w:tc>
          <w:tcPr>
            <w:tcW w:w="1027" w:type="pct"/>
            <w:shd w:val="clear" w:color="auto" w:fill="auto"/>
            <w:vAlign w:val="center"/>
          </w:tcPr>
          <w:p w14:paraId="584A4B26" w14:textId="7F8FA3DB" w:rsidR="00DD5D00" w:rsidRPr="00585701" w:rsidRDefault="00161D2E" w:rsidP="001374CE">
            <w:pPr>
              <w:rPr>
                <w:rFonts w:ascii="Arial" w:hAnsi="Arial" w:cs="Arial"/>
                <w:b/>
                <w:sz w:val="22"/>
                <w:szCs w:val="22"/>
                <w:lang w:val="tr-TR" w:eastAsia="tr-TR"/>
              </w:rPr>
            </w:pPr>
            <w:r>
              <w:rPr>
                <w:rFonts w:ascii="Arial" w:hAnsi="Arial" w:cs="Arial"/>
                <w:b/>
                <w:sz w:val="22"/>
                <w:szCs w:val="22"/>
                <w:lang w:val="tr-TR" w:eastAsia="tr-TR"/>
              </w:rPr>
              <w:t>20</w:t>
            </w:r>
          </w:p>
        </w:tc>
        <w:tc>
          <w:tcPr>
            <w:tcW w:w="3973" w:type="pct"/>
            <w:shd w:val="clear" w:color="auto" w:fill="auto"/>
            <w:vAlign w:val="center"/>
          </w:tcPr>
          <w:p w14:paraId="3531DE47" w14:textId="77777777"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ERDOĞAN, Z., SÖYLEMEZOĞLU, F., DEMİRCİ, A., TAŞ, A. S. 2007. Turkısh Hand-Made Carpets And Preferences Of Domestıc/Foreign Consumers. </w:t>
            </w:r>
            <w:r w:rsidRPr="00585701">
              <w:rPr>
                <w:rFonts w:ascii="Arial" w:hAnsi="Arial" w:cs="Arial"/>
                <w:b/>
                <w:sz w:val="22"/>
                <w:szCs w:val="22"/>
              </w:rPr>
              <w:t>3rd International Conference on Tourism,</w:t>
            </w:r>
            <w:r w:rsidRPr="00585701">
              <w:rPr>
                <w:rFonts w:ascii="Arial" w:hAnsi="Arial" w:cs="Arial"/>
                <w:sz w:val="22"/>
                <w:szCs w:val="22"/>
              </w:rPr>
              <w:t xml:space="preserve"> 5-6 July 2007, Athens, Greece.</w:t>
            </w:r>
          </w:p>
        </w:tc>
      </w:tr>
      <w:tr w:rsidR="00DD5D00" w:rsidRPr="00585701" w14:paraId="7E3F8D14" w14:textId="77777777" w:rsidTr="00CF5A9E">
        <w:trPr>
          <w:trHeight w:val="2244"/>
        </w:trPr>
        <w:tc>
          <w:tcPr>
            <w:tcW w:w="1027" w:type="pct"/>
            <w:shd w:val="clear" w:color="auto" w:fill="auto"/>
            <w:vAlign w:val="center"/>
          </w:tcPr>
          <w:p w14:paraId="22B3D8C8" w14:textId="172C9B96" w:rsidR="00DD5D00" w:rsidRPr="00585701" w:rsidRDefault="00627CB8" w:rsidP="00AD00B3">
            <w:pPr>
              <w:rPr>
                <w:rFonts w:ascii="Arial" w:hAnsi="Arial" w:cs="Arial"/>
                <w:b/>
                <w:sz w:val="22"/>
                <w:szCs w:val="22"/>
                <w:lang w:val="tr-TR" w:eastAsia="tr-TR"/>
              </w:rPr>
            </w:pPr>
            <w:r>
              <w:rPr>
                <w:rFonts w:ascii="Arial" w:hAnsi="Arial" w:cs="Arial"/>
                <w:b/>
                <w:sz w:val="22"/>
                <w:szCs w:val="22"/>
                <w:lang w:val="tr-TR" w:eastAsia="tr-TR"/>
              </w:rPr>
              <w:t>2</w:t>
            </w:r>
            <w:r w:rsidR="00161D2E">
              <w:rPr>
                <w:rFonts w:ascii="Arial" w:hAnsi="Arial" w:cs="Arial"/>
                <w:b/>
                <w:sz w:val="22"/>
                <w:szCs w:val="22"/>
                <w:lang w:val="tr-TR" w:eastAsia="tr-TR"/>
              </w:rPr>
              <w:t>1</w:t>
            </w:r>
          </w:p>
        </w:tc>
        <w:tc>
          <w:tcPr>
            <w:tcW w:w="3973" w:type="pct"/>
            <w:shd w:val="clear" w:color="auto" w:fill="auto"/>
            <w:vAlign w:val="center"/>
          </w:tcPr>
          <w:p w14:paraId="68902DF2" w14:textId="77777777"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GÜNGÖR, N., EMİROĞLU, H. and TAŞ, A. S. 2007. College Students’ Opinions about Consumer Education and Information Sources towards Biotechnological Applications and Products.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College Students’ Opinions about Consumer Education and Information Sources towards Biotechnological Applications and Products,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631-642, Greece.</w:t>
            </w:r>
          </w:p>
        </w:tc>
      </w:tr>
      <w:tr w:rsidR="00DD5D00" w:rsidRPr="00585701" w14:paraId="2619B1CC" w14:textId="77777777" w:rsidTr="00CF5A9E">
        <w:trPr>
          <w:trHeight w:val="1695"/>
        </w:trPr>
        <w:tc>
          <w:tcPr>
            <w:tcW w:w="1027" w:type="pct"/>
            <w:shd w:val="clear" w:color="auto" w:fill="auto"/>
            <w:vAlign w:val="center"/>
          </w:tcPr>
          <w:p w14:paraId="6714353E" w14:textId="797FF532" w:rsidR="00DD5D00" w:rsidRPr="00585701" w:rsidRDefault="00627CB8" w:rsidP="001374CE">
            <w:pPr>
              <w:rPr>
                <w:rFonts w:ascii="Arial" w:hAnsi="Arial" w:cs="Arial"/>
                <w:b/>
                <w:sz w:val="22"/>
                <w:szCs w:val="22"/>
                <w:lang w:val="tr-TR" w:eastAsia="tr-TR"/>
              </w:rPr>
            </w:pPr>
            <w:r>
              <w:rPr>
                <w:rFonts w:ascii="Arial" w:hAnsi="Arial" w:cs="Arial"/>
                <w:b/>
                <w:sz w:val="22"/>
                <w:szCs w:val="22"/>
                <w:lang w:val="tr-TR" w:eastAsia="tr-TR"/>
              </w:rPr>
              <w:lastRenderedPageBreak/>
              <w:t>2</w:t>
            </w:r>
            <w:r w:rsidR="00161D2E">
              <w:rPr>
                <w:rFonts w:ascii="Arial" w:hAnsi="Arial" w:cs="Arial"/>
                <w:b/>
                <w:sz w:val="22"/>
                <w:szCs w:val="22"/>
                <w:lang w:val="tr-TR" w:eastAsia="tr-TR"/>
              </w:rPr>
              <w:t>2</w:t>
            </w:r>
          </w:p>
        </w:tc>
        <w:tc>
          <w:tcPr>
            <w:tcW w:w="3973" w:type="pct"/>
            <w:shd w:val="clear" w:color="auto" w:fill="auto"/>
            <w:vAlign w:val="center"/>
          </w:tcPr>
          <w:p w14:paraId="0D4B8AD4" w14:textId="77777777"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DEMİRCİ, A., HASPOLAT, I. 2007. Labelling Biotechnological Foods and Consumer Protection.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Labelling Biotechnological Foods and Consumer Protection,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617-630, Greece.</w:t>
            </w:r>
          </w:p>
        </w:tc>
      </w:tr>
      <w:tr w:rsidR="00DD5D00" w:rsidRPr="00585701" w14:paraId="54EF1F1F" w14:textId="77777777" w:rsidTr="00CF5A9E">
        <w:trPr>
          <w:trHeight w:val="1266"/>
        </w:trPr>
        <w:tc>
          <w:tcPr>
            <w:tcW w:w="1027" w:type="pct"/>
            <w:shd w:val="clear" w:color="auto" w:fill="auto"/>
            <w:vAlign w:val="center"/>
          </w:tcPr>
          <w:p w14:paraId="42C69D3A" w14:textId="2484EBBA" w:rsidR="00DD5D00" w:rsidRPr="00585701" w:rsidRDefault="007875F3" w:rsidP="001374CE">
            <w:pPr>
              <w:rPr>
                <w:rFonts w:ascii="Arial" w:hAnsi="Arial" w:cs="Arial"/>
                <w:b/>
                <w:sz w:val="22"/>
                <w:szCs w:val="22"/>
                <w:lang w:val="tr-TR" w:eastAsia="tr-TR"/>
              </w:rPr>
            </w:pPr>
            <w:r>
              <w:rPr>
                <w:rFonts w:ascii="Arial" w:hAnsi="Arial" w:cs="Arial"/>
                <w:b/>
                <w:sz w:val="22"/>
                <w:szCs w:val="22"/>
                <w:lang w:val="tr-TR" w:eastAsia="tr-TR"/>
              </w:rPr>
              <w:t>2</w:t>
            </w:r>
            <w:r w:rsidR="00161D2E">
              <w:rPr>
                <w:rFonts w:ascii="Arial" w:hAnsi="Arial" w:cs="Arial"/>
                <w:b/>
                <w:sz w:val="22"/>
                <w:szCs w:val="22"/>
                <w:lang w:val="tr-TR" w:eastAsia="tr-TR"/>
              </w:rPr>
              <w:t>3</w:t>
            </w:r>
          </w:p>
        </w:tc>
        <w:tc>
          <w:tcPr>
            <w:tcW w:w="3973" w:type="pct"/>
            <w:shd w:val="clear" w:color="auto" w:fill="auto"/>
            <w:vAlign w:val="center"/>
          </w:tcPr>
          <w:p w14:paraId="588A83CC" w14:textId="77777777" w:rsidR="00DD5D00" w:rsidRPr="00585701" w:rsidRDefault="00DD5D00"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2006. Sustainability of Hand-Woven Carpets in Turkey: Problems and Solution Proposals in Relation to Standards and Market Issues. </w:t>
            </w:r>
            <w:r w:rsidRPr="00585701">
              <w:rPr>
                <w:rFonts w:ascii="Arial" w:hAnsi="Arial" w:cs="Arial"/>
                <w:b/>
                <w:sz w:val="22"/>
                <w:szCs w:val="22"/>
              </w:rPr>
              <w:t>Textile Society of America, 10th Biennial Symposium</w:t>
            </w:r>
            <w:r w:rsidRPr="00585701">
              <w:rPr>
                <w:rFonts w:ascii="Arial" w:hAnsi="Arial" w:cs="Arial"/>
                <w:sz w:val="22"/>
                <w:szCs w:val="22"/>
              </w:rPr>
              <w:t>, October 11-14 2006, Toronto, Canada.</w:t>
            </w:r>
          </w:p>
        </w:tc>
      </w:tr>
      <w:tr w:rsidR="00DD5D00" w:rsidRPr="00585701" w14:paraId="6384EEA9" w14:textId="77777777" w:rsidTr="00FC5245">
        <w:trPr>
          <w:trHeight w:val="1220"/>
        </w:trPr>
        <w:tc>
          <w:tcPr>
            <w:tcW w:w="1027" w:type="pct"/>
            <w:shd w:val="clear" w:color="auto" w:fill="auto"/>
            <w:vAlign w:val="center"/>
          </w:tcPr>
          <w:p w14:paraId="7489C552" w14:textId="25BAF705" w:rsidR="00DD5D00" w:rsidRPr="00585701" w:rsidRDefault="007875F3" w:rsidP="001374CE">
            <w:pPr>
              <w:rPr>
                <w:rFonts w:ascii="Arial" w:hAnsi="Arial" w:cs="Arial"/>
                <w:b/>
                <w:sz w:val="22"/>
                <w:szCs w:val="22"/>
                <w:lang w:val="tr-TR" w:eastAsia="tr-TR"/>
              </w:rPr>
            </w:pPr>
            <w:r>
              <w:rPr>
                <w:rFonts w:ascii="Arial" w:hAnsi="Arial" w:cs="Arial"/>
                <w:b/>
                <w:sz w:val="22"/>
                <w:szCs w:val="22"/>
                <w:lang w:val="tr-TR" w:eastAsia="tr-TR"/>
              </w:rPr>
              <w:t>2</w:t>
            </w:r>
            <w:r w:rsidR="00161D2E">
              <w:rPr>
                <w:rFonts w:ascii="Arial" w:hAnsi="Arial" w:cs="Arial"/>
                <w:b/>
                <w:sz w:val="22"/>
                <w:szCs w:val="22"/>
                <w:lang w:val="tr-TR" w:eastAsia="tr-TR"/>
              </w:rPr>
              <w:t>4</w:t>
            </w:r>
          </w:p>
        </w:tc>
        <w:tc>
          <w:tcPr>
            <w:tcW w:w="3973" w:type="pct"/>
            <w:shd w:val="clear" w:color="auto" w:fill="auto"/>
            <w:vAlign w:val="center"/>
          </w:tcPr>
          <w:p w14:paraId="6463CB8E" w14:textId="77777777" w:rsidR="00DD5D00" w:rsidRPr="00585701" w:rsidRDefault="00DD5D00" w:rsidP="00AD00B3">
            <w:pPr>
              <w:rPr>
                <w:rFonts w:ascii="Arial" w:hAnsi="Arial" w:cs="Arial"/>
                <w:b/>
                <w:sz w:val="22"/>
                <w:szCs w:val="22"/>
              </w:rPr>
            </w:pPr>
            <w:r w:rsidRPr="00585701">
              <w:rPr>
                <w:rFonts w:ascii="Arial" w:hAnsi="Arial" w:cs="Arial"/>
                <w:sz w:val="22"/>
                <w:szCs w:val="22"/>
              </w:rPr>
              <w:t xml:space="preserve">SÖYLEMEZOĞLU, F., TAŞ, A.S., DİNÇER, T. and </w:t>
            </w:r>
            <w:r w:rsidRPr="00585701">
              <w:rPr>
                <w:rFonts w:ascii="Arial" w:hAnsi="Arial" w:cs="Arial"/>
                <w:b/>
                <w:sz w:val="22"/>
                <w:szCs w:val="22"/>
              </w:rPr>
              <w:t>ÖZGEN, Ö.</w:t>
            </w:r>
            <w:r w:rsidRPr="00585701">
              <w:rPr>
                <w:rFonts w:ascii="Arial" w:hAnsi="Arial" w:cs="Arial"/>
                <w:sz w:val="22"/>
                <w:szCs w:val="22"/>
              </w:rPr>
              <w:t xml:space="preserve"> 2006. The determination of relationships between self-esteem and school uniform attitudes of Turkish adolescents. </w:t>
            </w:r>
            <w:r w:rsidRPr="00585701">
              <w:rPr>
                <w:rFonts w:ascii="Arial" w:hAnsi="Arial" w:cs="Arial"/>
                <w:b/>
                <w:sz w:val="22"/>
                <w:szCs w:val="22"/>
              </w:rPr>
              <w:t>10th EARA Conference</w:t>
            </w:r>
            <w:r w:rsidRPr="00585701">
              <w:rPr>
                <w:rFonts w:ascii="Arial" w:hAnsi="Arial" w:cs="Arial"/>
                <w:sz w:val="22"/>
                <w:szCs w:val="22"/>
              </w:rPr>
              <w:t>, 2-6 May 2006, Antalya, Turkey</w:t>
            </w:r>
            <w:r w:rsidRPr="00585701">
              <w:rPr>
                <w:rFonts w:ascii="Arial" w:hAnsi="Arial" w:cs="Arial"/>
                <w:b/>
                <w:sz w:val="22"/>
                <w:szCs w:val="22"/>
              </w:rPr>
              <w:t>.</w:t>
            </w:r>
          </w:p>
        </w:tc>
      </w:tr>
      <w:tr w:rsidR="00DD5D00" w:rsidRPr="00585701" w14:paraId="1F954C55" w14:textId="77777777" w:rsidTr="00CF5A9E">
        <w:trPr>
          <w:trHeight w:val="1936"/>
        </w:trPr>
        <w:tc>
          <w:tcPr>
            <w:tcW w:w="1027" w:type="pct"/>
            <w:shd w:val="clear" w:color="auto" w:fill="auto"/>
            <w:vAlign w:val="center"/>
          </w:tcPr>
          <w:p w14:paraId="7DC4AEB2" w14:textId="60C912AE"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2</w:t>
            </w:r>
            <w:r w:rsidR="00161D2E">
              <w:rPr>
                <w:rFonts w:ascii="Arial" w:hAnsi="Arial" w:cs="Arial"/>
                <w:b/>
                <w:sz w:val="22"/>
                <w:szCs w:val="22"/>
                <w:lang w:val="tr-TR" w:eastAsia="tr-TR"/>
              </w:rPr>
              <w:t>5</w:t>
            </w:r>
          </w:p>
        </w:tc>
        <w:tc>
          <w:tcPr>
            <w:tcW w:w="3973" w:type="pct"/>
            <w:shd w:val="clear" w:color="auto" w:fill="auto"/>
            <w:vAlign w:val="center"/>
          </w:tcPr>
          <w:p w14:paraId="7D6ED2AE" w14:textId="77777777" w:rsidR="00DD5D00" w:rsidRPr="00585701" w:rsidRDefault="00DD5D00" w:rsidP="00AD00B3">
            <w:pPr>
              <w:rPr>
                <w:rFonts w:ascii="Arial" w:hAnsi="Arial" w:cs="Arial"/>
                <w:sz w:val="22"/>
                <w:szCs w:val="22"/>
              </w:rPr>
            </w:pPr>
            <w:r w:rsidRPr="00585701">
              <w:rPr>
                <w:rFonts w:ascii="Arial" w:hAnsi="Arial" w:cs="Arial"/>
                <w:sz w:val="22"/>
                <w:szCs w:val="22"/>
              </w:rPr>
              <w:t xml:space="preserve">ÖZDEMİR, O., ÖZKAN, Y. and </w:t>
            </w:r>
            <w:r w:rsidRPr="00585701">
              <w:rPr>
                <w:rFonts w:ascii="Arial" w:hAnsi="Arial" w:cs="Arial"/>
                <w:b/>
                <w:sz w:val="22"/>
                <w:szCs w:val="22"/>
              </w:rPr>
              <w:t>ÖZGEN, Ö.</w:t>
            </w:r>
            <w:r w:rsidRPr="00585701">
              <w:rPr>
                <w:rFonts w:ascii="Arial" w:hAnsi="Arial" w:cs="Arial"/>
                <w:sz w:val="22"/>
                <w:szCs w:val="22"/>
              </w:rPr>
              <w:t xml:space="preserve"> 2006. Biotechnological FoodsSustainable Development: Sustainable Consumption Education.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Biotechnological Foods-Sustainable Development: Sustainable Consumption Education</w:t>
            </w:r>
            <w:r w:rsidRPr="00585701">
              <w:rPr>
                <w:rFonts w:ascii="Arial" w:hAnsi="Arial" w:cs="Arial"/>
                <w:b/>
                <w:sz w:val="22"/>
                <w:szCs w:val="22"/>
              </w:rPr>
              <w:t>, Research on Education</w:t>
            </w:r>
            <w:r w:rsidRPr="00585701">
              <w:rPr>
                <w:rFonts w:ascii="Arial" w:hAnsi="Arial" w:cs="Arial"/>
                <w:sz w:val="22"/>
                <w:szCs w:val="22"/>
              </w:rPr>
              <w:t>, (Edited by Marina-Stefania Giannakaki, Gregory T. Papanikos, Yiannis Pozios &amp; John Kelvyn Richards), ATINER Publication, 303- 314, Greece.</w:t>
            </w:r>
          </w:p>
        </w:tc>
      </w:tr>
      <w:tr w:rsidR="00DD5D00" w:rsidRPr="00585701" w14:paraId="19BFDA55" w14:textId="77777777" w:rsidTr="00CF5A9E">
        <w:trPr>
          <w:trHeight w:val="1690"/>
        </w:trPr>
        <w:tc>
          <w:tcPr>
            <w:tcW w:w="1027" w:type="pct"/>
            <w:shd w:val="clear" w:color="auto" w:fill="auto"/>
            <w:vAlign w:val="center"/>
          </w:tcPr>
          <w:p w14:paraId="3D9E1ABE" w14:textId="2260E7A8" w:rsidR="00DD5D00" w:rsidRPr="00585701" w:rsidRDefault="003F3A8F"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61D2E">
              <w:rPr>
                <w:rFonts w:ascii="Arial" w:hAnsi="Arial" w:cs="Arial"/>
                <w:b/>
                <w:sz w:val="22"/>
                <w:szCs w:val="22"/>
                <w:lang w:val="tr-TR" w:eastAsia="tr-TR"/>
              </w:rPr>
              <w:t>6</w:t>
            </w:r>
          </w:p>
        </w:tc>
        <w:tc>
          <w:tcPr>
            <w:tcW w:w="3973" w:type="pct"/>
            <w:shd w:val="clear" w:color="auto" w:fill="auto"/>
            <w:vAlign w:val="center"/>
          </w:tcPr>
          <w:p w14:paraId="7574B7E6" w14:textId="77777777" w:rsidR="00DD5D00"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DEMİRCİ, A. and TAŞ, A.S. 2006. Media, Materialism and Socialization of Child Consumers.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Media, Materialism and Socialization of Child Consumers, </w:t>
            </w:r>
            <w:r w:rsidRPr="00585701">
              <w:rPr>
                <w:rFonts w:ascii="Arial" w:hAnsi="Arial" w:cs="Arial"/>
                <w:b/>
                <w:sz w:val="22"/>
                <w:szCs w:val="22"/>
              </w:rPr>
              <w:t>Research on Education,</w:t>
            </w:r>
            <w:r w:rsidRPr="00585701">
              <w:rPr>
                <w:rFonts w:ascii="Arial" w:hAnsi="Arial" w:cs="Arial"/>
                <w:sz w:val="22"/>
                <w:szCs w:val="22"/>
              </w:rPr>
              <w:t xml:space="preserve"> (Edited by Marina-Stefania Giannakaki, Gregory T. Papanikos, Yiannis Pozios &amp; John Kelvyn Richards), ATINER Publication, 315- 322, Greece.</w:t>
            </w:r>
          </w:p>
        </w:tc>
      </w:tr>
      <w:tr w:rsidR="00DD5D00" w:rsidRPr="00585701" w14:paraId="3592D12E" w14:textId="77777777" w:rsidTr="00CF5A9E">
        <w:trPr>
          <w:trHeight w:val="977"/>
        </w:trPr>
        <w:tc>
          <w:tcPr>
            <w:tcW w:w="1027" w:type="pct"/>
            <w:shd w:val="clear" w:color="auto" w:fill="auto"/>
            <w:vAlign w:val="center"/>
          </w:tcPr>
          <w:p w14:paraId="7027B862" w14:textId="7CB9BE3E" w:rsidR="00DD5D00"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61D2E">
              <w:rPr>
                <w:rFonts w:ascii="Arial" w:hAnsi="Arial" w:cs="Arial"/>
                <w:b/>
                <w:sz w:val="22"/>
                <w:szCs w:val="22"/>
                <w:lang w:val="tr-TR" w:eastAsia="tr-TR"/>
              </w:rPr>
              <w:t>7</w:t>
            </w:r>
          </w:p>
        </w:tc>
        <w:tc>
          <w:tcPr>
            <w:tcW w:w="3973" w:type="pct"/>
            <w:shd w:val="clear" w:color="auto" w:fill="auto"/>
            <w:vAlign w:val="center"/>
          </w:tcPr>
          <w:p w14:paraId="3ED968B6" w14:textId="77777777" w:rsidR="00DD5D00" w:rsidRPr="00585701" w:rsidRDefault="003F3A8F" w:rsidP="00AD00B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YILDIZ, M. 2005. Consumers and GM foods: The case of Turkey. </w:t>
            </w:r>
            <w:r w:rsidRPr="00585701">
              <w:rPr>
                <w:rFonts w:ascii="Arial" w:hAnsi="Arial" w:cs="Arial"/>
                <w:b/>
                <w:sz w:val="22"/>
                <w:szCs w:val="22"/>
              </w:rPr>
              <w:t>12th European Congress on Biotechnology</w:t>
            </w:r>
            <w:r w:rsidRPr="00585701">
              <w:rPr>
                <w:rFonts w:ascii="Arial" w:hAnsi="Arial" w:cs="Arial"/>
                <w:sz w:val="22"/>
                <w:szCs w:val="22"/>
              </w:rPr>
              <w:t>, August 21-24 2005, Copenhagen, Denmark. Journal of Biotechnology, 118: 160</w:t>
            </w:r>
            <w:r w:rsidRPr="00585701">
              <w:rPr>
                <w:rFonts w:ascii="Arial" w:hAnsi="Arial" w:cs="Arial"/>
                <w:b/>
                <w:sz w:val="22"/>
                <w:szCs w:val="22"/>
              </w:rPr>
              <w:t>.</w:t>
            </w:r>
          </w:p>
        </w:tc>
      </w:tr>
      <w:tr w:rsidR="003F3A8F" w:rsidRPr="00585701" w14:paraId="6792EDBE" w14:textId="77777777" w:rsidTr="00CF5A9E">
        <w:trPr>
          <w:trHeight w:val="1132"/>
        </w:trPr>
        <w:tc>
          <w:tcPr>
            <w:tcW w:w="1027" w:type="pct"/>
            <w:shd w:val="clear" w:color="auto" w:fill="auto"/>
            <w:vAlign w:val="center"/>
          </w:tcPr>
          <w:p w14:paraId="5C6F9AFD" w14:textId="12C13CAA"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61D2E">
              <w:rPr>
                <w:rFonts w:ascii="Arial" w:hAnsi="Arial" w:cs="Arial"/>
                <w:b/>
                <w:sz w:val="22"/>
                <w:szCs w:val="22"/>
                <w:lang w:val="tr-TR" w:eastAsia="tr-TR"/>
              </w:rPr>
              <w:t>8</w:t>
            </w:r>
          </w:p>
        </w:tc>
        <w:tc>
          <w:tcPr>
            <w:tcW w:w="3973" w:type="pct"/>
            <w:shd w:val="clear" w:color="auto" w:fill="auto"/>
            <w:vAlign w:val="center"/>
          </w:tcPr>
          <w:p w14:paraId="4099CE7A" w14:textId="77777777" w:rsidR="003F3A8F"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YILDIZ, M. and TAS, A.S. 2005. Benefit-risk perceptions and moral beliefs of Turkish consumers towards transgenic products. </w:t>
            </w:r>
            <w:r w:rsidRPr="00585701">
              <w:rPr>
                <w:rFonts w:ascii="Arial" w:hAnsi="Arial" w:cs="Arial"/>
                <w:b/>
                <w:sz w:val="22"/>
                <w:szCs w:val="22"/>
              </w:rPr>
              <w:t>12th European Congress on Biotechnology,</w:t>
            </w:r>
            <w:r w:rsidRPr="00585701">
              <w:rPr>
                <w:rFonts w:ascii="Arial" w:hAnsi="Arial" w:cs="Arial"/>
                <w:sz w:val="22"/>
                <w:szCs w:val="22"/>
              </w:rPr>
              <w:t xml:space="preserve"> August 21-24 2005, Copenhagen, Denmark. Journal of Biotechnology, 118: 160.</w:t>
            </w:r>
          </w:p>
        </w:tc>
      </w:tr>
      <w:tr w:rsidR="003F3A8F" w:rsidRPr="00585701" w14:paraId="59479037" w14:textId="77777777" w:rsidTr="00CF5A9E">
        <w:trPr>
          <w:trHeight w:val="1120"/>
        </w:trPr>
        <w:tc>
          <w:tcPr>
            <w:tcW w:w="1027" w:type="pct"/>
            <w:shd w:val="clear" w:color="auto" w:fill="auto"/>
            <w:vAlign w:val="center"/>
          </w:tcPr>
          <w:p w14:paraId="0AB7808C" w14:textId="4B66B04B"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61D2E">
              <w:rPr>
                <w:rFonts w:ascii="Arial" w:hAnsi="Arial" w:cs="Arial"/>
                <w:b/>
                <w:sz w:val="22"/>
                <w:szCs w:val="22"/>
                <w:lang w:val="tr-TR" w:eastAsia="tr-TR"/>
              </w:rPr>
              <w:t>9</w:t>
            </w:r>
          </w:p>
        </w:tc>
        <w:tc>
          <w:tcPr>
            <w:tcW w:w="3973" w:type="pct"/>
            <w:shd w:val="clear" w:color="auto" w:fill="auto"/>
            <w:vAlign w:val="center"/>
          </w:tcPr>
          <w:p w14:paraId="3CCB2B43" w14:textId="77777777" w:rsidR="003F3A8F" w:rsidRPr="00585701" w:rsidRDefault="003F3A8F"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2005. Buldan’s home textiles produced by home-based family entrepreneurs. </w:t>
            </w:r>
            <w:r w:rsidRPr="00585701">
              <w:rPr>
                <w:rFonts w:ascii="Arial" w:hAnsi="Arial" w:cs="Arial"/>
                <w:b/>
                <w:sz w:val="22"/>
                <w:szCs w:val="22"/>
              </w:rPr>
              <w:t>2nd International Research Conference, Institute of Consumer Sciences,</w:t>
            </w:r>
            <w:r w:rsidRPr="00585701">
              <w:rPr>
                <w:rFonts w:ascii="Arial" w:hAnsi="Arial" w:cs="Arial"/>
                <w:sz w:val="22"/>
                <w:szCs w:val="22"/>
              </w:rPr>
              <w:t xml:space="preserve"> Liverpool John Moores University, 4-6 July 2005, Liverpool, United Kingdom.</w:t>
            </w:r>
          </w:p>
        </w:tc>
      </w:tr>
      <w:tr w:rsidR="003F3A8F" w:rsidRPr="00585701" w14:paraId="51F48644" w14:textId="77777777" w:rsidTr="00CF5A9E">
        <w:trPr>
          <w:trHeight w:val="1136"/>
        </w:trPr>
        <w:tc>
          <w:tcPr>
            <w:tcW w:w="1027" w:type="pct"/>
            <w:shd w:val="clear" w:color="auto" w:fill="auto"/>
            <w:vAlign w:val="center"/>
          </w:tcPr>
          <w:p w14:paraId="297476E2" w14:textId="23A386F5" w:rsidR="003F3A8F" w:rsidRPr="00585701" w:rsidRDefault="00161D2E" w:rsidP="00AD00B3">
            <w:pPr>
              <w:rPr>
                <w:rFonts w:ascii="Arial" w:hAnsi="Arial" w:cs="Arial"/>
                <w:b/>
                <w:sz w:val="22"/>
                <w:szCs w:val="22"/>
                <w:lang w:val="tr-TR" w:eastAsia="tr-TR"/>
              </w:rPr>
            </w:pPr>
            <w:r>
              <w:rPr>
                <w:rFonts w:ascii="Arial" w:hAnsi="Arial" w:cs="Arial"/>
                <w:b/>
                <w:sz w:val="22"/>
                <w:szCs w:val="22"/>
                <w:lang w:val="tr-TR" w:eastAsia="tr-TR"/>
              </w:rPr>
              <w:t>30</w:t>
            </w:r>
          </w:p>
        </w:tc>
        <w:tc>
          <w:tcPr>
            <w:tcW w:w="3973" w:type="pct"/>
            <w:shd w:val="clear" w:color="auto" w:fill="auto"/>
            <w:vAlign w:val="center"/>
          </w:tcPr>
          <w:p w14:paraId="74017AF7" w14:textId="77777777" w:rsidR="003F3A8F" w:rsidRPr="00585701" w:rsidRDefault="003F3A8F" w:rsidP="003F3A8F">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SÖYLEMEZOĞLU, F. and TAŞ, A.S. 2005. Clothing, fahion and</w:t>
            </w:r>
          </w:p>
          <w:p w14:paraId="77D73EC7" w14:textId="77777777" w:rsidR="003F3A8F" w:rsidRPr="00585701" w:rsidRDefault="003F3A8F" w:rsidP="003F3A8F">
            <w:pPr>
              <w:rPr>
                <w:rFonts w:ascii="Arial" w:hAnsi="Arial" w:cs="Arial"/>
                <w:b/>
                <w:sz w:val="22"/>
                <w:szCs w:val="22"/>
              </w:rPr>
            </w:pPr>
            <w:r w:rsidRPr="00585701">
              <w:rPr>
                <w:rFonts w:ascii="Arial" w:hAnsi="Arial" w:cs="Arial"/>
                <w:sz w:val="22"/>
                <w:szCs w:val="22"/>
              </w:rPr>
              <w:t xml:space="preserve">self-esteem of Turkish adolescents. </w:t>
            </w:r>
            <w:r w:rsidRPr="00585701">
              <w:rPr>
                <w:rFonts w:ascii="Arial" w:hAnsi="Arial" w:cs="Arial"/>
                <w:b/>
                <w:sz w:val="22"/>
                <w:szCs w:val="22"/>
              </w:rPr>
              <w:t>2nd International Research</w:t>
            </w:r>
          </w:p>
          <w:p w14:paraId="17904B9C" w14:textId="77777777" w:rsidR="003F3A8F" w:rsidRPr="00585701" w:rsidRDefault="003F3A8F" w:rsidP="003F3A8F">
            <w:pPr>
              <w:rPr>
                <w:rFonts w:ascii="Arial" w:hAnsi="Arial" w:cs="Arial"/>
                <w:sz w:val="22"/>
                <w:szCs w:val="22"/>
              </w:rPr>
            </w:pPr>
            <w:r w:rsidRPr="00585701">
              <w:rPr>
                <w:rFonts w:ascii="Arial" w:hAnsi="Arial" w:cs="Arial"/>
                <w:b/>
                <w:sz w:val="22"/>
                <w:szCs w:val="22"/>
              </w:rPr>
              <w:t>Conference, Institute of Consumer Sciences</w:t>
            </w:r>
            <w:r w:rsidRPr="00585701">
              <w:rPr>
                <w:rFonts w:ascii="Arial" w:hAnsi="Arial" w:cs="Arial"/>
                <w:sz w:val="22"/>
                <w:szCs w:val="22"/>
              </w:rPr>
              <w:t>, Liverpool John Moores</w:t>
            </w:r>
          </w:p>
          <w:p w14:paraId="15B16821" w14:textId="77777777" w:rsidR="003F3A8F" w:rsidRPr="00585701" w:rsidRDefault="003F3A8F" w:rsidP="003F3A8F">
            <w:pPr>
              <w:rPr>
                <w:rFonts w:ascii="Arial" w:hAnsi="Arial" w:cs="Arial"/>
                <w:sz w:val="22"/>
                <w:szCs w:val="22"/>
              </w:rPr>
            </w:pPr>
            <w:r w:rsidRPr="00585701">
              <w:rPr>
                <w:rFonts w:ascii="Arial" w:hAnsi="Arial" w:cs="Arial"/>
                <w:sz w:val="22"/>
                <w:szCs w:val="22"/>
              </w:rPr>
              <w:t>University, 4-6 July 2005, Liverpool, United Kingdom.</w:t>
            </w:r>
          </w:p>
        </w:tc>
      </w:tr>
    </w:tbl>
    <w:p w14:paraId="2CCFB519" w14:textId="77777777" w:rsidR="00C27E37" w:rsidRPr="00585701" w:rsidRDefault="00C27E37" w:rsidP="00C27E37">
      <w:pPr>
        <w:rPr>
          <w:rFonts w:ascii="Arial" w:hAnsi="Arial" w:cs="Arial"/>
          <w:b/>
          <w:bCs/>
          <w:sz w:val="22"/>
          <w:szCs w:val="22"/>
        </w:rPr>
      </w:pPr>
    </w:p>
    <w:p w14:paraId="3763441E" w14:textId="77777777" w:rsidR="003F3A8F" w:rsidRPr="00585701" w:rsidRDefault="003F3A8F" w:rsidP="003F3A8F">
      <w:pPr>
        <w:pStyle w:val="Balk1"/>
        <w:rPr>
          <w:i w:val="0"/>
          <w:szCs w:val="22"/>
        </w:rPr>
      </w:pPr>
      <w:r w:rsidRPr="00585701">
        <w:rPr>
          <w:i w:val="0"/>
          <w:szCs w:val="22"/>
        </w:rPr>
        <w:t>NATIONAL CONFERENCE PRESENTATIONS</w:t>
      </w:r>
    </w:p>
    <w:p w14:paraId="76390A09" w14:textId="77777777" w:rsidR="003F3A8F" w:rsidRPr="00585701" w:rsidRDefault="003F3A8F"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F3A8F" w:rsidRPr="00585701" w14:paraId="1C4F9BBC" w14:textId="77777777" w:rsidTr="00CF5A9E">
        <w:trPr>
          <w:trHeight w:val="1050"/>
        </w:trPr>
        <w:tc>
          <w:tcPr>
            <w:tcW w:w="2127" w:type="dxa"/>
            <w:shd w:val="clear" w:color="auto" w:fill="auto"/>
            <w:vAlign w:val="center"/>
          </w:tcPr>
          <w:p w14:paraId="054304FE" w14:textId="77777777" w:rsidR="003F3A8F" w:rsidRPr="00585701" w:rsidRDefault="001638B2" w:rsidP="00CF5A9E">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14:paraId="7723325A" w14:textId="77777777" w:rsidR="003F3A8F" w:rsidRPr="00585701" w:rsidRDefault="001638B2" w:rsidP="00CF5A9E">
            <w:pPr>
              <w:rPr>
                <w:rFonts w:ascii="Arial" w:hAnsi="Arial" w:cs="Arial"/>
                <w:sz w:val="22"/>
                <w:szCs w:val="22"/>
              </w:rPr>
            </w:pPr>
            <w:r w:rsidRPr="00585701">
              <w:rPr>
                <w:rFonts w:ascii="Arial" w:hAnsi="Arial" w:cs="Arial"/>
                <w:sz w:val="22"/>
                <w:szCs w:val="22"/>
              </w:rPr>
              <w:t xml:space="preserve">AKAR, B. ve </w:t>
            </w:r>
            <w:r w:rsidRPr="00585701">
              <w:rPr>
                <w:rFonts w:ascii="Arial" w:hAnsi="Arial" w:cs="Arial"/>
                <w:b/>
                <w:sz w:val="22"/>
                <w:szCs w:val="22"/>
              </w:rPr>
              <w:t>ÖZGEN, Ö.</w:t>
            </w:r>
            <w:r w:rsidRPr="00585701">
              <w:rPr>
                <w:rFonts w:ascii="Arial" w:hAnsi="Arial" w:cs="Arial"/>
                <w:sz w:val="22"/>
                <w:szCs w:val="22"/>
              </w:rPr>
              <w:t xml:space="preserve"> 2009. Teknolojik vatandaşlık ve insan genetiğinin ticarileşmesi ile ilgili risk algıları. 11. </w:t>
            </w:r>
            <w:r w:rsidRPr="00585701">
              <w:rPr>
                <w:rFonts w:ascii="Arial" w:hAnsi="Arial" w:cs="Arial"/>
                <w:b/>
                <w:sz w:val="22"/>
                <w:szCs w:val="22"/>
              </w:rPr>
              <w:t>Sosyal Bilimler Kongresi,</w:t>
            </w:r>
            <w:r w:rsidRPr="00585701">
              <w:rPr>
                <w:rFonts w:ascii="Arial" w:hAnsi="Arial" w:cs="Arial"/>
                <w:sz w:val="22"/>
                <w:szCs w:val="22"/>
              </w:rPr>
              <w:t xml:space="preserve"> Türk Sosyal Bilimler Derneği, 9-11 Aralık, Ankara.</w:t>
            </w:r>
          </w:p>
        </w:tc>
      </w:tr>
      <w:tr w:rsidR="001638B2" w:rsidRPr="00585701" w14:paraId="66D353A9" w14:textId="77777777" w:rsidTr="00CF5A9E">
        <w:trPr>
          <w:trHeight w:val="1122"/>
        </w:trPr>
        <w:tc>
          <w:tcPr>
            <w:tcW w:w="2127" w:type="dxa"/>
            <w:shd w:val="clear" w:color="auto" w:fill="auto"/>
            <w:vAlign w:val="center"/>
          </w:tcPr>
          <w:p w14:paraId="35164AA6"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2</w:t>
            </w:r>
          </w:p>
        </w:tc>
        <w:tc>
          <w:tcPr>
            <w:tcW w:w="7826" w:type="dxa"/>
            <w:shd w:val="clear" w:color="auto" w:fill="auto"/>
            <w:vAlign w:val="center"/>
          </w:tcPr>
          <w:p w14:paraId="333A837E"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TAŞ, A.S. ve </w:t>
            </w:r>
            <w:r w:rsidRPr="00585701">
              <w:rPr>
                <w:rFonts w:ascii="Arial" w:hAnsi="Arial" w:cs="Arial"/>
                <w:b/>
                <w:sz w:val="22"/>
                <w:szCs w:val="22"/>
              </w:rPr>
              <w:t xml:space="preserve">ÖZGEN, Ö. </w:t>
            </w:r>
            <w:r w:rsidRPr="00585701">
              <w:rPr>
                <w:rFonts w:ascii="Arial" w:hAnsi="Arial" w:cs="Arial"/>
                <w:sz w:val="22"/>
                <w:szCs w:val="22"/>
              </w:rPr>
              <w:t xml:space="preserve">2007. Tüketicilerin biyoteknolojide kullanılan organizmanın tipine yönelik tutumları ile etik sorumlulukları arasındaki ilişkinin incelenmesi.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223-236</w:t>
            </w:r>
          </w:p>
        </w:tc>
      </w:tr>
      <w:tr w:rsidR="001638B2" w:rsidRPr="00585701" w14:paraId="126BE382" w14:textId="77777777" w:rsidTr="00CF5A9E">
        <w:trPr>
          <w:trHeight w:val="1123"/>
        </w:trPr>
        <w:tc>
          <w:tcPr>
            <w:tcW w:w="2127" w:type="dxa"/>
            <w:shd w:val="clear" w:color="auto" w:fill="auto"/>
            <w:vAlign w:val="center"/>
          </w:tcPr>
          <w:p w14:paraId="543D60E5"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51BB1D9D"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AKMAN, S. B. ve </w:t>
            </w:r>
            <w:r w:rsidRPr="00585701">
              <w:rPr>
                <w:rFonts w:ascii="Arial" w:hAnsi="Arial" w:cs="Arial"/>
                <w:b/>
                <w:sz w:val="22"/>
                <w:szCs w:val="22"/>
              </w:rPr>
              <w:t xml:space="preserve">ÖZGEN, Ö. </w:t>
            </w:r>
            <w:r w:rsidRPr="00585701">
              <w:rPr>
                <w:rFonts w:ascii="Arial" w:hAnsi="Arial" w:cs="Arial"/>
                <w:sz w:val="22"/>
                <w:szCs w:val="22"/>
              </w:rPr>
              <w:t>2007. Avrupa Birliği ve Türkiye’de Biyoteknolojik uygulama ve ürünlere yönelik tüketici politikaları.</w:t>
            </w:r>
            <w:r w:rsidRPr="00585701">
              <w:rPr>
                <w:rFonts w:ascii="Arial" w:hAnsi="Arial" w:cs="Arial"/>
                <w:b/>
                <w:sz w:val="22"/>
                <w:szCs w:val="22"/>
              </w:rPr>
              <w:t xml:space="preserve"> 6. Ankara Biyoteknoloji Günleri</w:t>
            </w:r>
            <w:r w:rsidRPr="00585701">
              <w:rPr>
                <w:rFonts w:ascii="Arial" w:hAnsi="Arial" w:cs="Arial"/>
                <w:sz w:val="22"/>
                <w:szCs w:val="22"/>
              </w:rPr>
              <w:t>: Biyoteknoloji, Biyogüvenlik ve Sosyo-ekonomik Yaklaşımlar, 15-17 Kasım, Ankara, 200-222</w:t>
            </w:r>
          </w:p>
        </w:tc>
      </w:tr>
      <w:tr w:rsidR="001638B2" w:rsidRPr="00585701" w14:paraId="2C492BBE" w14:textId="77777777" w:rsidTr="00CF5A9E">
        <w:trPr>
          <w:trHeight w:val="1268"/>
        </w:trPr>
        <w:tc>
          <w:tcPr>
            <w:tcW w:w="2127" w:type="dxa"/>
            <w:shd w:val="clear" w:color="auto" w:fill="auto"/>
            <w:vAlign w:val="center"/>
          </w:tcPr>
          <w:p w14:paraId="5003B30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38F8650B"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AKSOY, F. ve </w:t>
            </w:r>
            <w:r w:rsidRPr="00585701">
              <w:rPr>
                <w:rFonts w:ascii="Arial" w:hAnsi="Arial" w:cs="Arial"/>
                <w:b/>
                <w:sz w:val="22"/>
                <w:szCs w:val="22"/>
              </w:rPr>
              <w:t>ÖZGEN, Ö.</w:t>
            </w:r>
            <w:r w:rsidRPr="00585701">
              <w:rPr>
                <w:rFonts w:ascii="Arial" w:hAnsi="Arial" w:cs="Arial"/>
                <w:sz w:val="22"/>
                <w:szCs w:val="22"/>
              </w:rPr>
              <w:t xml:space="preserve"> 2007. Tüketicilerin genetik olarak değiştirilmiş gıdalara ilişkin bilgi ve görüşleri: Adana örneği.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187-200</w:t>
            </w:r>
          </w:p>
        </w:tc>
      </w:tr>
      <w:tr w:rsidR="001638B2" w:rsidRPr="00585701" w14:paraId="49DF11FE" w14:textId="77777777" w:rsidTr="00CF5A9E">
        <w:trPr>
          <w:trHeight w:val="1130"/>
        </w:trPr>
        <w:tc>
          <w:tcPr>
            <w:tcW w:w="2127" w:type="dxa"/>
            <w:shd w:val="clear" w:color="auto" w:fill="auto"/>
            <w:vAlign w:val="center"/>
          </w:tcPr>
          <w:p w14:paraId="0E1FDC36"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774FC254"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ÖZMETE, E. ve BAYOĞLU, A.S. 2003. Sağlık sektöründe çalışan kurum ev idaresi personelinin iş doyumunda üniformanın etkisi. </w:t>
            </w:r>
            <w:r w:rsidRPr="00585701">
              <w:rPr>
                <w:rFonts w:ascii="Arial" w:hAnsi="Arial" w:cs="Arial"/>
                <w:b/>
                <w:sz w:val="22"/>
                <w:szCs w:val="22"/>
              </w:rPr>
              <w:t>9. Ergonomi Kongresi,</w:t>
            </w:r>
            <w:r w:rsidRPr="00585701">
              <w:rPr>
                <w:rFonts w:ascii="Arial" w:hAnsi="Arial" w:cs="Arial"/>
                <w:sz w:val="22"/>
                <w:szCs w:val="22"/>
              </w:rPr>
              <w:t xml:space="preserve"> 16-18 Ekim, Pamukkale Üniversitesi Kongre Merkezi, Kınıklı Kampüsü, Denizli, 87-96</w:t>
            </w:r>
          </w:p>
        </w:tc>
      </w:tr>
      <w:tr w:rsidR="001638B2" w:rsidRPr="00585701" w14:paraId="2C51A2A4" w14:textId="77777777" w:rsidTr="00CF5A9E">
        <w:trPr>
          <w:trHeight w:val="976"/>
        </w:trPr>
        <w:tc>
          <w:tcPr>
            <w:tcW w:w="2127" w:type="dxa"/>
            <w:shd w:val="clear" w:color="auto" w:fill="auto"/>
            <w:vAlign w:val="center"/>
          </w:tcPr>
          <w:p w14:paraId="0DC21252"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14:paraId="69458D7B"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2000. Reklamlar ve çocuk tüketicilerin istismarı. </w:t>
            </w:r>
            <w:r w:rsidRPr="00585701">
              <w:rPr>
                <w:rFonts w:ascii="Arial" w:hAnsi="Arial" w:cs="Arial"/>
                <w:b/>
                <w:sz w:val="22"/>
                <w:szCs w:val="22"/>
              </w:rPr>
              <w:t>I. İstanbul Çocuk Kurultayı Araşıtırmalar Kitabı,</w:t>
            </w:r>
            <w:r w:rsidRPr="00585701">
              <w:rPr>
                <w:rFonts w:ascii="Arial" w:hAnsi="Arial" w:cs="Arial"/>
                <w:bCs/>
                <w:sz w:val="22"/>
                <w:szCs w:val="22"/>
              </w:rPr>
              <w:t xml:space="preserve"> Ed. S.U. Sayıta ve M. R. Şirin, İstanbul Çocukları Vakfı Yay. 4, İstanbul, 245-254</w:t>
            </w:r>
          </w:p>
        </w:tc>
      </w:tr>
      <w:tr w:rsidR="001638B2" w:rsidRPr="00585701" w14:paraId="1C29ECD8" w14:textId="77777777" w:rsidTr="00FC5245">
        <w:trPr>
          <w:trHeight w:val="848"/>
        </w:trPr>
        <w:tc>
          <w:tcPr>
            <w:tcW w:w="2127" w:type="dxa"/>
            <w:shd w:val="clear" w:color="auto" w:fill="auto"/>
            <w:vAlign w:val="center"/>
          </w:tcPr>
          <w:p w14:paraId="52D94A3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14:paraId="750000C1"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2000. Kırsal kesimde kadın eğitimi. </w:t>
            </w:r>
            <w:r w:rsidRPr="00585701">
              <w:rPr>
                <w:rFonts w:ascii="Arial" w:hAnsi="Arial" w:cs="Arial"/>
                <w:b/>
                <w:sz w:val="22"/>
                <w:szCs w:val="22"/>
              </w:rPr>
              <w:t>Türkiye Ziraat Mühendisliği V. Teknik Kongresi,</w:t>
            </w:r>
            <w:r w:rsidRPr="00585701">
              <w:rPr>
                <w:rFonts w:ascii="Arial" w:hAnsi="Arial" w:cs="Arial"/>
                <w:bCs/>
                <w:sz w:val="22"/>
                <w:szCs w:val="22"/>
              </w:rPr>
              <w:t xml:space="preserve"> 17-21 Ocak, TMMOB Ziraat Mühendisleri Odası Yay. Ankara,  1063-1078</w:t>
            </w:r>
          </w:p>
        </w:tc>
      </w:tr>
      <w:tr w:rsidR="001638B2" w:rsidRPr="00585701" w14:paraId="2A042662" w14:textId="77777777" w:rsidTr="00FC5245">
        <w:trPr>
          <w:trHeight w:val="840"/>
        </w:trPr>
        <w:tc>
          <w:tcPr>
            <w:tcW w:w="2127" w:type="dxa"/>
            <w:shd w:val="clear" w:color="auto" w:fill="auto"/>
            <w:vAlign w:val="center"/>
          </w:tcPr>
          <w:p w14:paraId="0F6FD058"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4F988A72"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1999. Yerli ve yabancı turistlerin tüketim davranışları: Kapadokya örneği. </w:t>
            </w:r>
            <w:r w:rsidRPr="00585701">
              <w:rPr>
                <w:rFonts w:ascii="Arial" w:hAnsi="Arial" w:cs="Arial"/>
                <w:b/>
                <w:sz w:val="22"/>
                <w:szCs w:val="22"/>
              </w:rPr>
              <w:t>IV. Ulusal Pazarlama Kongresi</w:t>
            </w:r>
            <w:r w:rsidRPr="00585701">
              <w:rPr>
                <w:rFonts w:ascii="Arial" w:hAnsi="Arial" w:cs="Arial"/>
                <w:sz w:val="22"/>
                <w:szCs w:val="22"/>
              </w:rPr>
              <w:t>, 18-20 Kasım, Antakya, Hatay, 312-320</w:t>
            </w:r>
          </w:p>
        </w:tc>
      </w:tr>
      <w:tr w:rsidR="001638B2" w:rsidRPr="00585701" w14:paraId="3C5FB320" w14:textId="77777777" w:rsidTr="00FC5245">
        <w:trPr>
          <w:trHeight w:val="993"/>
        </w:trPr>
        <w:tc>
          <w:tcPr>
            <w:tcW w:w="2127" w:type="dxa"/>
            <w:shd w:val="clear" w:color="auto" w:fill="auto"/>
            <w:vAlign w:val="center"/>
          </w:tcPr>
          <w:p w14:paraId="7C4157D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71D2BB13"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KALINKARA, V. ve </w:t>
            </w:r>
            <w:r w:rsidRPr="00585701">
              <w:rPr>
                <w:rFonts w:ascii="Arial" w:hAnsi="Arial" w:cs="Arial"/>
                <w:b/>
                <w:sz w:val="22"/>
                <w:szCs w:val="22"/>
              </w:rPr>
              <w:t>ÖZGEN, Ö.</w:t>
            </w:r>
            <w:r w:rsidRPr="00585701">
              <w:rPr>
                <w:rFonts w:ascii="Arial" w:hAnsi="Arial" w:cs="Arial"/>
                <w:sz w:val="22"/>
                <w:szCs w:val="22"/>
              </w:rPr>
              <w:t xml:space="preserve"> 1999. Ev ekipmanlarının kullanımında tasarımdan kayanaklanan güçlükler: Tüketim ergonomisi. </w:t>
            </w:r>
            <w:r w:rsidRPr="00585701">
              <w:rPr>
                <w:rFonts w:ascii="Arial" w:hAnsi="Arial" w:cs="Arial"/>
                <w:b/>
                <w:sz w:val="22"/>
                <w:szCs w:val="22"/>
              </w:rPr>
              <w:t>VII Ulusal Ergonomi Kongresi</w:t>
            </w:r>
            <w:r w:rsidRPr="00585701">
              <w:rPr>
                <w:rFonts w:ascii="Arial" w:hAnsi="Arial" w:cs="Arial"/>
                <w:sz w:val="22"/>
                <w:szCs w:val="22"/>
              </w:rPr>
              <w:t>, 14-16 Ekim, Adana, 190-199</w:t>
            </w:r>
          </w:p>
        </w:tc>
      </w:tr>
      <w:tr w:rsidR="001638B2" w:rsidRPr="00585701" w14:paraId="5D70ED3E" w14:textId="77777777" w:rsidTr="00FC5245">
        <w:trPr>
          <w:trHeight w:val="837"/>
        </w:trPr>
        <w:tc>
          <w:tcPr>
            <w:tcW w:w="2127" w:type="dxa"/>
            <w:shd w:val="clear" w:color="auto" w:fill="auto"/>
            <w:vAlign w:val="center"/>
          </w:tcPr>
          <w:p w14:paraId="3E67A9C4"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29E8A78F"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KALINKARA, V. </w:t>
            </w:r>
            <w:r w:rsidRPr="00585701">
              <w:rPr>
                <w:rFonts w:ascii="Arial" w:hAnsi="Arial" w:cs="Arial"/>
                <w:b/>
                <w:sz w:val="22"/>
                <w:szCs w:val="22"/>
              </w:rPr>
              <w:t>ÖZGEN, Ö.</w:t>
            </w:r>
            <w:r w:rsidRPr="00585701">
              <w:rPr>
                <w:rFonts w:ascii="Arial" w:hAnsi="Arial" w:cs="Arial"/>
                <w:sz w:val="22"/>
                <w:szCs w:val="22"/>
              </w:rPr>
              <w:t xml:space="preserve"> ve GÖRGÜN BARAN, A. 1998. Üniversiteler ve gönüllü kuruluşların yaşlıların yaşam kalitesini iyileştirmeye yönelik çalışmaları. </w:t>
            </w:r>
            <w:r w:rsidRPr="00585701">
              <w:rPr>
                <w:rFonts w:ascii="Arial" w:hAnsi="Arial" w:cs="Arial"/>
                <w:b/>
                <w:sz w:val="22"/>
                <w:szCs w:val="22"/>
              </w:rPr>
              <w:t>III. Yaşlılık Kurultayı</w:t>
            </w:r>
            <w:r w:rsidRPr="00585701">
              <w:rPr>
                <w:rFonts w:ascii="Arial" w:hAnsi="Arial" w:cs="Arial"/>
                <w:sz w:val="22"/>
                <w:szCs w:val="22"/>
              </w:rPr>
              <w:t>, 5-7 Ekim, 1998, Ankara</w:t>
            </w:r>
          </w:p>
        </w:tc>
      </w:tr>
      <w:tr w:rsidR="001638B2" w:rsidRPr="00585701" w14:paraId="077E9A8B" w14:textId="77777777" w:rsidTr="00FC5245">
        <w:trPr>
          <w:trHeight w:val="693"/>
        </w:trPr>
        <w:tc>
          <w:tcPr>
            <w:tcW w:w="2127" w:type="dxa"/>
            <w:shd w:val="clear" w:color="auto" w:fill="auto"/>
            <w:vAlign w:val="center"/>
          </w:tcPr>
          <w:p w14:paraId="504A4AA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4D1DB391"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1998. Yaşlı, aile ve toplum: Değişen roller. </w:t>
            </w:r>
            <w:r w:rsidRPr="00585701">
              <w:rPr>
                <w:rFonts w:ascii="Arial" w:hAnsi="Arial" w:cs="Arial"/>
                <w:b/>
                <w:sz w:val="22"/>
                <w:szCs w:val="22"/>
              </w:rPr>
              <w:t>Yaşlılıkta Aile Etkileşimi Sempozyumu</w:t>
            </w:r>
            <w:r w:rsidRPr="00585701">
              <w:rPr>
                <w:rFonts w:ascii="Arial" w:hAnsi="Arial" w:cs="Arial"/>
                <w:sz w:val="22"/>
                <w:szCs w:val="22"/>
              </w:rPr>
              <w:t>, 27 Mart, İzmir</w:t>
            </w:r>
          </w:p>
        </w:tc>
      </w:tr>
      <w:tr w:rsidR="001638B2" w:rsidRPr="00585701" w14:paraId="1811528C" w14:textId="77777777" w:rsidTr="00FC5245">
        <w:trPr>
          <w:trHeight w:val="986"/>
        </w:trPr>
        <w:tc>
          <w:tcPr>
            <w:tcW w:w="2127" w:type="dxa"/>
            <w:shd w:val="clear" w:color="auto" w:fill="auto"/>
            <w:vAlign w:val="center"/>
          </w:tcPr>
          <w:p w14:paraId="1EFB8A4F"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32F5BAF0"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UFUK, H. 1998. Tüketim ergonomisi açısından oyuncaklar, oyun alanları ve eğlence parkları. </w:t>
            </w:r>
            <w:r w:rsidRPr="00585701">
              <w:rPr>
                <w:rFonts w:ascii="Arial" w:hAnsi="Arial" w:cs="Arial"/>
                <w:b/>
                <w:sz w:val="22"/>
                <w:szCs w:val="22"/>
              </w:rPr>
              <w:t>VI. Ergonomi Kongresi</w:t>
            </w:r>
            <w:r w:rsidRPr="00585701">
              <w:rPr>
                <w:rFonts w:ascii="Arial" w:hAnsi="Arial" w:cs="Arial"/>
                <w:sz w:val="22"/>
                <w:szCs w:val="22"/>
              </w:rPr>
              <w:t>, 27-29 Mayıs, Ankara, Milli Prodüktivite Merkezi Yay: 622, Ankara, 287-299</w:t>
            </w:r>
          </w:p>
        </w:tc>
      </w:tr>
      <w:tr w:rsidR="001638B2" w:rsidRPr="00585701" w14:paraId="0111B635" w14:textId="77777777" w:rsidTr="00FC5245">
        <w:trPr>
          <w:trHeight w:val="1397"/>
        </w:trPr>
        <w:tc>
          <w:tcPr>
            <w:tcW w:w="2127" w:type="dxa"/>
            <w:shd w:val="clear" w:color="auto" w:fill="auto"/>
            <w:vAlign w:val="center"/>
          </w:tcPr>
          <w:p w14:paraId="6B9871A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524D786C"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1998. Kadınların evde gerçekleştirdikleri girişimcilik faaliyetlerinin aile yaşamına etkisi. (Ed. O. ÇİTCİ), </w:t>
            </w:r>
            <w:r w:rsidRPr="00585701">
              <w:rPr>
                <w:rFonts w:ascii="Arial" w:hAnsi="Arial" w:cs="Arial"/>
                <w:b/>
                <w:sz w:val="22"/>
                <w:szCs w:val="22"/>
              </w:rPr>
              <w:t>20. Yüzyılın Sonunda Kadınlar ve Gelecek Konferansı</w:t>
            </w:r>
            <w:r w:rsidRPr="00585701">
              <w:rPr>
                <w:rFonts w:ascii="Arial" w:hAnsi="Arial" w:cs="Arial"/>
                <w:sz w:val="22"/>
                <w:szCs w:val="22"/>
              </w:rPr>
              <w:t>, 19-21 Kasım, 1997, TODAİE Yay. No. 285,  İnsan Hakları Araştırma ve Derleme Merkezi, Yay. No. 16, Ankara, 285-302</w:t>
            </w:r>
          </w:p>
        </w:tc>
      </w:tr>
      <w:tr w:rsidR="001638B2" w:rsidRPr="00585701" w14:paraId="6A159DA7" w14:textId="77777777" w:rsidTr="00FC5245">
        <w:trPr>
          <w:trHeight w:val="979"/>
        </w:trPr>
        <w:tc>
          <w:tcPr>
            <w:tcW w:w="2127" w:type="dxa"/>
            <w:shd w:val="clear" w:color="auto" w:fill="auto"/>
            <w:vAlign w:val="center"/>
          </w:tcPr>
          <w:p w14:paraId="1F87C31B"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14:paraId="3654B0F6"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1997. Yaşlılar ve teknolojik değişim. </w:t>
            </w:r>
            <w:r w:rsidRPr="00585701">
              <w:rPr>
                <w:rFonts w:ascii="Arial" w:hAnsi="Arial" w:cs="Arial"/>
                <w:b/>
                <w:sz w:val="22"/>
                <w:szCs w:val="22"/>
              </w:rPr>
              <w:t>Yaşlılık ve Kentsel Yaşam Sempozyumu</w:t>
            </w:r>
            <w:r w:rsidRPr="00585701">
              <w:rPr>
                <w:rFonts w:ascii="Arial" w:hAnsi="Arial" w:cs="Arial"/>
                <w:sz w:val="22"/>
                <w:szCs w:val="22"/>
              </w:rPr>
              <w:t>, (Ed. V. Kalınkara ve A.F. Ersoy), 27 Mart, İzmir, Yaşlıları Koruma Derneği, Konak Belediyesi Yay. Ankara, s. 42-48</w:t>
            </w:r>
          </w:p>
        </w:tc>
      </w:tr>
      <w:tr w:rsidR="001638B2" w:rsidRPr="00585701" w14:paraId="0444C0D7" w14:textId="77777777" w:rsidTr="00FC5245">
        <w:trPr>
          <w:trHeight w:val="837"/>
        </w:trPr>
        <w:tc>
          <w:tcPr>
            <w:tcW w:w="2127" w:type="dxa"/>
            <w:shd w:val="clear" w:color="auto" w:fill="auto"/>
            <w:vAlign w:val="center"/>
          </w:tcPr>
          <w:p w14:paraId="5A4DEE6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14:paraId="7ABEC97D"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KOSTAK, H. 1996. Yaşlılara yönelik pazar ve tüketici tatmini. </w:t>
            </w:r>
            <w:r w:rsidRPr="00585701">
              <w:rPr>
                <w:rFonts w:ascii="Arial" w:hAnsi="Arial" w:cs="Arial"/>
                <w:b/>
                <w:sz w:val="22"/>
                <w:szCs w:val="22"/>
              </w:rPr>
              <w:t>Yaşlılık ve Yaşam Kalitesi Sempozyumu</w:t>
            </w:r>
            <w:r w:rsidRPr="00585701">
              <w:rPr>
                <w:rFonts w:ascii="Arial" w:hAnsi="Arial" w:cs="Arial"/>
                <w:sz w:val="22"/>
                <w:szCs w:val="22"/>
              </w:rPr>
              <w:t>, 20 Mart, Ankara, Yaşlıları Koruma Derneği Yay. Ankara, 42-51</w:t>
            </w:r>
          </w:p>
        </w:tc>
      </w:tr>
      <w:tr w:rsidR="001638B2" w:rsidRPr="00585701" w14:paraId="25D86B0F" w14:textId="77777777" w:rsidTr="00FC5245">
        <w:trPr>
          <w:trHeight w:val="933"/>
        </w:trPr>
        <w:tc>
          <w:tcPr>
            <w:tcW w:w="2127" w:type="dxa"/>
            <w:shd w:val="clear" w:color="auto" w:fill="auto"/>
            <w:vAlign w:val="center"/>
          </w:tcPr>
          <w:p w14:paraId="5CA6B878"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16</w:t>
            </w:r>
          </w:p>
        </w:tc>
        <w:tc>
          <w:tcPr>
            <w:tcW w:w="7826" w:type="dxa"/>
            <w:shd w:val="clear" w:color="auto" w:fill="auto"/>
            <w:vAlign w:val="center"/>
          </w:tcPr>
          <w:p w14:paraId="02FFAE90"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1995. Çevre, yaşam kalitesi ve ergonomi. </w:t>
            </w:r>
            <w:r w:rsidRPr="00585701">
              <w:rPr>
                <w:rFonts w:ascii="Arial" w:hAnsi="Arial" w:cs="Arial"/>
                <w:b/>
                <w:sz w:val="22"/>
                <w:szCs w:val="22"/>
              </w:rPr>
              <w:t>V. Ergonomi Kongresi</w:t>
            </w:r>
            <w:r w:rsidRPr="00585701">
              <w:rPr>
                <w:rFonts w:ascii="Arial" w:hAnsi="Arial" w:cs="Arial"/>
                <w:sz w:val="22"/>
                <w:szCs w:val="22"/>
              </w:rPr>
              <w:t>, 15-17 Kasım, İstanbul, Milli Prodüktivite Merkezi Yay: 570, Ankara, 280-289</w:t>
            </w:r>
          </w:p>
        </w:tc>
      </w:tr>
      <w:tr w:rsidR="001638B2" w:rsidRPr="00585701" w14:paraId="2617A64D" w14:textId="77777777" w:rsidTr="00FC5245">
        <w:trPr>
          <w:trHeight w:val="833"/>
        </w:trPr>
        <w:tc>
          <w:tcPr>
            <w:tcW w:w="2127" w:type="dxa"/>
            <w:shd w:val="clear" w:color="auto" w:fill="auto"/>
            <w:vAlign w:val="center"/>
          </w:tcPr>
          <w:p w14:paraId="7A8FE063"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14:paraId="7CA020CF" w14:textId="77777777" w:rsidR="001638B2" w:rsidRPr="00585701" w:rsidRDefault="001638B2"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Çocuk tüketicilerin sosyalizasyonu. </w:t>
            </w:r>
            <w:r w:rsidRPr="00585701">
              <w:rPr>
                <w:rFonts w:ascii="Arial" w:hAnsi="Arial" w:cs="Arial"/>
                <w:b/>
                <w:sz w:val="22"/>
                <w:szCs w:val="22"/>
              </w:rPr>
              <w:t>10. YA-PA Okul Öncesi Eğitimi</w:t>
            </w:r>
            <w:r w:rsidRPr="00585701">
              <w:rPr>
                <w:rFonts w:ascii="Arial" w:hAnsi="Arial" w:cs="Arial"/>
                <w:sz w:val="22"/>
                <w:szCs w:val="22"/>
              </w:rPr>
              <w:t xml:space="preserve"> </w:t>
            </w:r>
            <w:r w:rsidRPr="00585701">
              <w:rPr>
                <w:rFonts w:ascii="Arial" w:hAnsi="Arial" w:cs="Arial"/>
                <w:b/>
                <w:sz w:val="22"/>
                <w:szCs w:val="22"/>
              </w:rPr>
              <w:t>ve Yaygınlaştırılması Semineri</w:t>
            </w:r>
            <w:r w:rsidRPr="00585701">
              <w:rPr>
                <w:rFonts w:ascii="Arial" w:hAnsi="Arial" w:cs="Arial"/>
                <w:sz w:val="22"/>
                <w:szCs w:val="22"/>
              </w:rPr>
              <w:t>, 22-25 Mayıs, Ankara, YA-PA Yayın Pazarlama, İstanbul, 353-362.</w:t>
            </w:r>
          </w:p>
        </w:tc>
      </w:tr>
      <w:tr w:rsidR="001638B2" w:rsidRPr="00585701" w14:paraId="4B9B1B16" w14:textId="77777777" w:rsidTr="00FC5245">
        <w:trPr>
          <w:trHeight w:val="844"/>
        </w:trPr>
        <w:tc>
          <w:tcPr>
            <w:tcW w:w="2127" w:type="dxa"/>
            <w:shd w:val="clear" w:color="auto" w:fill="auto"/>
            <w:vAlign w:val="center"/>
          </w:tcPr>
          <w:p w14:paraId="7453B09C"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18</w:t>
            </w:r>
          </w:p>
        </w:tc>
        <w:tc>
          <w:tcPr>
            <w:tcW w:w="7826" w:type="dxa"/>
            <w:shd w:val="clear" w:color="auto" w:fill="auto"/>
            <w:vAlign w:val="center"/>
          </w:tcPr>
          <w:p w14:paraId="49AB4C4E"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giyimde yeni bir boyut: Marka tutkusu. </w:t>
            </w:r>
            <w:r w:rsidRPr="00585701">
              <w:rPr>
                <w:rFonts w:ascii="Arial" w:hAnsi="Arial" w:cs="Arial"/>
                <w:b/>
                <w:sz w:val="22"/>
                <w:szCs w:val="22"/>
              </w:rPr>
              <w:t>1. Türkiye Hazırgiyim ve Konfeksiyon Kongresi</w:t>
            </w:r>
            <w:r w:rsidRPr="00585701">
              <w:rPr>
                <w:rFonts w:ascii="Arial" w:hAnsi="Arial" w:cs="Arial"/>
                <w:sz w:val="22"/>
                <w:szCs w:val="22"/>
              </w:rPr>
              <w:t>, 1-2 Aralık, İstanbul, Bildiri Derlemeleri, 255-261</w:t>
            </w:r>
          </w:p>
        </w:tc>
      </w:tr>
      <w:tr w:rsidR="001638B2" w:rsidRPr="00585701" w14:paraId="3100C479" w14:textId="77777777" w:rsidTr="00FC5245">
        <w:trPr>
          <w:trHeight w:val="843"/>
        </w:trPr>
        <w:tc>
          <w:tcPr>
            <w:tcW w:w="2127" w:type="dxa"/>
            <w:shd w:val="clear" w:color="auto" w:fill="auto"/>
            <w:vAlign w:val="center"/>
          </w:tcPr>
          <w:p w14:paraId="186AF12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19</w:t>
            </w:r>
          </w:p>
        </w:tc>
        <w:tc>
          <w:tcPr>
            <w:tcW w:w="7826" w:type="dxa"/>
            <w:shd w:val="clear" w:color="auto" w:fill="auto"/>
            <w:vAlign w:val="center"/>
          </w:tcPr>
          <w:p w14:paraId="59B28763"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Çocuk tüketicilerin güvenliği sistemine ergonomik bir yaklaşım. </w:t>
            </w:r>
            <w:r w:rsidRPr="00585701">
              <w:rPr>
                <w:rFonts w:ascii="Arial" w:hAnsi="Arial" w:cs="Arial"/>
                <w:b/>
                <w:sz w:val="22"/>
                <w:szCs w:val="22"/>
              </w:rPr>
              <w:t>IV. Ulusal Ergonomi Kongresi</w:t>
            </w:r>
            <w:r w:rsidRPr="00585701">
              <w:rPr>
                <w:rFonts w:ascii="Arial" w:hAnsi="Arial" w:cs="Arial"/>
                <w:sz w:val="22"/>
                <w:szCs w:val="22"/>
              </w:rPr>
              <w:t>, 20-22 Ekim, İzmir, Milli Prodüktivite Merkezi Yay. 509, İzmir 6-21</w:t>
            </w:r>
          </w:p>
        </w:tc>
      </w:tr>
      <w:tr w:rsidR="001638B2" w:rsidRPr="00585701" w14:paraId="26603BC8" w14:textId="77777777" w:rsidTr="00FC5245">
        <w:trPr>
          <w:trHeight w:val="840"/>
        </w:trPr>
        <w:tc>
          <w:tcPr>
            <w:tcW w:w="2127" w:type="dxa"/>
            <w:shd w:val="clear" w:color="auto" w:fill="auto"/>
            <w:vAlign w:val="center"/>
          </w:tcPr>
          <w:p w14:paraId="057E11D4"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20</w:t>
            </w:r>
          </w:p>
        </w:tc>
        <w:tc>
          <w:tcPr>
            <w:tcW w:w="7826" w:type="dxa"/>
            <w:shd w:val="clear" w:color="auto" w:fill="auto"/>
            <w:vAlign w:val="center"/>
          </w:tcPr>
          <w:p w14:paraId="507EAA83"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Kurumlarda ev idaresi hizmetlerini yürüten personelin çalışma koşullarının ergonomik açıdan incelenmesi. </w:t>
            </w:r>
            <w:r w:rsidRPr="00585701">
              <w:rPr>
                <w:rFonts w:ascii="Arial" w:hAnsi="Arial" w:cs="Arial"/>
                <w:b/>
                <w:sz w:val="22"/>
                <w:szCs w:val="22"/>
              </w:rPr>
              <w:t>IV. Ergonomi Kongresi</w:t>
            </w:r>
            <w:r w:rsidRPr="00585701">
              <w:rPr>
                <w:rFonts w:ascii="Arial" w:hAnsi="Arial" w:cs="Arial"/>
                <w:sz w:val="22"/>
                <w:szCs w:val="22"/>
              </w:rPr>
              <w:t>, 20-22 Ekim, İzmir, 204-219</w:t>
            </w:r>
          </w:p>
        </w:tc>
      </w:tr>
      <w:tr w:rsidR="001638B2" w:rsidRPr="00585701" w14:paraId="47277A4A" w14:textId="77777777" w:rsidTr="00CF5A9E">
        <w:trPr>
          <w:trHeight w:val="454"/>
        </w:trPr>
        <w:tc>
          <w:tcPr>
            <w:tcW w:w="2127" w:type="dxa"/>
            <w:shd w:val="clear" w:color="auto" w:fill="auto"/>
            <w:vAlign w:val="center"/>
          </w:tcPr>
          <w:p w14:paraId="54E2397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21</w:t>
            </w:r>
          </w:p>
        </w:tc>
        <w:tc>
          <w:tcPr>
            <w:tcW w:w="7826" w:type="dxa"/>
            <w:shd w:val="clear" w:color="auto" w:fill="auto"/>
            <w:vAlign w:val="center"/>
          </w:tcPr>
          <w:p w14:paraId="05C3E4A6"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Tüketici sorunları. </w:t>
            </w:r>
            <w:r w:rsidRPr="00585701">
              <w:rPr>
                <w:rFonts w:ascii="Arial" w:hAnsi="Arial" w:cs="Arial"/>
                <w:b/>
                <w:sz w:val="22"/>
                <w:szCs w:val="22"/>
              </w:rPr>
              <w:t>Tüketicilerle Elele Sempozyumu</w:t>
            </w:r>
            <w:r w:rsidRPr="00585701">
              <w:rPr>
                <w:rFonts w:ascii="Arial" w:hAnsi="Arial" w:cs="Arial"/>
                <w:sz w:val="22"/>
                <w:szCs w:val="22"/>
              </w:rPr>
              <w:t>, 15 Mart, İstanbul, Kadın Dernekleri Federasyonu Dergisi, 15 (2): 19-24</w:t>
            </w:r>
          </w:p>
        </w:tc>
      </w:tr>
      <w:tr w:rsidR="001638B2" w:rsidRPr="00585701" w14:paraId="1B7FE498" w14:textId="77777777" w:rsidTr="00FC5245">
        <w:trPr>
          <w:trHeight w:val="863"/>
        </w:trPr>
        <w:tc>
          <w:tcPr>
            <w:tcW w:w="2127" w:type="dxa"/>
            <w:shd w:val="clear" w:color="auto" w:fill="auto"/>
            <w:vAlign w:val="center"/>
          </w:tcPr>
          <w:p w14:paraId="508B3562"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22</w:t>
            </w:r>
          </w:p>
        </w:tc>
        <w:tc>
          <w:tcPr>
            <w:tcW w:w="7826" w:type="dxa"/>
            <w:shd w:val="clear" w:color="auto" w:fill="auto"/>
            <w:vAlign w:val="center"/>
          </w:tcPr>
          <w:p w14:paraId="078BDBE7"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Edremit körfezinde ev pansiyonculuğu. </w:t>
            </w:r>
            <w:r w:rsidRPr="00585701">
              <w:rPr>
                <w:rFonts w:ascii="Arial" w:hAnsi="Arial" w:cs="Arial"/>
                <w:b/>
                <w:sz w:val="22"/>
                <w:szCs w:val="22"/>
              </w:rPr>
              <w:t>II. Ulusal Turizm Kongresi</w:t>
            </w:r>
            <w:r w:rsidRPr="00585701">
              <w:rPr>
                <w:rFonts w:ascii="Arial" w:hAnsi="Arial" w:cs="Arial"/>
                <w:sz w:val="22"/>
                <w:szCs w:val="22"/>
              </w:rPr>
              <w:t>, 21-23 Kasım, Kuşadası, Belediye Yay. 4, Kuşadası, 155-165</w:t>
            </w:r>
          </w:p>
        </w:tc>
      </w:tr>
      <w:tr w:rsidR="001350CD" w:rsidRPr="00585701" w14:paraId="2EEC10EE" w14:textId="77777777" w:rsidTr="00FC5245">
        <w:trPr>
          <w:trHeight w:val="930"/>
        </w:trPr>
        <w:tc>
          <w:tcPr>
            <w:tcW w:w="2127" w:type="dxa"/>
            <w:shd w:val="clear" w:color="auto" w:fill="auto"/>
            <w:vAlign w:val="center"/>
          </w:tcPr>
          <w:p w14:paraId="14714D20"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23</w:t>
            </w:r>
          </w:p>
        </w:tc>
        <w:tc>
          <w:tcPr>
            <w:tcW w:w="7826" w:type="dxa"/>
            <w:shd w:val="clear" w:color="auto" w:fill="auto"/>
            <w:vAlign w:val="center"/>
          </w:tcPr>
          <w:p w14:paraId="59A8770D"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BAYRAKTAR, M. ve </w:t>
            </w:r>
            <w:r w:rsidRPr="00585701">
              <w:rPr>
                <w:rFonts w:ascii="Arial" w:hAnsi="Arial" w:cs="Arial"/>
                <w:b/>
                <w:sz w:val="22"/>
                <w:szCs w:val="22"/>
              </w:rPr>
              <w:t>ÖZGEN, Ö.</w:t>
            </w:r>
            <w:r w:rsidRPr="00585701">
              <w:rPr>
                <w:rFonts w:ascii="Arial" w:hAnsi="Arial" w:cs="Arial"/>
                <w:sz w:val="22"/>
                <w:szCs w:val="22"/>
              </w:rPr>
              <w:t xml:space="preserve"> 1991. Hazır giyim tüketiminde antropometri. </w:t>
            </w:r>
            <w:r w:rsidRPr="00585701">
              <w:rPr>
                <w:rFonts w:ascii="Arial" w:hAnsi="Arial" w:cs="Arial"/>
                <w:b/>
                <w:sz w:val="22"/>
                <w:szCs w:val="22"/>
              </w:rPr>
              <w:t>III. Ulusal Ergonomi Kongresi</w:t>
            </w:r>
            <w:r w:rsidRPr="00585701">
              <w:rPr>
                <w:rFonts w:ascii="Arial" w:hAnsi="Arial" w:cs="Arial"/>
                <w:sz w:val="22"/>
                <w:szCs w:val="22"/>
              </w:rPr>
              <w:t>, 22-24 Mayıs, Ankara, Milli Prodüktivite Merkezi Yay. 441, Ankara, 118-131</w:t>
            </w:r>
          </w:p>
        </w:tc>
      </w:tr>
      <w:tr w:rsidR="001350CD" w:rsidRPr="00585701" w14:paraId="3EA50AC2" w14:textId="77777777" w:rsidTr="00FC5245">
        <w:trPr>
          <w:trHeight w:val="1123"/>
        </w:trPr>
        <w:tc>
          <w:tcPr>
            <w:tcW w:w="2127" w:type="dxa"/>
            <w:shd w:val="clear" w:color="auto" w:fill="auto"/>
            <w:vAlign w:val="center"/>
          </w:tcPr>
          <w:p w14:paraId="315240D2"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24</w:t>
            </w:r>
          </w:p>
        </w:tc>
        <w:tc>
          <w:tcPr>
            <w:tcW w:w="7826" w:type="dxa"/>
            <w:shd w:val="clear" w:color="auto" w:fill="auto"/>
            <w:vAlign w:val="center"/>
          </w:tcPr>
          <w:p w14:paraId="3B8D8145"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1989. Mutfak çalışma merkezlerinde optimum iş yüksekliği ve antropometrik ölçüm ilişkisi üzerinde bir araştırma. </w:t>
            </w:r>
            <w:r w:rsidRPr="00585701">
              <w:rPr>
                <w:rFonts w:ascii="Arial" w:hAnsi="Arial" w:cs="Arial"/>
                <w:b/>
                <w:sz w:val="22"/>
                <w:szCs w:val="22"/>
              </w:rPr>
              <w:t>II. Ulusal Ergonomi Kongresi</w:t>
            </w:r>
            <w:r w:rsidRPr="00585701">
              <w:rPr>
                <w:rFonts w:ascii="Arial" w:hAnsi="Arial" w:cs="Arial"/>
                <w:sz w:val="22"/>
                <w:szCs w:val="22"/>
              </w:rPr>
              <w:t>, 23-26 Mayıs, Adana, Milli Prodüktivite Merkezi Yay: 379, Ankara, 312-323</w:t>
            </w:r>
          </w:p>
        </w:tc>
      </w:tr>
      <w:tr w:rsidR="001350CD" w:rsidRPr="00585701" w14:paraId="4DF6989D" w14:textId="77777777" w:rsidTr="00FC5245">
        <w:trPr>
          <w:trHeight w:val="841"/>
        </w:trPr>
        <w:tc>
          <w:tcPr>
            <w:tcW w:w="2127" w:type="dxa"/>
            <w:shd w:val="clear" w:color="auto" w:fill="auto"/>
            <w:vAlign w:val="center"/>
          </w:tcPr>
          <w:p w14:paraId="5C9A9462"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25</w:t>
            </w:r>
          </w:p>
        </w:tc>
        <w:tc>
          <w:tcPr>
            <w:tcW w:w="7826" w:type="dxa"/>
            <w:shd w:val="clear" w:color="auto" w:fill="auto"/>
            <w:vAlign w:val="center"/>
          </w:tcPr>
          <w:p w14:paraId="313B60A0"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KALINKARA, V. 1988. Ekosistem açısından ailede enerji tasarrufu ve bazı tasarruf önerileri. </w:t>
            </w:r>
            <w:r w:rsidRPr="00585701">
              <w:rPr>
                <w:rFonts w:ascii="Arial" w:hAnsi="Arial" w:cs="Arial"/>
                <w:b/>
                <w:sz w:val="22"/>
                <w:szCs w:val="22"/>
              </w:rPr>
              <w:t>Konutlarda Enerji Tasarrufu Semineri</w:t>
            </w:r>
            <w:r w:rsidRPr="00585701">
              <w:rPr>
                <w:rFonts w:ascii="Arial" w:hAnsi="Arial" w:cs="Arial"/>
                <w:sz w:val="22"/>
                <w:szCs w:val="22"/>
              </w:rPr>
              <w:t>, 1-2 Aralık, Ankara, 18 s</w:t>
            </w:r>
          </w:p>
        </w:tc>
      </w:tr>
    </w:tbl>
    <w:p w14:paraId="0849AB9C" w14:textId="77777777" w:rsidR="00664B09" w:rsidRPr="00585701" w:rsidRDefault="00664B09" w:rsidP="00C27E37">
      <w:pPr>
        <w:rPr>
          <w:rFonts w:ascii="Arial" w:hAnsi="Arial" w:cs="Arial"/>
          <w:b/>
          <w:sz w:val="22"/>
          <w:szCs w:val="22"/>
        </w:rPr>
      </w:pPr>
    </w:p>
    <w:p w14:paraId="0D493AB8" w14:textId="77777777" w:rsidR="00D514BE" w:rsidRDefault="00D514BE" w:rsidP="00C27E37">
      <w:pPr>
        <w:rPr>
          <w:rFonts w:ascii="Arial" w:hAnsi="Arial" w:cs="Arial"/>
          <w:b/>
          <w:sz w:val="22"/>
          <w:szCs w:val="22"/>
        </w:rPr>
      </w:pPr>
    </w:p>
    <w:p w14:paraId="4D5E5D6A" w14:textId="77777777" w:rsidR="003F3A8F" w:rsidRPr="00585701" w:rsidRDefault="00664B09" w:rsidP="00C27E37">
      <w:pPr>
        <w:rPr>
          <w:rFonts w:ascii="Arial" w:hAnsi="Arial" w:cs="Arial"/>
          <w:b/>
          <w:sz w:val="22"/>
          <w:szCs w:val="22"/>
        </w:rPr>
      </w:pPr>
      <w:r w:rsidRPr="00585701">
        <w:rPr>
          <w:rFonts w:ascii="Arial" w:hAnsi="Arial" w:cs="Arial"/>
          <w:b/>
          <w:sz w:val="22"/>
          <w:szCs w:val="22"/>
        </w:rPr>
        <w:t>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276115" w:rsidRPr="00585701" w14:paraId="11E052FE" w14:textId="77777777" w:rsidTr="00FC5245">
        <w:trPr>
          <w:trHeight w:val="902"/>
        </w:trPr>
        <w:tc>
          <w:tcPr>
            <w:tcW w:w="2127" w:type="dxa"/>
            <w:shd w:val="clear" w:color="auto" w:fill="auto"/>
            <w:vAlign w:val="center"/>
          </w:tcPr>
          <w:p w14:paraId="38328AAB"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05FE8FD3"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EMİROĞLU, H YILDIZ, M. </w:t>
            </w:r>
            <w:r w:rsidRPr="00585701">
              <w:rPr>
                <w:rFonts w:ascii="Arial" w:hAnsi="Arial" w:cs="Arial"/>
                <w:bCs/>
                <w:sz w:val="22"/>
                <w:szCs w:val="22"/>
              </w:rPr>
              <w:t>TAŞ, A.S.</w:t>
            </w:r>
            <w:r w:rsidRPr="00585701">
              <w:rPr>
                <w:rFonts w:ascii="Arial" w:hAnsi="Arial" w:cs="Arial"/>
                <w:b/>
                <w:bCs/>
                <w:sz w:val="22"/>
                <w:szCs w:val="22"/>
              </w:rPr>
              <w:t xml:space="preserve"> </w:t>
            </w:r>
            <w:r w:rsidRPr="00585701">
              <w:rPr>
                <w:rFonts w:ascii="Arial" w:hAnsi="Arial" w:cs="Arial"/>
                <w:sz w:val="22"/>
                <w:szCs w:val="22"/>
              </w:rPr>
              <w:t xml:space="preserve">ve PURUTÇUOĞLU, E. 2007. </w:t>
            </w:r>
            <w:r w:rsidRPr="00585701">
              <w:rPr>
                <w:rFonts w:ascii="Arial" w:hAnsi="Arial" w:cs="Arial"/>
                <w:sz w:val="22"/>
                <w:szCs w:val="22"/>
                <w:lang w:val="fr-FR"/>
              </w:rPr>
              <w:t xml:space="preserve">Tüketiciler ve Modern Biyoteknoloji: Model </w:t>
            </w:r>
            <w:r w:rsidRPr="00585701">
              <w:rPr>
                <w:rFonts w:ascii="Arial" w:hAnsi="Arial" w:cs="Arial"/>
                <w:sz w:val="22"/>
                <w:szCs w:val="22"/>
              </w:rPr>
              <w:t>Yaklaşımlar</w:t>
            </w:r>
            <w:r w:rsidRPr="00585701">
              <w:rPr>
                <w:rFonts w:ascii="Arial" w:hAnsi="Arial" w:cs="Arial"/>
                <w:sz w:val="22"/>
                <w:szCs w:val="22"/>
                <w:lang w:val="fr-FR"/>
              </w:rPr>
              <w:t xml:space="preserve">. </w:t>
            </w:r>
            <w:r w:rsidRPr="00585701">
              <w:rPr>
                <w:rFonts w:ascii="Arial" w:hAnsi="Arial" w:cs="Arial"/>
                <w:b/>
                <w:sz w:val="22"/>
                <w:szCs w:val="22"/>
                <w:lang w:val="fr-FR"/>
              </w:rPr>
              <w:t>Biyoteknoloji Enstitüsü Yayınları</w:t>
            </w:r>
            <w:r w:rsidRPr="00585701">
              <w:rPr>
                <w:rFonts w:ascii="Arial" w:hAnsi="Arial" w:cs="Arial"/>
                <w:sz w:val="22"/>
                <w:szCs w:val="22"/>
                <w:lang w:val="fr-FR"/>
              </w:rPr>
              <w:t xml:space="preserve"> No: 1, Ankara Üniversitesi Basımevi, Ankara, 254 s.</w:t>
            </w:r>
          </w:p>
        </w:tc>
      </w:tr>
      <w:tr w:rsidR="00276115" w:rsidRPr="00585701" w14:paraId="4DE952C2" w14:textId="77777777" w:rsidTr="00FC5245">
        <w:trPr>
          <w:trHeight w:val="902"/>
        </w:trPr>
        <w:tc>
          <w:tcPr>
            <w:tcW w:w="2127" w:type="dxa"/>
            <w:shd w:val="clear" w:color="auto" w:fill="auto"/>
            <w:vAlign w:val="center"/>
          </w:tcPr>
          <w:p w14:paraId="65DC9CBC"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5B75B68E"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2001. Aile ekonomisi. </w:t>
            </w:r>
            <w:r w:rsidRPr="00585701">
              <w:rPr>
                <w:rFonts w:ascii="Arial" w:hAnsi="Arial" w:cs="Arial"/>
                <w:b/>
                <w:sz w:val="22"/>
                <w:szCs w:val="22"/>
              </w:rPr>
              <w:t>A.Ü. Ziraat Fakültesi Yay</w:t>
            </w:r>
            <w:r w:rsidRPr="00585701">
              <w:rPr>
                <w:rFonts w:ascii="Arial" w:hAnsi="Arial" w:cs="Arial"/>
                <w:sz w:val="22"/>
                <w:szCs w:val="22"/>
              </w:rPr>
              <w:t>: 1517, Ders Kitabı: 470, A.Ü. Basımevi, Ankara.</w:t>
            </w:r>
          </w:p>
        </w:tc>
      </w:tr>
      <w:tr w:rsidR="00276115" w:rsidRPr="00585701" w14:paraId="4B08750B" w14:textId="77777777" w:rsidTr="00FC5245">
        <w:trPr>
          <w:trHeight w:val="902"/>
        </w:trPr>
        <w:tc>
          <w:tcPr>
            <w:tcW w:w="2127" w:type="dxa"/>
            <w:shd w:val="clear" w:color="auto" w:fill="auto"/>
            <w:vAlign w:val="center"/>
          </w:tcPr>
          <w:p w14:paraId="0B18A8E8"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4C148A3F"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UFUK, H. ve </w:t>
            </w:r>
            <w:r w:rsidRPr="00585701">
              <w:rPr>
                <w:rFonts w:ascii="Arial" w:hAnsi="Arial" w:cs="Arial"/>
                <w:b/>
                <w:sz w:val="22"/>
                <w:szCs w:val="22"/>
              </w:rPr>
              <w:t>ÖZGEN, Ö</w:t>
            </w:r>
            <w:r w:rsidRPr="00585701">
              <w:rPr>
                <w:rFonts w:ascii="Arial" w:hAnsi="Arial" w:cs="Arial"/>
                <w:sz w:val="22"/>
                <w:szCs w:val="22"/>
              </w:rPr>
              <w:t xml:space="preserve"> 2000. Kadın girişimcilerin sosyo-kültürel ve ekonomik profili: Ankara örneği. T.C. Sanayi ve Ticaret Bakanlığı, </w:t>
            </w:r>
            <w:r w:rsidRPr="00585701">
              <w:rPr>
                <w:rFonts w:ascii="Arial" w:hAnsi="Arial" w:cs="Arial"/>
                <w:b/>
                <w:sz w:val="22"/>
                <w:szCs w:val="22"/>
              </w:rPr>
              <w:t>KOSGEB Küçük ve Orta Ölçekli Sanayi Geliştirme ve Destekleme İdaresi</w:t>
            </w:r>
            <w:r w:rsidRPr="00585701">
              <w:rPr>
                <w:rFonts w:ascii="Arial" w:hAnsi="Arial" w:cs="Arial"/>
                <w:sz w:val="22"/>
                <w:szCs w:val="22"/>
              </w:rPr>
              <w:t xml:space="preserve"> </w:t>
            </w:r>
            <w:r w:rsidRPr="00585701">
              <w:rPr>
                <w:rFonts w:ascii="Arial" w:hAnsi="Arial" w:cs="Arial"/>
                <w:b/>
                <w:sz w:val="22"/>
                <w:szCs w:val="22"/>
              </w:rPr>
              <w:t>Başkanlığı Yay.</w:t>
            </w:r>
            <w:r w:rsidRPr="00585701">
              <w:rPr>
                <w:rFonts w:ascii="Arial" w:hAnsi="Arial" w:cs="Arial"/>
                <w:sz w:val="22"/>
                <w:szCs w:val="22"/>
              </w:rPr>
              <w:t xml:space="preserve"> Mavi Ofset, Ankara, 118 s.</w:t>
            </w:r>
          </w:p>
        </w:tc>
      </w:tr>
      <w:tr w:rsidR="00276115" w:rsidRPr="00585701" w14:paraId="25AD71BE" w14:textId="77777777" w:rsidTr="00FC5245">
        <w:trPr>
          <w:trHeight w:val="902"/>
        </w:trPr>
        <w:tc>
          <w:tcPr>
            <w:tcW w:w="2127" w:type="dxa"/>
            <w:shd w:val="clear" w:color="auto" w:fill="auto"/>
            <w:vAlign w:val="center"/>
          </w:tcPr>
          <w:p w14:paraId="1E7EFEE4"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14:paraId="090526C8"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1995. Farklı sosyo-ekonomik düzeydeki ailelerin tatil kararı verme süreci. </w:t>
            </w:r>
            <w:r w:rsidRPr="00585701">
              <w:rPr>
                <w:rFonts w:ascii="Arial" w:hAnsi="Arial" w:cs="Arial"/>
                <w:b/>
                <w:sz w:val="22"/>
                <w:szCs w:val="22"/>
              </w:rPr>
              <w:t>Turizm Bakanlığı Yay</w:t>
            </w:r>
            <w:r w:rsidRPr="00585701">
              <w:rPr>
                <w:rFonts w:ascii="Arial" w:hAnsi="Arial" w:cs="Arial"/>
                <w:sz w:val="22"/>
                <w:szCs w:val="22"/>
              </w:rPr>
              <w:t>. 1995/1, Yatırımlar Genel Müdürlüğü Araştırma ve Geliştirme Dairesi Başkanlığı, Ankara, 76 s.</w:t>
            </w:r>
          </w:p>
        </w:tc>
      </w:tr>
      <w:tr w:rsidR="00276115" w:rsidRPr="00585701" w14:paraId="6A9E178D" w14:textId="77777777" w:rsidTr="00FC5245">
        <w:trPr>
          <w:trHeight w:val="902"/>
        </w:trPr>
        <w:tc>
          <w:tcPr>
            <w:tcW w:w="2127" w:type="dxa"/>
            <w:shd w:val="clear" w:color="auto" w:fill="auto"/>
            <w:vAlign w:val="center"/>
          </w:tcPr>
          <w:p w14:paraId="09F14A83"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08C437D2"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İnsan kapitaline yatırım. </w:t>
            </w:r>
            <w:r w:rsidRPr="00585701">
              <w:rPr>
                <w:rFonts w:ascii="Arial" w:hAnsi="Arial" w:cs="Arial"/>
                <w:b/>
                <w:sz w:val="22"/>
                <w:szCs w:val="22"/>
              </w:rPr>
              <w:t>A.Ü. Ziraat Fakültesi Yay</w:t>
            </w:r>
            <w:r w:rsidRPr="00585701">
              <w:rPr>
                <w:rFonts w:ascii="Arial" w:hAnsi="Arial" w:cs="Arial"/>
                <w:sz w:val="22"/>
                <w:szCs w:val="22"/>
              </w:rPr>
              <w:t>. 1304, Derlemeler: 57, A.Ü. Ziraat Fakültesi, Halkla İlişkiler ve Yayın Ünitesi, Ankara.</w:t>
            </w:r>
          </w:p>
        </w:tc>
      </w:tr>
      <w:tr w:rsidR="00276115" w:rsidRPr="00585701" w14:paraId="7F958443" w14:textId="77777777" w:rsidTr="00FC5245">
        <w:trPr>
          <w:trHeight w:val="902"/>
        </w:trPr>
        <w:tc>
          <w:tcPr>
            <w:tcW w:w="2127" w:type="dxa"/>
            <w:shd w:val="clear" w:color="auto" w:fill="auto"/>
            <w:vAlign w:val="center"/>
          </w:tcPr>
          <w:p w14:paraId="4DFA7921"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lastRenderedPageBreak/>
              <w:t>6</w:t>
            </w:r>
          </w:p>
        </w:tc>
        <w:tc>
          <w:tcPr>
            <w:tcW w:w="7826" w:type="dxa"/>
            <w:shd w:val="clear" w:color="auto" w:fill="auto"/>
            <w:vAlign w:val="center"/>
          </w:tcPr>
          <w:p w14:paraId="1D05B8F6"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Ev pansiyonculuğunun sosyo-kültürel ve ekonomik profili. </w:t>
            </w:r>
            <w:r w:rsidRPr="00585701">
              <w:rPr>
                <w:rFonts w:ascii="Arial" w:hAnsi="Arial" w:cs="Arial"/>
                <w:b/>
                <w:sz w:val="22"/>
                <w:szCs w:val="22"/>
              </w:rPr>
              <w:t>A.Ü. Ziraat Fakültesi Yay</w:t>
            </w:r>
            <w:r w:rsidRPr="00585701">
              <w:rPr>
                <w:rFonts w:ascii="Arial" w:hAnsi="Arial" w:cs="Arial"/>
                <w:sz w:val="22"/>
                <w:szCs w:val="22"/>
              </w:rPr>
              <w:t>. 1271, Bilimsel Araştırma ve İncelemeler: 704, A.Ü. Ziraat Fakültesi, Baskı-Ofset Ünitesi, Ankara, 118 s.</w:t>
            </w:r>
          </w:p>
        </w:tc>
      </w:tr>
      <w:tr w:rsidR="00664B09" w:rsidRPr="00585701" w14:paraId="4F23B208" w14:textId="77777777" w:rsidTr="00FC5245">
        <w:trPr>
          <w:trHeight w:val="902"/>
        </w:trPr>
        <w:tc>
          <w:tcPr>
            <w:tcW w:w="2127" w:type="dxa"/>
            <w:shd w:val="clear" w:color="auto" w:fill="auto"/>
            <w:vAlign w:val="center"/>
          </w:tcPr>
          <w:p w14:paraId="260008CF" w14:textId="77777777"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6A5EBA73" w14:textId="77777777" w:rsidR="00664B09"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İlkokul çağındaki çocukların tüketim davranışları üzerinde bir araştırma. </w:t>
            </w:r>
            <w:r w:rsidRPr="00585701">
              <w:rPr>
                <w:rFonts w:ascii="Arial" w:hAnsi="Arial" w:cs="Arial"/>
                <w:b/>
                <w:sz w:val="22"/>
                <w:szCs w:val="22"/>
              </w:rPr>
              <w:t>A.Ü.Ziraat Fakültesi Yay.</w:t>
            </w:r>
            <w:r w:rsidRPr="00585701">
              <w:rPr>
                <w:rFonts w:ascii="Arial" w:hAnsi="Arial" w:cs="Arial"/>
                <w:sz w:val="22"/>
                <w:szCs w:val="22"/>
              </w:rPr>
              <w:t xml:space="preserve"> 1270, Bilimsel Araştırma ve İncelemeler: 703, A.Ü. Ziraat Fakültesi, Baskı-Ofset Ünitesi, Ankara, 113 s.</w:t>
            </w:r>
          </w:p>
        </w:tc>
      </w:tr>
      <w:tr w:rsidR="00276115" w:rsidRPr="00585701" w14:paraId="167C7DE0" w14:textId="77777777" w:rsidTr="00FC5245">
        <w:trPr>
          <w:trHeight w:val="831"/>
        </w:trPr>
        <w:tc>
          <w:tcPr>
            <w:tcW w:w="2127" w:type="dxa"/>
            <w:shd w:val="clear" w:color="auto" w:fill="auto"/>
            <w:vAlign w:val="center"/>
          </w:tcPr>
          <w:p w14:paraId="2771B819"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50B04CBB" w14:textId="77777777" w:rsidR="00276115" w:rsidRPr="00585701" w:rsidRDefault="00276115" w:rsidP="007014DC">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1990. Mutfak çalışma merkezlerinde optimum iş yüksekliği ve antropometrik ölçüm ilişkisi üzerinde bir araştırma. </w:t>
            </w:r>
            <w:r w:rsidRPr="00585701">
              <w:rPr>
                <w:rFonts w:ascii="Arial" w:hAnsi="Arial" w:cs="Arial"/>
                <w:b/>
                <w:sz w:val="22"/>
                <w:szCs w:val="22"/>
              </w:rPr>
              <w:t xml:space="preserve">Milli Prodüktivite Merkezi Yay. </w:t>
            </w:r>
            <w:r w:rsidRPr="00585701">
              <w:rPr>
                <w:rFonts w:ascii="Arial" w:hAnsi="Arial" w:cs="Arial"/>
                <w:sz w:val="22"/>
                <w:szCs w:val="22"/>
              </w:rPr>
              <w:t>408, Şanal Matbaası, Ankara, 94 s.</w:t>
            </w:r>
          </w:p>
        </w:tc>
      </w:tr>
      <w:tr w:rsidR="00276115" w:rsidRPr="00585701" w14:paraId="2FD91C25" w14:textId="77777777" w:rsidTr="00FC5245">
        <w:trPr>
          <w:trHeight w:val="945"/>
        </w:trPr>
        <w:tc>
          <w:tcPr>
            <w:tcW w:w="2127" w:type="dxa"/>
            <w:shd w:val="clear" w:color="auto" w:fill="auto"/>
            <w:vAlign w:val="center"/>
          </w:tcPr>
          <w:p w14:paraId="40F5A8FB"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2B607E46"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Turistlerin tüketim faaliyetleri. </w:t>
            </w:r>
            <w:r w:rsidRPr="00585701">
              <w:rPr>
                <w:rFonts w:ascii="Arial" w:hAnsi="Arial" w:cs="Arial"/>
                <w:b/>
                <w:sz w:val="22"/>
                <w:szCs w:val="22"/>
              </w:rPr>
              <w:t>A.Ü. Ziraat Fakültesi Yay</w:t>
            </w:r>
            <w:r w:rsidRPr="00585701">
              <w:rPr>
                <w:rFonts w:ascii="Arial" w:hAnsi="Arial" w:cs="Arial"/>
                <w:sz w:val="22"/>
                <w:szCs w:val="22"/>
              </w:rPr>
              <w:t>. 1043, Derlemeler: 557, A.Ü. Ziraat Fakültesi, Baskı-Ofset Ünitesi, Ankara</w:t>
            </w:r>
          </w:p>
        </w:tc>
      </w:tr>
      <w:tr w:rsidR="00276115" w:rsidRPr="00585701" w14:paraId="0EAF02E9" w14:textId="77777777" w:rsidTr="00FC5245">
        <w:trPr>
          <w:trHeight w:val="845"/>
        </w:trPr>
        <w:tc>
          <w:tcPr>
            <w:tcW w:w="2127" w:type="dxa"/>
            <w:shd w:val="clear" w:color="auto" w:fill="auto"/>
            <w:vAlign w:val="center"/>
          </w:tcPr>
          <w:p w14:paraId="371993AE"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6B4344B0"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Ekosistem yaklaşımında ailede verilen kararların önemi. </w:t>
            </w:r>
            <w:r w:rsidRPr="00585701">
              <w:rPr>
                <w:rFonts w:ascii="Arial" w:hAnsi="Arial" w:cs="Arial"/>
                <w:b/>
                <w:sz w:val="22"/>
                <w:szCs w:val="22"/>
              </w:rPr>
              <w:t>A.Ü. Ziraat Fakültesi Yay</w:t>
            </w:r>
            <w:r w:rsidRPr="00585701">
              <w:rPr>
                <w:rFonts w:ascii="Arial" w:hAnsi="Arial" w:cs="Arial"/>
                <w:sz w:val="22"/>
                <w:szCs w:val="22"/>
              </w:rPr>
              <w:t>. 1044, Derlemeler: 558, A.Ü. Ziraat Fakültesi, Baskı-Ofset Ünitesi, Ankara</w:t>
            </w:r>
          </w:p>
        </w:tc>
      </w:tr>
    </w:tbl>
    <w:p w14:paraId="6B0F5891" w14:textId="77777777" w:rsidR="00664B09" w:rsidRPr="00585701" w:rsidRDefault="00664B09" w:rsidP="00C27E37">
      <w:pPr>
        <w:rPr>
          <w:rFonts w:ascii="Arial" w:hAnsi="Arial" w:cs="Arial"/>
          <w:b/>
          <w:sz w:val="22"/>
          <w:szCs w:val="22"/>
        </w:rPr>
      </w:pPr>
    </w:p>
    <w:p w14:paraId="46C5AE28" w14:textId="77777777" w:rsidR="00664B09" w:rsidRPr="00585701" w:rsidRDefault="00664B09" w:rsidP="00C27E37">
      <w:pPr>
        <w:rPr>
          <w:rFonts w:ascii="Arial" w:hAnsi="Arial" w:cs="Arial"/>
          <w:b/>
          <w:sz w:val="22"/>
          <w:szCs w:val="22"/>
        </w:rPr>
      </w:pPr>
      <w:r w:rsidRPr="00585701">
        <w:rPr>
          <w:rFonts w:ascii="Arial" w:hAnsi="Arial" w:cs="Arial"/>
          <w:b/>
          <w:sz w:val="22"/>
          <w:szCs w:val="22"/>
        </w:rPr>
        <w:t>BOOK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65A73" w:rsidRPr="00585701" w14:paraId="5774C538" w14:textId="77777777" w:rsidTr="00FC5245">
        <w:trPr>
          <w:trHeight w:val="885"/>
        </w:trPr>
        <w:tc>
          <w:tcPr>
            <w:tcW w:w="2127" w:type="dxa"/>
            <w:shd w:val="clear" w:color="auto" w:fill="auto"/>
            <w:vAlign w:val="center"/>
          </w:tcPr>
          <w:p w14:paraId="28B71B8F" w14:textId="77777777"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13A90D6D" w14:textId="77777777" w:rsidR="00365A73" w:rsidRPr="00403E48" w:rsidRDefault="00365A73" w:rsidP="00CF5A9E">
            <w:pPr>
              <w:rPr>
                <w:rFonts w:ascii="Arial" w:hAnsi="Arial" w:cs="Arial"/>
                <w:b/>
                <w:sz w:val="22"/>
                <w:szCs w:val="22"/>
              </w:rPr>
            </w:pPr>
            <w:r>
              <w:rPr>
                <w:rFonts w:ascii="Arial" w:hAnsi="Arial" w:cs="Arial"/>
                <w:b/>
                <w:sz w:val="22"/>
                <w:szCs w:val="22"/>
              </w:rPr>
              <w:t xml:space="preserve">ÖZGEN, Ö., </w:t>
            </w:r>
            <w:r w:rsidRPr="00C62A64">
              <w:rPr>
                <w:rFonts w:ascii="Arial" w:hAnsi="Arial" w:cs="Arial"/>
                <w:sz w:val="22"/>
                <w:szCs w:val="22"/>
              </w:rPr>
              <w:t>ŞÜKÜROĞLU, V.K and AKAR, B.</w:t>
            </w:r>
            <w:r>
              <w:rPr>
                <w:rFonts w:ascii="Arial" w:hAnsi="Arial" w:cs="Arial"/>
                <w:b/>
                <w:sz w:val="22"/>
                <w:szCs w:val="22"/>
              </w:rPr>
              <w:t xml:space="preserve"> </w:t>
            </w:r>
            <w:r w:rsidRPr="00365A73">
              <w:rPr>
                <w:rFonts w:ascii="Arial" w:hAnsi="Arial" w:cs="Arial"/>
                <w:sz w:val="22"/>
                <w:szCs w:val="22"/>
              </w:rPr>
              <w:t>2020</w:t>
            </w:r>
            <w:r>
              <w:rPr>
                <w:rFonts w:ascii="Arial" w:hAnsi="Arial" w:cs="Arial"/>
                <w:sz w:val="22"/>
                <w:szCs w:val="22"/>
              </w:rPr>
              <w:t xml:space="preserve">. </w:t>
            </w:r>
            <w:r w:rsidRPr="00365A73">
              <w:rPr>
                <w:rFonts w:ascii="Arial" w:hAnsi="Arial" w:cs="Arial"/>
                <w:sz w:val="22"/>
                <w:szCs w:val="22"/>
              </w:rPr>
              <w:t>Political Consumerism and Social Networking Usage: A Case Study</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pp:355-380.</w:t>
            </w:r>
          </w:p>
        </w:tc>
      </w:tr>
      <w:tr w:rsidR="00365A73" w:rsidRPr="00585701" w14:paraId="2742067D" w14:textId="77777777" w:rsidTr="00FC5245">
        <w:trPr>
          <w:trHeight w:val="885"/>
        </w:trPr>
        <w:tc>
          <w:tcPr>
            <w:tcW w:w="2127" w:type="dxa"/>
            <w:shd w:val="clear" w:color="auto" w:fill="auto"/>
            <w:vAlign w:val="center"/>
          </w:tcPr>
          <w:p w14:paraId="35BEDF25" w14:textId="77777777"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76835432" w14:textId="77777777" w:rsidR="00365A73" w:rsidRDefault="00A32A1A" w:rsidP="00CF5A9E">
            <w:pPr>
              <w:rPr>
                <w:rFonts w:ascii="Arial" w:hAnsi="Arial" w:cs="Arial"/>
                <w:b/>
                <w:sz w:val="22"/>
                <w:szCs w:val="22"/>
              </w:rPr>
            </w:pPr>
            <w:r w:rsidRPr="00C62A64">
              <w:rPr>
                <w:rFonts w:ascii="Arial" w:hAnsi="Arial" w:cs="Arial"/>
                <w:sz w:val="22"/>
                <w:szCs w:val="22"/>
              </w:rPr>
              <w:t>KARABACAK, Z.İ</w:t>
            </w:r>
            <w:r>
              <w:rPr>
                <w:rFonts w:ascii="Arial" w:hAnsi="Arial" w:cs="Arial"/>
                <w:b/>
                <w:sz w:val="22"/>
                <w:szCs w:val="22"/>
              </w:rPr>
              <w:t xml:space="preserve"> </w:t>
            </w:r>
            <w:r w:rsidRPr="00A32A1A">
              <w:rPr>
                <w:rFonts w:ascii="Arial" w:hAnsi="Arial" w:cs="Arial"/>
                <w:sz w:val="22"/>
                <w:szCs w:val="22"/>
              </w:rPr>
              <w:t>and</w:t>
            </w:r>
            <w:r>
              <w:rPr>
                <w:rFonts w:ascii="Arial" w:hAnsi="Arial" w:cs="Arial"/>
                <w:b/>
                <w:sz w:val="22"/>
                <w:szCs w:val="22"/>
              </w:rPr>
              <w:t xml:space="preserve"> ÖZGEN, Ö. </w:t>
            </w:r>
            <w:r w:rsidRPr="00A32A1A">
              <w:rPr>
                <w:rFonts w:ascii="Arial" w:hAnsi="Arial" w:cs="Arial"/>
                <w:sz w:val="22"/>
                <w:szCs w:val="22"/>
              </w:rPr>
              <w:t>2020</w:t>
            </w:r>
            <w:r>
              <w:rPr>
                <w:rFonts w:ascii="Arial" w:hAnsi="Arial" w:cs="Arial"/>
                <w:b/>
                <w:sz w:val="22"/>
                <w:szCs w:val="22"/>
              </w:rPr>
              <w:t xml:space="preserve">. </w:t>
            </w:r>
            <w:r w:rsidRPr="00A32A1A">
              <w:rPr>
                <w:rFonts w:ascii="Arial" w:hAnsi="Arial" w:cs="Arial"/>
                <w:sz w:val="22"/>
                <w:szCs w:val="22"/>
              </w:rPr>
              <w:t>Gender Representation in New Media Through Global Calendar Photographs</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 433-451.</w:t>
            </w:r>
          </w:p>
        </w:tc>
      </w:tr>
      <w:tr w:rsidR="00365A73" w:rsidRPr="00501521" w14:paraId="19BCC65F" w14:textId="77777777" w:rsidTr="004E0FD6">
        <w:trPr>
          <w:trHeight w:val="885"/>
        </w:trPr>
        <w:tc>
          <w:tcPr>
            <w:tcW w:w="2127" w:type="dxa"/>
            <w:shd w:val="clear" w:color="auto" w:fill="auto"/>
            <w:vAlign w:val="center"/>
          </w:tcPr>
          <w:p w14:paraId="2AFFBADC" w14:textId="77777777" w:rsidR="00365A73" w:rsidRPr="00585701" w:rsidRDefault="00C62A64" w:rsidP="004E0FD6">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2FB04E68" w14:textId="77777777" w:rsidR="00365A73" w:rsidRPr="00501521" w:rsidRDefault="00365A73" w:rsidP="004E0FD6">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ELMASOĞLU, K. 2019. A Film Analysis Related to Globalization and Capitalist Consumer Culture and its Reflections on Advertising Industry, ,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pp:212-229.</w:t>
            </w:r>
          </w:p>
        </w:tc>
      </w:tr>
      <w:tr w:rsidR="00501521" w:rsidRPr="00585701" w14:paraId="449FE811" w14:textId="77777777" w:rsidTr="00FC5245">
        <w:trPr>
          <w:trHeight w:val="885"/>
        </w:trPr>
        <w:tc>
          <w:tcPr>
            <w:tcW w:w="2127" w:type="dxa"/>
            <w:shd w:val="clear" w:color="auto" w:fill="auto"/>
            <w:vAlign w:val="center"/>
          </w:tcPr>
          <w:p w14:paraId="7A12F523" w14:textId="77777777"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4</w:t>
            </w:r>
          </w:p>
          <w:p w14:paraId="44533C9F" w14:textId="77777777" w:rsidR="00501521" w:rsidRDefault="00501521" w:rsidP="00CF5A9E">
            <w:pPr>
              <w:rPr>
                <w:rFonts w:ascii="Arial" w:hAnsi="Arial" w:cs="Arial"/>
                <w:b/>
                <w:sz w:val="22"/>
                <w:szCs w:val="22"/>
                <w:lang w:val="tr-TR" w:eastAsia="tr-TR"/>
              </w:rPr>
            </w:pPr>
          </w:p>
        </w:tc>
        <w:tc>
          <w:tcPr>
            <w:tcW w:w="7826" w:type="dxa"/>
            <w:shd w:val="clear" w:color="auto" w:fill="auto"/>
            <w:vAlign w:val="center"/>
          </w:tcPr>
          <w:p w14:paraId="484971CF" w14:textId="77777777" w:rsidR="00501521" w:rsidRPr="00501521" w:rsidRDefault="00501521" w:rsidP="00CF5A9E">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TÜRKOĞLU, E. 2019.Poular Culture And Communication Ethics: An Assessment on Umberto Eco’s Numero Zero,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 36-56.</w:t>
            </w:r>
          </w:p>
        </w:tc>
      </w:tr>
      <w:tr w:rsidR="00501521" w:rsidRPr="00585701" w14:paraId="73260D0C" w14:textId="77777777" w:rsidTr="00FC5245">
        <w:trPr>
          <w:trHeight w:val="885"/>
        </w:trPr>
        <w:tc>
          <w:tcPr>
            <w:tcW w:w="2127" w:type="dxa"/>
            <w:shd w:val="clear" w:color="auto" w:fill="auto"/>
            <w:vAlign w:val="center"/>
          </w:tcPr>
          <w:p w14:paraId="4596B429" w14:textId="77777777"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418A5685" w14:textId="77777777" w:rsidR="00501521" w:rsidRPr="00585701" w:rsidRDefault="00501521"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2008. Tüketici hakları ve basın. </w:t>
            </w:r>
            <w:r w:rsidRPr="00585701">
              <w:rPr>
                <w:rFonts w:ascii="Arial" w:hAnsi="Arial" w:cs="Arial"/>
                <w:b/>
                <w:sz w:val="22"/>
                <w:szCs w:val="22"/>
              </w:rPr>
              <w:t>Bilimin Işığında Medya Seminerleri.</w:t>
            </w:r>
            <w:r w:rsidRPr="00585701">
              <w:rPr>
                <w:rFonts w:ascii="Arial" w:hAnsi="Arial" w:cs="Arial"/>
                <w:sz w:val="22"/>
                <w:szCs w:val="22"/>
              </w:rPr>
              <w:t xml:space="preserve"> Gazi Üniversitesi İletişim Fakültesi </w:t>
            </w:r>
            <w:r w:rsidRPr="00585701">
              <w:rPr>
                <w:rFonts w:ascii="Arial" w:hAnsi="Arial" w:cs="Arial"/>
                <w:sz w:val="22"/>
                <w:szCs w:val="22"/>
                <w:lang w:val="fr-FR"/>
              </w:rPr>
              <w:t>40.Yıl Kitaplığı:21, Fersa Ofset, 297-317, Ankara.</w:t>
            </w:r>
          </w:p>
        </w:tc>
      </w:tr>
      <w:tr w:rsidR="00664B09" w:rsidRPr="00585701" w14:paraId="6D252CC6" w14:textId="77777777" w:rsidTr="00FC5245">
        <w:trPr>
          <w:trHeight w:val="885"/>
        </w:trPr>
        <w:tc>
          <w:tcPr>
            <w:tcW w:w="2127" w:type="dxa"/>
            <w:shd w:val="clear" w:color="auto" w:fill="auto"/>
            <w:vAlign w:val="center"/>
          </w:tcPr>
          <w:p w14:paraId="15CF724F" w14:textId="77777777"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5260F85F" w14:textId="77777777" w:rsidR="00664B09" w:rsidRPr="00585701" w:rsidRDefault="00276115" w:rsidP="00CF5A9E">
            <w:pPr>
              <w:rPr>
                <w:rFonts w:ascii="Arial" w:hAnsi="Arial" w:cs="Arial"/>
                <w:sz w:val="22"/>
                <w:szCs w:val="22"/>
              </w:rPr>
            </w:pPr>
            <w:r w:rsidRPr="00585701">
              <w:rPr>
                <w:rFonts w:ascii="Arial" w:hAnsi="Arial" w:cs="Arial"/>
                <w:bCs/>
                <w:sz w:val="22"/>
                <w:szCs w:val="22"/>
              </w:rPr>
              <w:t xml:space="preserve">VURAL, T. ve ÇİVİTÇİ, Ş. 2004. Yaşlı tüketiciler ve giyim. </w:t>
            </w:r>
            <w:r w:rsidRPr="00585701">
              <w:rPr>
                <w:rFonts w:ascii="Arial" w:hAnsi="Arial" w:cs="Arial"/>
                <w:b/>
                <w:bCs/>
                <w:sz w:val="22"/>
                <w:szCs w:val="22"/>
              </w:rPr>
              <w:t>Yaşlılık, Disiplinlerarası Yaklaşım, Sorunlar, Çözümler,</w:t>
            </w:r>
            <w:r w:rsidRPr="00585701">
              <w:rPr>
                <w:rFonts w:ascii="Arial" w:hAnsi="Arial" w:cs="Arial"/>
                <w:bCs/>
                <w:sz w:val="22"/>
                <w:szCs w:val="22"/>
              </w:rPr>
              <w:t xml:space="preserve"> Ed. V. Kalınkara, Odak Yayın ve Dağıtım, Ankara, 187-217.</w:t>
            </w:r>
          </w:p>
        </w:tc>
      </w:tr>
      <w:tr w:rsidR="00276115" w:rsidRPr="00585701" w14:paraId="2B0BBEF9" w14:textId="77777777" w:rsidTr="00FC5245">
        <w:trPr>
          <w:trHeight w:val="885"/>
        </w:trPr>
        <w:tc>
          <w:tcPr>
            <w:tcW w:w="2127" w:type="dxa"/>
            <w:shd w:val="clear" w:color="auto" w:fill="auto"/>
            <w:vAlign w:val="center"/>
          </w:tcPr>
          <w:p w14:paraId="4633A715" w14:textId="77777777" w:rsidR="00276115"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469DB3E9" w14:textId="77777777" w:rsidR="00276115" w:rsidRPr="00585701" w:rsidRDefault="00276115" w:rsidP="00CF5A9E">
            <w:pPr>
              <w:rPr>
                <w:rFonts w:ascii="Arial" w:hAnsi="Arial" w:cs="Arial"/>
                <w:bCs/>
                <w:sz w:val="22"/>
                <w:szCs w:val="22"/>
              </w:rPr>
            </w:pPr>
            <w:r w:rsidRPr="00585701">
              <w:rPr>
                <w:rFonts w:ascii="Arial" w:hAnsi="Arial" w:cs="Arial"/>
                <w:bCs/>
                <w:sz w:val="22"/>
                <w:szCs w:val="22"/>
              </w:rPr>
              <w:t xml:space="preserve">ESER, D. ve </w:t>
            </w:r>
            <w:r w:rsidRPr="00585701">
              <w:rPr>
                <w:rFonts w:ascii="Arial" w:hAnsi="Arial" w:cs="Arial"/>
                <w:b/>
                <w:bCs/>
                <w:sz w:val="22"/>
                <w:szCs w:val="22"/>
              </w:rPr>
              <w:t>ÖZGEN, Ö.</w:t>
            </w:r>
            <w:r w:rsidRPr="00585701">
              <w:rPr>
                <w:rFonts w:ascii="Arial" w:hAnsi="Arial" w:cs="Arial"/>
                <w:bCs/>
                <w:sz w:val="22"/>
                <w:szCs w:val="22"/>
              </w:rPr>
              <w:t xml:space="preserve"> 1993. Kadın-aile ve çevre etkileşimi,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Ö.Özgen</w:t>
            </w:r>
            <w:r w:rsidRPr="00585701">
              <w:rPr>
                <w:rFonts w:ascii="Arial" w:hAnsi="Arial" w:cs="Arial"/>
                <w:bCs/>
                <w:sz w:val="22"/>
                <w:szCs w:val="22"/>
              </w:rPr>
              <w:t>, Ankara Üniversitesi Basımevi, Ankara, 21-25.</w:t>
            </w:r>
          </w:p>
        </w:tc>
      </w:tr>
      <w:tr w:rsidR="00664B09" w:rsidRPr="00585701" w14:paraId="7E6D940C" w14:textId="77777777" w:rsidTr="00CF5A9E">
        <w:trPr>
          <w:trHeight w:val="454"/>
        </w:trPr>
        <w:tc>
          <w:tcPr>
            <w:tcW w:w="2127" w:type="dxa"/>
            <w:shd w:val="clear" w:color="auto" w:fill="auto"/>
            <w:vAlign w:val="center"/>
          </w:tcPr>
          <w:p w14:paraId="7CAA1B50" w14:textId="77777777"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24E6C97F" w14:textId="77777777" w:rsidR="00664B09" w:rsidRDefault="00664B09" w:rsidP="00CF5A9E">
            <w:pPr>
              <w:rPr>
                <w:rFonts w:ascii="Arial" w:hAnsi="Arial" w:cs="Arial"/>
                <w:bCs/>
                <w:sz w:val="22"/>
                <w:szCs w:val="22"/>
              </w:rPr>
            </w:pPr>
            <w:r w:rsidRPr="00585701">
              <w:rPr>
                <w:rFonts w:ascii="Arial" w:hAnsi="Arial" w:cs="Arial"/>
                <w:b/>
                <w:bCs/>
                <w:sz w:val="22"/>
                <w:szCs w:val="22"/>
              </w:rPr>
              <w:t>ÖZGEN, Ö.</w:t>
            </w:r>
            <w:r w:rsidRPr="00585701">
              <w:rPr>
                <w:rFonts w:ascii="Arial" w:hAnsi="Arial" w:cs="Arial"/>
                <w:bCs/>
                <w:sz w:val="22"/>
                <w:szCs w:val="22"/>
              </w:rPr>
              <w:t xml:space="preserve"> 1993. Ekolojist tüketiciler ve çevre korunması.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 Ö.Özgen</w:t>
            </w:r>
            <w:r w:rsidRPr="00585701">
              <w:rPr>
                <w:rFonts w:ascii="Arial" w:hAnsi="Arial" w:cs="Arial"/>
                <w:bCs/>
                <w:sz w:val="22"/>
                <w:szCs w:val="22"/>
              </w:rPr>
              <w:t>, Ankara Üniversitesi Basımevi, Ankara, 33-38.</w:t>
            </w:r>
          </w:p>
          <w:p w14:paraId="44CCC34F" w14:textId="77777777" w:rsidR="00FC5245" w:rsidRPr="00585701" w:rsidRDefault="00FC5245" w:rsidP="00CF5A9E">
            <w:pPr>
              <w:rPr>
                <w:rFonts w:ascii="Arial" w:hAnsi="Arial" w:cs="Arial"/>
                <w:bCs/>
                <w:sz w:val="22"/>
                <w:szCs w:val="22"/>
              </w:rPr>
            </w:pPr>
          </w:p>
        </w:tc>
      </w:tr>
    </w:tbl>
    <w:p w14:paraId="4CD59535" w14:textId="77777777" w:rsidR="003F3A8F" w:rsidRDefault="003F3A8F" w:rsidP="00C27E37">
      <w:pPr>
        <w:rPr>
          <w:rFonts w:ascii="Arial" w:hAnsi="Arial" w:cs="Arial"/>
          <w:b/>
          <w:sz w:val="22"/>
          <w:szCs w:val="22"/>
        </w:rPr>
      </w:pPr>
    </w:p>
    <w:p w14:paraId="38C9EE0B" w14:textId="77777777" w:rsidR="00691B06" w:rsidRDefault="00691B06" w:rsidP="00C27E37">
      <w:pPr>
        <w:rPr>
          <w:rFonts w:ascii="Arial" w:hAnsi="Arial" w:cs="Arial"/>
          <w:b/>
          <w:sz w:val="22"/>
          <w:szCs w:val="22"/>
        </w:rPr>
      </w:pPr>
    </w:p>
    <w:p w14:paraId="35BDE307" w14:textId="77777777" w:rsidR="00691B06" w:rsidRDefault="00691B06" w:rsidP="00C27E37">
      <w:pPr>
        <w:rPr>
          <w:rFonts w:ascii="Arial" w:hAnsi="Arial" w:cs="Arial"/>
          <w:b/>
          <w:sz w:val="22"/>
          <w:szCs w:val="22"/>
        </w:rPr>
      </w:pPr>
    </w:p>
    <w:p w14:paraId="50BB64E0" w14:textId="77777777" w:rsidR="00691B06" w:rsidRDefault="00691B06" w:rsidP="00C27E37">
      <w:pPr>
        <w:rPr>
          <w:rFonts w:ascii="Arial" w:hAnsi="Arial" w:cs="Arial"/>
          <w:b/>
          <w:sz w:val="22"/>
          <w:szCs w:val="22"/>
        </w:rPr>
      </w:pPr>
      <w:r w:rsidRPr="00691B06">
        <w:rPr>
          <w:rFonts w:ascii="Arial" w:hAnsi="Arial" w:cs="Arial"/>
          <w:b/>
          <w:sz w:val="22"/>
          <w:szCs w:val="22"/>
        </w:rPr>
        <w:t>INTERNATIONAL BOOK EDITORSHIP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7014DC" w:rsidRPr="00403E48" w14:paraId="0FF21A9C" w14:textId="77777777" w:rsidTr="007014DC">
        <w:trPr>
          <w:trHeight w:val="454"/>
        </w:trPr>
        <w:tc>
          <w:tcPr>
            <w:tcW w:w="2127" w:type="dxa"/>
            <w:shd w:val="clear" w:color="auto" w:fill="auto"/>
            <w:vAlign w:val="center"/>
          </w:tcPr>
          <w:p w14:paraId="4019BD57" w14:textId="77777777" w:rsidR="007014DC" w:rsidRDefault="007014DC" w:rsidP="007014DC">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368195E3" w14:textId="77777777" w:rsidR="007014DC" w:rsidRDefault="007014DC" w:rsidP="007014DC">
            <w:pPr>
              <w:rPr>
                <w:rFonts w:ascii="Arial" w:hAnsi="Arial" w:cs="Arial"/>
                <w:sz w:val="22"/>
                <w:szCs w:val="22"/>
              </w:rPr>
            </w:pPr>
            <w:r w:rsidRPr="00403E48">
              <w:rPr>
                <w:rFonts w:ascii="Arial" w:hAnsi="Arial" w:cs="Arial"/>
                <w:b/>
                <w:sz w:val="22"/>
                <w:szCs w:val="22"/>
              </w:rPr>
              <w:t>ÖZGEN, Ö</w:t>
            </w:r>
            <w:r w:rsidR="002856F0">
              <w:rPr>
                <w:rFonts w:ascii="Arial" w:hAnsi="Arial" w:cs="Arial"/>
                <w:b/>
                <w:sz w:val="22"/>
                <w:szCs w:val="22"/>
              </w:rPr>
              <w:t>.</w:t>
            </w:r>
            <w:r w:rsidRPr="00403E48">
              <w:rPr>
                <w:rFonts w:ascii="Arial" w:hAnsi="Arial" w:cs="Arial"/>
                <w:sz w:val="22"/>
                <w:szCs w:val="22"/>
              </w:rPr>
              <w:t xml:space="preserve"> (2019). Handbook of Research on Consumption, Media, and Popular Culture in the Global Age. IGI Global. A Volume in the Advances in Media, Entertainment, and the Arts (AMEA) Book Series, PA, USA.</w:t>
            </w:r>
          </w:p>
          <w:p w14:paraId="245FF2CB" w14:textId="77777777" w:rsidR="007014DC" w:rsidRPr="00403E48" w:rsidRDefault="007014DC" w:rsidP="007014DC">
            <w:pPr>
              <w:rPr>
                <w:rFonts w:ascii="Arial" w:hAnsi="Arial" w:cs="Arial"/>
                <w:b/>
                <w:sz w:val="22"/>
                <w:szCs w:val="22"/>
              </w:rPr>
            </w:pPr>
          </w:p>
        </w:tc>
      </w:tr>
    </w:tbl>
    <w:p w14:paraId="55F38360" w14:textId="77777777" w:rsidR="007014DC" w:rsidRDefault="007014DC" w:rsidP="00C27E37">
      <w:pPr>
        <w:rPr>
          <w:rFonts w:ascii="Arial" w:hAnsi="Arial" w:cs="Arial"/>
          <w:b/>
          <w:sz w:val="22"/>
          <w:szCs w:val="22"/>
        </w:rPr>
      </w:pPr>
    </w:p>
    <w:p w14:paraId="7A03D642" w14:textId="77777777" w:rsidR="007014DC" w:rsidRPr="00585701" w:rsidRDefault="007014DC" w:rsidP="00C27E37">
      <w:pPr>
        <w:rPr>
          <w:rFonts w:ascii="Arial" w:hAnsi="Arial" w:cs="Arial"/>
          <w:b/>
          <w:sz w:val="22"/>
          <w:szCs w:val="22"/>
        </w:rPr>
      </w:pPr>
    </w:p>
    <w:p w14:paraId="003FA0C2" w14:textId="77777777" w:rsidR="00C27E37" w:rsidRPr="00585701" w:rsidRDefault="006C37A5" w:rsidP="00C27E37">
      <w:pPr>
        <w:rPr>
          <w:rFonts w:ascii="Arial" w:hAnsi="Arial" w:cs="Arial"/>
          <w:b/>
          <w:sz w:val="22"/>
          <w:szCs w:val="22"/>
        </w:rPr>
      </w:pPr>
      <w:r w:rsidRPr="00585701">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585701" w14:paraId="1F80236A" w14:textId="77777777" w:rsidTr="00BD6EEE">
        <w:trPr>
          <w:trHeight w:val="454"/>
        </w:trPr>
        <w:tc>
          <w:tcPr>
            <w:tcW w:w="4111" w:type="dxa"/>
            <w:shd w:val="clear" w:color="auto" w:fill="auto"/>
            <w:vAlign w:val="center"/>
          </w:tcPr>
          <w:p w14:paraId="2406F2D8" w14:textId="77777777" w:rsidR="00BD6EEE" w:rsidRPr="00585701" w:rsidRDefault="00BD6EEE" w:rsidP="00BD6EEE">
            <w:pPr>
              <w:rPr>
                <w:rFonts w:ascii="Arial" w:hAnsi="Arial" w:cs="Arial"/>
                <w:b/>
                <w:sz w:val="22"/>
                <w:szCs w:val="22"/>
              </w:rPr>
            </w:pPr>
            <w:r w:rsidRPr="00585701">
              <w:rPr>
                <w:rFonts w:ascii="Arial" w:hAnsi="Arial" w:cs="Arial"/>
                <w:sz w:val="22"/>
                <w:szCs w:val="22"/>
              </w:rPr>
              <w:t xml:space="preserve">Sum of times cited without self-citations (ISI Web of Science): </w:t>
            </w:r>
          </w:p>
          <w:p w14:paraId="399EFD12" w14:textId="77777777" w:rsidR="00C27E37" w:rsidRPr="00585701" w:rsidRDefault="00C27E37" w:rsidP="00AD00B3">
            <w:pPr>
              <w:pStyle w:val="Balk1"/>
              <w:rPr>
                <w:i w:val="0"/>
                <w:color w:val="000000"/>
                <w:szCs w:val="22"/>
                <w:u w:val="single"/>
              </w:rPr>
            </w:pPr>
          </w:p>
        </w:tc>
        <w:tc>
          <w:tcPr>
            <w:tcW w:w="5918" w:type="dxa"/>
            <w:shd w:val="clear" w:color="auto" w:fill="auto"/>
            <w:vAlign w:val="center"/>
          </w:tcPr>
          <w:p w14:paraId="235F7109" w14:textId="77777777" w:rsidR="00C27E37" w:rsidRPr="00585701" w:rsidRDefault="00937C81" w:rsidP="00AD00B3">
            <w:pPr>
              <w:rPr>
                <w:rFonts w:ascii="Arial" w:hAnsi="Arial" w:cs="Arial"/>
                <w:sz w:val="22"/>
                <w:szCs w:val="22"/>
                <w:lang w:val="tr-TR" w:eastAsia="tr-TR"/>
              </w:rPr>
            </w:pPr>
            <w:r>
              <w:rPr>
                <w:rFonts w:ascii="Arial" w:hAnsi="Arial" w:cs="Arial"/>
                <w:sz w:val="22"/>
                <w:szCs w:val="22"/>
              </w:rPr>
              <w:t>59</w:t>
            </w:r>
          </w:p>
        </w:tc>
      </w:tr>
      <w:tr w:rsidR="00C27E37" w:rsidRPr="00585701" w14:paraId="38B1B33C" w14:textId="77777777" w:rsidTr="00BD6EEE">
        <w:trPr>
          <w:trHeight w:val="454"/>
        </w:trPr>
        <w:tc>
          <w:tcPr>
            <w:tcW w:w="4111" w:type="dxa"/>
            <w:shd w:val="clear" w:color="auto" w:fill="auto"/>
            <w:vAlign w:val="center"/>
          </w:tcPr>
          <w:p w14:paraId="11DB5561" w14:textId="77777777" w:rsidR="00BD6EEE" w:rsidRPr="00585701" w:rsidRDefault="00BD6EEE" w:rsidP="00BD6EEE">
            <w:pPr>
              <w:rPr>
                <w:rFonts w:ascii="Arial" w:hAnsi="Arial" w:cs="Arial"/>
                <w:sz w:val="22"/>
                <w:szCs w:val="22"/>
              </w:rPr>
            </w:pPr>
            <w:r w:rsidRPr="00585701">
              <w:rPr>
                <w:rFonts w:ascii="Arial" w:hAnsi="Arial" w:cs="Arial"/>
                <w:sz w:val="22"/>
                <w:szCs w:val="22"/>
              </w:rPr>
              <w:t xml:space="preserve">H-index (ISI Web of Science): </w:t>
            </w:r>
          </w:p>
          <w:p w14:paraId="266722BC" w14:textId="77777777" w:rsidR="00C27E37" w:rsidRPr="00585701" w:rsidRDefault="00C27E37" w:rsidP="00AD00B3">
            <w:pPr>
              <w:rPr>
                <w:rFonts w:ascii="Arial" w:hAnsi="Arial" w:cs="Arial"/>
                <w:b/>
                <w:sz w:val="22"/>
                <w:szCs w:val="22"/>
              </w:rPr>
            </w:pPr>
          </w:p>
        </w:tc>
        <w:tc>
          <w:tcPr>
            <w:tcW w:w="5918" w:type="dxa"/>
            <w:shd w:val="clear" w:color="auto" w:fill="auto"/>
            <w:vAlign w:val="center"/>
          </w:tcPr>
          <w:p w14:paraId="5DAC5E7C" w14:textId="77777777" w:rsidR="00C27E37" w:rsidRPr="00585701" w:rsidRDefault="00937C81" w:rsidP="00AD00B3">
            <w:pPr>
              <w:rPr>
                <w:rFonts w:ascii="Arial" w:hAnsi="Arial" w:cs="Arial"/>
                <w:sz w:val="22"/>
                <w:szCs w:val="22"/>
                <w:lang w:val="tr-TR" w:eastAsia="tr-TR"/>
              </w:rPr>
            </w:pPr>
            <w:r>
              <w:rPr>
                <w:rFonts w:ascii="Arial" w:hAnsi="Arial" w:cs="Arial"/>
                <w:sz w:val="22"/>
                <w:szCs w:val="22"/>
              </w:rPr>
              <w:t>12</w:t>
            </w:r>
          </w:p>
        </w:tc>
      </w:tr>
    </w:tbl>
    <w:p w14:paraId="1435C5C3" w14:textId="77777777" w:rsidR="00E13265" w:rsidRDefault="00E13265" w:rsidP="00C27E37">
      <w:pPr>
        <w:rPr>
          <w:rFonts w:ascii="Arial" w:hAnsi="Arial" w:cs="Arial"/>
          <w:b/>
          <w:sz w:val="22"/>
          <w:szCs w:val="22"/>
        </w:rPr>
      </w:pPr>
    </w:p>
    <w:p w14:paraId="6DF08FD2" w14:textId="77777777" w:rsidR="00CF5A9E" w:rsidRPr="00585701" w:rsidRDefault="00CF5A9E" w:rsidP="00C27E37">
      <w:pPr>
        <w:rPr>
          <w:rFonts w:ascii="Arial" w:hAnsi="Arial" w:cs="Arial"/>
          <w:b/>
          <w:sz w:val="22"/>
          <w:szCs w:val="22"/>
        </w:rPr>
      </w:pPr>
    </w:p>
    <w:p w14:paraId="40CA5E28" w14:textId="77777777" w:rsidR="007F3168" w:rsidRDefault="00585701" w:rsidP="00124550">
      <w:pPr>
        <w:rPr>
          <w:rFonts w:ascii="Arial" w:hAnsi="Arial" w:cs="Arial"/>
          <w:b/>
          <w:sz w:val="22"/>
          <w:szCs w:val="22"/>
        </w:rPr>
      </w:pPr>
      <w:r>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585701" w:rsidRPr="00585701" w14:paraId="5D0C5316" w14:textId="77777777" w:rsidTr="00FC5245">
        <w:trPr>
          <w:trHeight w:val="956"/>
        </w:trPr>
        <w:tc>
          <w:tcPr>
            <w:tcW w:w="2127" w:type="dxa"/>
            <w:shd w:val="clear" w:color="auto" w:fill="auto"/>
            <w:vAlign w:val="center"/>
          </w:tcPr>
          <w:p w14:paraId="2E8AE98B" w14:textId="77777777" w:rsidR="00585701" w:rsidRPr="00585701" w:rsidRDefault="00585701"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14:paraId="222E3823" w14:textId="77777777" w:rsidR="00585701" w:rsidRDefault="00585701" w:rsidP="00CF5A9E">
            <w:pPr>
              <w:rPr>
                <w:rFonts w:ascii="Arial" w:hAnsi="Arial" w:cs="Arial"/>
                <w:sz w:val="22"/>
                <w:szCs w:val="22"/>
              </w:rPr>
            </w:pPr>
            <w:r w:rsidRPr="00585701">
              <w:rPr>
                <w:rFonts w:ascii="Arial" w:hAnsi="Arial" w:cs="Arial"/>
                <w:sz w:val="22"/>
                <w:szCs w:val="22"/>
              </w:rPr>
              <w:t>Owner of the Project</w:t>
            </w:r>
          </w:p>
          <w:p w14:paraId="622C6ADC" w14:textId="77777777" w:rsidR="00585701" w:rsidRPr="00585701" w:rsidRDefault="00585701" w:rsidP="00CF5A9E">
            <w:pPr>
              <w:rPr>
                <w:rFonts w:ascii="Arial" w:hAnsi="Arial" w:cs="Arial"/>
                <w:sz w:val="22"/>
                <w:szCs w:val="22"/>
                <w:lang w:val="tr-TR" w:eastAsia="tr-TR"/>
              </w:rPr>
            </w:pPr>
            <w:r w:rsidRPr="00585701">
              <w:rPr>
                <w:rFonts w:ascii="Arial" w:hAnsi="Arial" w:cs="Arial"/>
                <w:sz w:val="22"/>
                <w:szCs w:val="22"/>
              </w:rPr>
              <w:t>Ev pansiyonculuğunun sosyo-kültürel ve ekonomik profili. 1990-1992, Destekleyen Kuruluş: Milli Prodüktivite Merkezi, Ankara.</w:t>
            </w:r>
          </w:p>
        </w:tc>
      </w:tr>
      <w:tr w:rsidR="00585701" w:rsidRPr="00585701" w14:paraId="735093A6" w14:textId="77777777" w:rsidTr="00CF5A9E">
        <w:trPr>
          <w:trHeight w:val="1128"/>
        </w:trPr>
        <w:tc>
          <w:tcPr>
            <w:tcW w:w="2127" w:type="dxa"/>
            <w:shd w:val="clear" w:color="auto" w:fill="auto"/>
            <w:vAlign w:val="center"/>
          </w:tcPr>
          <w:p w14:paraId="3CDC52AD" w14:textId="77777777" w:rsidR="00585701" w:rsidRPr="00585701" w:rsidRDefault="000B07A9" w:rsidP="00CF5A9E">
            <w:pPr>
              <w:pStyle w:val="Balk1"/>
              <w:rPr>
                <w:bCs w:val="0"/>
                <w:i w:val="0"/>
                <w:szCs w:val="22"/>
              </w:rPr>
            </w:pPr>
            <w:r>
              <w:rPr>
                <w:bCs w:val="0"/>
                <w:i w:val="0"/>
                <w:szCs w:val="22"/>
              </w:rPr>
              <w:t>2</w:t>
            </w:r>
          </w:p>
        </w:tc>
        <w:tc>
          <w:tcPr>
            <w:tcW w:w="7826" w:type="dxa"/>
            <w:shd w:val="clear" w:color="auto" w:fill="auto"/>
            <w:vAlign w:val="center"/>
          </w:tcPr>
          <w:p w14:paraId="6B5C8EF6" w14:textId="77777777" w:rsidR="000B07A9" w:rsidRDefault="00585701" w:rsidP="00CF5A9E">
            <w:pPr>
              <w:rPr>
                <w:rFonts w:ascii="Arial" w:hAnsi="Arial" w:cs="Arial"/>
                <w:sz w:val="22"/>
                <w:szCs w:val="22"/>
              </w:rPr>
            </w:pPr>
            <w:r w:rsidRPr="00585701">
              <w:rPr>
                <w:rFonts w:ascii="Arial" w:hAnsi="Arial" w:cs="Arial"/>
                <w:sz w:val="22"/>
                <w:szCs w:val="22"/>
              </w:rPr>
              <w:t xml:space="preserve">Owner of the Project </w:t>
            </w:r>
          </w:p>
          <w:p w14:paraId="58E56495" w14:textId="77777777" w:rsidR="00585701" w:rsidRPr="00585701" w:rsidRDefault="00585701" w:rsidP="00CF5A9E">
            <w:pPr>
              <w:rPr>
                <w:rFonts w:ascii="Arial" w:hAnsi="Arial" w:cs="Arial"/>
                <w:sz w:val="22"/>
                <w:szCs w:val="22"/>
              </w:rPr>
            </w:pPr>
            <w:r w:rsidRPr="00585701">
              <w:rPr>
                <w:rFonts w:ascii="Arial" w:hAnsi="Arial" w:cs="Arial"/>
                <w:sz w:val="22"/>
                <w:szCs w:val="22"/>
              </w:rPr>
              <w:t>Tüketiciler ve modern biyoteknoloji: Genetiği değiştirilmiş ürünlerin kabulüne ve tüketicinin korunmasına model yaklaşımlar. 2004-2006, Destekleyen Kuruluş: Ankara Üniversitesi Biyoteknoloji Enstitüsü, Ankara.</w:t>
            </w:r>
          </w:p>
        </w:tc>
      </w:tr>
      <w:tr w:rsidR="00585701" w:rsidRPr="00585701" w14:paraId="1D2F70E7" w14:textId="77777777" w:rsidTr="00FC5245">
        <w:trPr>
          <w:trHeight w:val="1412"/>
        </w:trPr>
        <w:tc>
          <w:tcPr>
            <w:tcW w:w="2127" w:type="dxa"/>
            <w:shd w:val="clear" w:color="auto" w:fill="auto"/>
            <w:vAlign w:val="center"/>
          </w:tcPr>
          <w:p w14:paraId="753D3A3E" w14:textId="77777777" w:rsidR="00585701" w:rsidRPr="00585701" w:rsidRDefault="000B07A9" w:rsidP="00CF5A9E">
            <w:pPr>
              <w:pStyle w:val="Balk1"/>
              <w:rPr>
                <w:bCs w:val="0"/>
                <w:i w:val="0"/>
                <w:szCs w:val="22"/>
              </w:rPr>
            </w:pPr>
            <w:r>
              <w:rPr>
                <w:bCs w:val="0"/>
                <w:i w:val="0"/>
                <w:szCs w:val="22"/>
              </w:rPr>
              <w:t>3</w:t>
            </w:r>
          </w:p>
        </w:tc>
        <w:tc>
          <w:tcPr>
            <w:tcW w:w="7826" w:type="dxa"/>
            <w:shd w:val="clear" w:color="auto" w:fill="auto"/>
            <w:vAlign w:val="center"/>
          </w:tcPr>
          <w:p w14:paraId="48F04EF0" w14:textId="77777777" w:rsidR="000B07A9" w:rsidRDefault="00585701" w:rsidP="00CF5A9E">
            <w:pPr>
              <w:rPr>
                <w:rFonts w:ascii="Arial" w:hAnsi="Arial" w:cs="Arial"/>
                <w:sz w:val="22"/>
                <w:szCs w:val="22"/>
              </w:rPr>
            </w:pPr>
            <w:r w:rsidRPr="00585701">
              <w:rPr>
                <w:rFonts w:ascii="Arial" w:hAnsi="Arial" w:cs="Arial"/>
                <w:sz w:val="22"/>
                <w:szCs w:val="22"/>
              </w:rPr>
              <w:t xml:space="preserve">Researcher </w:t>
            </w:r>
          </w:p>
          <w:p w14:paraId="4611351D" w14:textId="77777777" w:rsidR="00585701" w:rsidRPr="00585701" w:rsidRDefault="00585701" w:rsidP="00CF5A9E">
            <w:pPr>
              <w:rPr>
                <w:rFonts w:ascii="Arial" w:hAnsi="Arial" w:cs="Arial"/>
                <w:sz w:val="22"/>
                <w:szCs w:val="22"/>
              </w:rPr>
            </w:pPr>
            <w:r w:rsidRPr="00585701">
              <w:rPr>
                <w:rFonts w:ascii="Arial" w:hAnsi="Arial" w:cs="Arial"/>
                <w:sz w:val="22"/>
                <w:szCs w:val="22"/>
              </w:rPr>
              <w:t>GAP Bölgesi’nde Sulu Tarıma Geçişte Ailelerin Kaynak Yönetimi Eğitim Projesi. 1995 – 1997, Destekleyen Kuruluşlar: TEMAV, Tarımsal Enerji ve Mekanizasyon Araştırma ve Eğitim Vakfı, Ankara, Başbakanlık GAP İdaresi, Ankara.</w:t>
            </w:r>
          </w:p>
        </w:tc>
      </w:tr>
      <w:tr w:rsidR="00585701" w:rsidRPr="00585701" w14:paraId="4CC15CE5" w14:textId="77777777" w:rsidTr="00CF5A9E">
        <w:trPr>
          <w:trHeight w:val="891"/>
        </w:trPr>
        <w:tc>
          <w:tcPr>
            <w:tcW w:w="2127" w:type="dxa"/>
            <w:shd w:val="clear" w:color="auto" w:fill="auto"/>
            <w:vAlign w:val="center"/>
          </w:tcPr>
          <w:p w14:paraId="400B1FD1" w14:textId="77777777" w:rsidR="00585701" w:rsidRPr="00585701" w:rsidRDefault="000B07A9" w:rsidP="00CF5A9E">
            <w:pPr>
              <w:pStyle w:val="Balk1"/>
              <w:rPr>
                <w:bCs w:val="0"/>
                <w:i w:val="0"/>
                <w:szCs w:val="22"/>
              </w:rPr>
            </w:pPr>
            <w:r>
              <w:rPr>
                <w:bCs w:val="0"/>
                <w:i w:val="0"/>
                <w:szCs w:val="22"/>
              </w:rPr>
              <w:t>4</w:t>
            </w:r>
          </w:p>
        </w:tc>
        <w:tc>
          <w:tcPr>
            <w:tcW w:w="7826" w:type="dxa"/>
            <w:shd w:val="clear" w:color="auto" w:fill="auto"/>
            <w:vAlign w:val="center"/>
          </w:tcPr>
          <w:p w14:paraId="05D05CDC" w14:textId="77777777" w:rsidR="000B07A9" w:rsidRDefault="00585701" w:rsidP="00CF5A9E">
            <w:pPr>
              <w:rPr>
                <w:rFonts w:ascii="Arial" w:hAnsi="Arial" w:cs="Arial"/>
                <w:sz w:val="22"/>
                <w:szCs w:val="22"/>
              </w:rPr>
            </w:pPr>
            <w:r w:rsidRPr="00585701">
              <w:rPr>
                <w:rFonts w:ascii="Arial" w:hAnsi="Arial" w:cs="Arial"/>
                <w:sz w:val="22"/>
                <w:szCs w:val="22"/>
              </w:rPr>
              <w:t xml:space="preserve">Consultant </w:t>
            </w:r>
          </w:p>
          <w:p w14:paraId="258725C9" w14:textId="77777777" w:rsidR="00585701" w:rsidRPr="00585701" w:rsidRDefault="00585701" w:rsidP="00CF5A9E">
            <w:pPr>
              <w:rPr>
                <w:rFonts w:ascii="Arial" w:hAnsi="Arial" w:cs="Arial"/>
                <w:sz w:val="22"/>
                <w:szCs w:val="22"/>
              </w:rPr>
            </w:pPr>
            <w:r w:rsidRPr="00585701">
              <w:rPr>
                <w:rFonts w:ascii="Arial" w:hAnsi="Arial" w:cs="Arial"/>
                <w:sz w:val="22"/>
                <w:szCs w:val="22"/>
              </w:rPr>
              <w:t>Kadın girişimcilerin sosyo-kültürel ve ekonomik profili (Ankara örneği), 1995- 1997. Destekleyen Kuruluş: Milli Prodüktivite Merkezi, Ankara.</w:t>
            </w:r>
          </w:p>
        </w:tc>
      </w:tr>
    </w:tbl>
    <w:p w14:paraId="3115A4F8" w14:textId="77777777" w:rsidR="00585701" w:rsidRPr="00585701" w:rsidRDefault="00585701" w:rsidP="00124550">
      <w:pPr>
        <w:rPr>
          <w:rFonts w:ascii="Arial" w:hAnsi="Arial" w:cs="Arial"/>
          <w:b/>
          <w:sz w:val="22"/>
          <w:szCs w:val="22"/>
        </w:rPr>
      </w:pPr>
    </w:p>
    <w:p w14:paraId="26668786" w14:textId="77777777" w:rsidR="00CF5A9E" w:rsidRDefault="00CF5A9E" w:rsidP="00C27E37">
      <w:pPr>
        <w:rPr>
          <w:rFonts w:ascii="Arial" w:hAnsi="Arial" w:cs="Arial"/>
          <w:b/>
          <w:sz w:val="22"/>
          <w:szCs w:val="22"/>
        </w:rPr>
      </w:pPr>
    </w:p>
    <w:p w14:paraId="4669F9D1" w14:textId="77777777" w:rsidR="00124550" w:rsidRPr="00585701" w:rsidRDefault="006C37A5" w:rsidP="00C27E37">
      <w:pPr>
        <w:rPr>
          <w:rFonts w:ascii="Arial" w:hAnsi="Arial" w:cs="Arial"/>
          <w:b/>
          <w:sz w:val="22"/>
          <w:szCs w:val="22"/>
        </w:rPr>
      </w:pPr>
      <w:r w:rsidRPr="00585701">
        <w:rPr>
          <w:rFonts w:ascii="Arial" w:hAnsi="Arial" w:cs="Arial"/>
          <w:b/>
          <w:sz w:val="22"/>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585701" w14:paraId="72FF4402" w14:textId="77777777" w:rsidTr="00AD00B3">
        <w:trPr>
          <w:trHeight w:val="454"/>
        </w:trPr>
        <w:tc>
          <w:tcPr>
            <w:tcW w:w="2127" w:type="dxa"/>
            <w:shd w:val="clear" w:color="auto" w:fill="auto"/>
            <w:vAlign w:val="center"/>
          </w:tcPr>
          <w:p w14:paraId="6AA1B478" w14:textId="77777777" w:rsidR="00124550" w:rsidRPr="00585701" w:rsidRDefault="00124550"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14:paraId="58954EDC" w14:textId="77777777"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Media Studies</w:t>
            </w:r>
          </w:p>
        </w:tc>
      </w:tr>
      <w:tr w:rsidR="00124550" w:rsidRPr="00585701" w14:paraId="315756B9" w14:textId="77777777" w:rsidTr="00AD00B3">
        <w:trPr>
          <w:trHeight w:val="454"/>
        </w:trPr>
        <w:tc>
          <w:tcPr>
            <w:tcW w:w="2127" w:type="dxa"/>
            <w:shd w:val="clear" w:color="auto" w:fill="auto"/>
            <w:vAlign w:val="center"/>
          </w:tcPr>
          <w:p w14:paraId="45E0E4C1" w14:textId="77777777" w:rsidR="00124550" w:rsidRPr="00585701" w:rsidRDefault="00124550"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14:paraId="5FB4ACD5" w14:textId="77777777"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Public Relations and Advertising Practices</w:t>
            </w:r>
          </w:p>
        </w:tc>
      </w:tr>
      <w:tr w:rsidR="009D2077" w:rsidRPr="00585701" w14:paraId="0B8B2BE4" w14:textId="77777777" w:rsidTr="00AD00B3">
        <w:trPr>
          <w:trHeight w:val="454"/>
        </w:trPr>
        <w:tc>
          <w:tcPr>
            <w:tcW w:w="2127" w:type="dxa"/>
            <w:shd w:val="clear" w:color="auto" w:fill="auto"/>
            <w:vAlign w:val="center"/>
          </w:tcPr>
          <w:p w14:paraId="7EA6CDE5"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6035D076" w14:textId="77777777" w:rsidR="009D2077" w:rsidRPr="00585701" w:rsidRDefault="009D2077" w:rsidP="00AD00B3">
            <w:pPr>
              <w:rPr>
                <w:rFonts w:ascii="Arial" w:hAnsi="Arial" w:cs="Arial"/>
                <w:sz w:val="22"/>
                <w:szCs w:val="22"/>
              </w:rPr>
            </w:pPr>
            <w:r w:rsidRPr="00585701">
              <w:rPr>
                <w:rFonts w:ascii="Arial" w:hAnsi="Arial" w:cs="Arial"/>
                <w:sz w:val="22"/>
                <w:szCs w:val="22"/>
              </w:rPr>
              <w:t>Consumer Behavior</w:t>
            </w:r>
          </w:p>
        </w:tc>
      </w:tr>
      <w:tr w:rsidR="009D2077" w:rsidRPr="00585701" w14:paraId="60B1531E" w14:textId="77777777" w:rsidTr="00AD00B3">
        <w:trPr>
          <w:trHeight w:val="454"/>
        </w:trPr>
        <w:tc>
          <w:tcPr>
            <w:tcW w:w="2127" w:type="dxa"/>
            <w:shd w:val="clear" w:color="auto" w:fill="auto"/>
            <w:vAlign w:val="center"/>
          </w:tcPr>
          <w:p w14:paraId="751F8851"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55BD77FF" w14:textId="77777777" w:rsidR="009D2077" w:rsidRPr="00585701" w:rsidRDefault="009D2077" w:rsidP="00AD00B3">
            <w:pPr>
              <w:rPr>
                <w:rFonts w:ascii="Arial" w:hAnsi="Arial" w:cs="Arial"/>
                <w:sz w:val="22"/>
                <w:szCs w:val="22"/>
              </w:rPr>
            </w:pPr>
            <w:r w:rsidRPr="00585701">
              <w:rPr>
                <w:rFonts w:ascii="Arial" w:hAnsi="Arial" w:cs="Arial"/>
                <w:sz w:val="22"/>
                <w:szCs w:val="22"/>
              </w:rPr>
              <w:t>Consumption Culture</w:t>
            </w:r>
          </w:p>
        </w:tc>
      </w:tr>
      <w:tr w:rsidR="009D2077" w:rsidRPr="00585701" w14:paraId="7A90F9A9" w14:textId="77777777" w:rsidTr="00AD00B3">
        <w:trPr>
          <w:trHeight w:val="454"/>
        </w:trPr>
        <w:tc>
          <w:tcPr>
            <w:tcW w:w="2127" w:type="dxa"/>
            <w:shd w:val="clear" w:color="auto" w:fill="auto"/>
            <w:vAlign w:val="center"/>
          </w:tcPr>
          <w:p w14:paraId="0DCE8BCE"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47D61283" w14:textId="77777777" w:rsidR="009D2077" w:rsidRPr="00585701" w:rsidRDefault="009D2077" w:rsidP="00AD00B3">
            <w:pPr>
              <w:rPr>
                <w:rFonts w:ascii="Arial" w:hAnsi="Arial" w:cs="Arial"/>
                <w:sz w:val="22"/>
                <w:szCs w:val="22"/>
              </w:rPr>
            </w:pPr>
            <w:r w:rsidRPr="00585701">
              <w:rPr>
                <w:rFonts w:ascii="Arial" w:hAnsi="Arial" w:cs="Arial"/>
                <w:sz w:val="22"/>
                <w:szCs w:val="22"/>
              </w:rPr>
              <w:t>Consumption Culture and Advertising</w:t>
            </w:r>
          </w:p>
        </w:tc>
      </w:tr>
      <w:tr w:rsidR="009D2077" w:rsidRPr="00585701" w14:paraId="231FF6C9" w14:textId="77777777" w:rsidTr="00AD00B3">
        <w:trPr>
          <w:trHeight w:val="454"/>
        </w:trPr>
        <w:tc>
          <w:tcPr>
            <w:tcW w:w="2127" w:type="dxa"/>
            <w:shd w:val="clear" w:color="auto" w:fill="auto"/>
            <w:vAlign w:val="center"/>
          </w:tcPr>
          <w:p w14:paraId="26C6D2F0"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14:paraId="3497157C" w14:textId="77777777" w:rsidR="009D2077" w:rsidRPr="00585701" w:rsidRDefault="009D2077" w:rsidP="00AD00B3">
            <w:pPr>
              <w:rPr>
                <w:rFonts w:ascii="Arial" w:hAnsi="Arial" w:cs="Arial"/>
                <w:sz w:val="22"/>
                <w:szCs w:val="22"/>
              </w:rPr>
            </w:pPr>
            <w:r w:rsidRPr="00585701">
              <w:rPr>
                <w:rFonts w:ascii="Arial" w:hAnsi="Arial" w:cs="Arial"/>
                <w:sz w:val="22"/>
                <w:szCs w:val="22"/>
              </w:rPr>
              <w:t>Ethics in PR and Advertising</w:t>
            </w:r>
          </w:p>
        </w:tc>
      </w:tr>
      <w:tr w:rsidR="009D2077" w:rsidRPr="00585701" w14:paraId="7D72EF1B" w14:textId="77777777" w:rsidTr="00AD00B3">
        <w:trPr>
          <w:trHeight w:val="454"/>
        </w:trPr>
        <w:tc>
          <w:tcPr>
            <w:tcW w:w="2127" w:type="dxa"/>
            <w:shd w:val="clear" w:color="auto" w:fill="auto"/>
            <w:vAlign w:val="center"/>
          </w:tcPr>
          <w:p w14:paraId="1C4B5477"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14:paraId="10F40BBC" w14:textId="77777777" w:rsidR="009D2077" w:rsidRPr="00585701" w:rsidRDefault="009D2077" w:rsidP="00AD00B3">
            <w:pPr>
              <w:rPr>
                <w:rFonts w:ascii="Arial" w:hAnsi="Arial" w:cs="Arial"/>
                <w:sz w:val="22"/>
                <w:szCs w:val="22"/>
              </w:rPr>
            </w:pPr>
            <w:r w:rsidRPr="00585701">
              <w:rPr>
                <w:rFonts w:ascii="Arial" w:hAnsi="Arial" w:cs="Arial"/>
                <w:sz w:val="22"/>
                <w:szCs w:val="22"/>
              </w:rPr>
              <w:t>Seminar in PR and Advertising</w:t>
            </w:r>
          </w:p>
        </w:tc>
      </w:tr>
      <w:tr w:rsidR="009D2077" w:rsidRPr="00585701" w14:paraId="3BA491AC" w14:textId="77777777" w:rsidTr="00AD00B3">
        <w:trPr>
          <w:trHeight w:val="454"/>
        </w:trPr>
        <w:tc>
          <w:tcPr>
            <w:tcW w:w="2127" w:type="dxa"/>
            <w:shd w:val="clear" w:color="auto" w:fill="auto"/>
            <w:vAlign w:val="center"/>
          </w:tcPr>
          <w:p w14:paraId="3D4BC769"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1F2DD080" w14:textId="77777777" w:rsidR="009D2077" w:rsidRPr="00585701" w:rsidRDefault="009D2077" w:rsidP="00AD00B3">
            <w:pPr>
              <w:rPr>
                <w:rFonts w:ascii="Arial" w:hAnsi="Arial" w:cs="Arial"/>
                <w:sz w:val="22"/>
                <w:szCs w:val="22"/>
              </w:rPr>
            </w:pPr>
            <w:r w:rsidRPr="00585701">
              <w:rPr>
                <w:rFonts w:ascii="Arial" w:hAnsi="Arial" w:cs="Arial"/>
                <w:sz w:val="22"/>
                <w:szCs w:val="22"/>
              </w:rPr>
              <w:t>Popular Culture and Media</w:t>
            </w:r>
          </w:p>
        </w:tc>
      </w:tr>
      <w:tr w:rsidR="009D2077" w:rsidRPr="00585701" w14:paraId="15954B42" w14:textId="77777777" w:rsidTr="00AD00B3">
        <w:trPr>
          <w:trHeight w:val="454"/>
        </w:trPr>
        <w:tc>
          <w:tcPr>
            <w:tcW w:w="2127" w:type="dxa"/>
            <w:shd w:val="clear" w:color="auto" w:fill="auto"/>
            <w:vAlign w:val="center"/>
          </w:tcPr>
          <w:p w14:paraId="33753ECA"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33F693EA" w14:textId="77777777" w:rsidR="009D2077" w:rsidRPr="00585701" w:rsidRDefault="009D2077" w:rsidP="00AD00B3">
            <w:pPr>
              <w:rPr>
                <w:rFonts w:ascii="Arial" w:hAnsi="Arial" w:cs="Arial"/>
                <w:sz w:val="22"/>
                <w:szCs w:val="22"/>
              </w:rPr>
            </w:pPr>
            <w:r w:rsidRPr="00585701">
              <w:rPr>
                <w:rFonts w:ascii="Arial" w:hAnsi="Arial" w:cs="Arial"/>
                <w:sz w:val="22"/>
                <w:szCs w:val="22"/>
              </w:rPr>
              <w:t>The European Union and Consumer Policy in Turkey (Postgraduate)</w:t>
            </w:r>
          </w:p>
        </w:tc>
      </w:tr>
      <w:tr w:rsidR="009D2077" w:rsidRPr="00585701" w14:paraId="69A8CAFE" w14:textId="77777777" w:rsidTr="00AD00B3">
        <w:trPr>
          <w:trHeight w:val="454"/>
        </w:trPr>
        <w:tc>
          <w:tcPr>
            <w:tcW w:w="2127" w:type="dxa"/>
            <w:shd w:val="clear" w:color="auto" w:fill="auto"/>
            <w:vAlign w:val="center"/>
          </w:tcPr>
          <w:p w14:paraId="1B74CEE3"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lastRenderedPageBreak/>
              <w:t>10</w:t>
            </w:r>
          </w:p>
        </w:tc>
        <w:tc>
          <w:tcPr>
            <w:tcW w:w="7826" w:type="dxa"/>
            <w:shd w:val="clear" w:color="auto" w:fill="auto"/>
            <w:vAlign w:val="center"/>
          </w:tcPr>
          <w:p w14:paraId="6B319EDF" w14:textId="77777777" w:rsidR="009D2077" w:rsidRPr="00585701" w:rsidRDefault="009D2077" w:rsidP="00AD00B3">
            <w:pPr>
              <w:rPr>
                <w:rFonts w:ascii="Arial" w:hAnsi="Arial" w:cs="Arial"/>
                <w:sz w:val="22"/>
                <w:szCs w:val="22"/>
              </w:rPr>
            </w:pPr>
            <w:r w:rsidRPr="00585701">
              <w:rPr>
                <w:rFonts w:ascii="Arial" w:hAnsi="Arial" w:cs="Arial"/>
                <w:sz w:val="22"/>
                <w:szCs w:val="22"/>
              </w:rPr>
              <w:t>Special Consumer Groups (Postgraduate)</w:t>
            </w:r>
          </w:p>
        </w:tc>
      </w:tr>
      <w:tr w:rsidR="009D2077" w:rsidRPr="00585701" w14:paraId="3C8348D8" w14:textId="77777777" w:rsidTr="00AD00B3">
        <w:trPr>
          <w:trHeight w:val="454"/>
        </w:trPr>
        <w:tc>
          <w:tcPr>
            <w:tcW w:w="2127" w:type="dxa"/>
            <w:shd w:val="clear" w:color="auto" w:fill="auto"/>
            <w:vAlign w:val="center"/>
          </w:tcPr>
          <w:p w14:paraId="0B806764"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580B1722" w14:textId="77777777" w:rsidR="009D2077" w:rsidRPr="00585701" w:rsidRDefault="009D2077" w:rsidP="00AD00B3">
            <w:pPr>
              <w:rPr>
                <w:rFonts w:ascii="Arial" w:hAnsi="Arial" w:cs="Arial"/>
                <w:sz w:val="22"/>
                <w:szCs w:val="22"/>
              </w:rPr>
            </w:pPr>
            <w:r w:rsidRPr="00585701">
              <w:rPr>
                <w:rFonts w:ascii="Arial" w:hAnsi="Arial" w:cs="Arial"/>
                <w:sz w:val="22"/>
                <w:szCs w:val="22"/>
              </w:rPr>
              <w:t>Marketing and Consumer Ethics (Postgraduate)</w:t>
            </w:r>
          </w:p>
        </w:tc>
      </w:tr>
      <w:tr w:rsidR="009D2077" w:rsidRPr="00585701" w14:paraId="4524D9CC" w14:textId="77777777" w:rsidTr="00AD00B3">
        <w:trPr>
          <w:trHeight w:val="454"/>
        </w:trPr>
        <w:tc>
          <w:tcPr>
            <w:tcW w:w="2127" w:type="dxa"/>
            <w:shd w:val="clear" w:color="auto" w:fill="auto"/>
            <w:vAlign w:val="center"/>
          </w:tcPr>
          <w:p w14:paraId="138E69FA"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598457B0" w14:textId="77777777" w:rsidR="009D2077" w:rsidRPr="00585701" w:rsidRDefault="009D2077" w:rsidP="00AD00B3">
            <w:pPr>
              <w:rPr>
                <w:rFonts w:ascii="Arial" w:hAnsi="Arial" w:cs="Arial"/>
                <w:sz w:val="22"/>
                <w:szCs w:val="22"/>
              </w:rPr>
            </w:pPr>
            <w:r w:rsidRPr="00585701">
              <w:rPr>
                <w:rFonts w:ascii="Arial" w:hAnsi="Arial" w:cs="Arial"/>
                <w:sz w:val="22"/>
                <w:szCs w:val="22"/>
              </w:rPr>
              <w:t>Ethical Issues in Public Relations and Advertising (Postgraduate)</w:t>
            </w:r>
          </w:p>
        </w:tc>
      </w:tr>
      <w:tr w:rsidR="009D2077" w:rsidRPr="00585701" w14:paraId="071ED913" w14:textId="77777777" w:rsidTr="00AD00B3">
        <w:trPr>
          <w:trHeight w:val="454"/>
        </w:trPr>
        <w:tc>
          <w:tcPr>
            <w:tcW w:w="2127" w:type="dxa"/>
            <w:shd w:val="clear" w:color="auto" w:fill="auto"/>
            <w:vAlign w:val="center"/>
          </w:tcPr>
          <w:p w14:paraId="31C43F4D"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50BD3ECB" w14:textId="77777777" w:rsidR="009D2077" w:rsidRPr="00585701" w:rsidRDefault="009D2077" w:rsidP="00AD00B3">
            <w:pPr>
              <w:rPr>
                <w:rFonts w:ascii="Arial" w:hAnsi="Arial" w:cs="Arial"/>
                <w:sz w:val="22"/>
                <w:szCs w:val="22"/>
              </w:rPr>
            </w:pPr>
            <w:r w:rsidRPr="00585701">
              <w:rPr>
                <w:rFonts w:ascii="Arial" w:hAnsi="Arial" w:cs="Arial"/>
                <w:sz w:val="22"/>
                <w:szCs w:val="22"/>
              </w:rPr>
              <w:t>Biotechnology and Consumer (Postgraduate)</w:t>
            </w:r>
          </w:p>
        </w:tc>
      </w:tr>
      <w:tr w:rsidR="009D2077" w:rsidRPr="00585701" w14:paraId="2F1ECA07" w14:textId="77777777" w:rsidTr="00AD00B3">
        <w:trPr>
          <w:trHeight w:val="454"/>
        </w:trPr>
        <w:tc>
          <w:tcPr>
            <w:tcW w:w="2127" w:type="dxa"/>
            <w:shd w:val="clear" w:color="auto" w:fill="auto"/>
            <w:vAlign w:val="center"/>
          </w:tcPr>
          <w:p w14:paraId="457A73E3"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14:paraId="05BC97F8" w14:textId="77777777" w:rsidR="009D2077" w:rsidRPr="00585701" w:rsidRDefault="009D2077" w:rsidP="00AD00B3">
            <w:pPr>
              <w:rPr>
                <w:rFonts w:ascii="Arial" w:hAnsi="Arial" w:cs="Arial"/>
                <w:sz w:val="22"/>
                <w:szCs w:val="22"/>
              </w:rPr>
            </w:pPr>
            <w:r w:rsidRPr="00585701">
              <w:rPr>
                <w:rFonts w:ascii="Arial" w:hAnsi="Arial" w:cs="Arial"/>
                <w:sz w:val="22"/>
                <w:szCs w:val="22"/>
              </w:rPr>
              <w:t>Field Research and Methodology in Socio-Economic Development and Biotechnology (Postgraduate)</w:t>
            </w:r>
          </w:p>
        </w:tc>
      </w:tr>
    </w:tbl>
    <w:p w14:paraId="4B394C94" w14:textId="77777777" w:rsidR="009A1675" w:rsidRPr="00585701" w:rsidRDefault="009A1675" w:rsidP="00124550">
      <w:pPr>
        <w:rPr>
          <w:rFonts w:ascii="Arial" w:hAnsi="Arial" w:cs="Arial"/>
          <w:sz w:val="22"/>
          <w:szCs w:val="22"/>
        </w:rPr>
      </w:pPr>
    </w:p>
    <w:p w14:paraId="703BA207" w14:textId="77777777" w:rsidR="003E4144" w:rsidRPr="00585701" w:rsidRDefault="006C37A5" w:rsidP="00C27E37">
      <w:pPr>
        <w:rPr>
          <w:rFonts w:ascii="Arial" w:hAnsi="Arial" w:cs="Arial"/>
          <w:b/>
          <w:bCs/>
          <w:sz w:val="22"/>
          <w:szCs w:val="22"/>
        </w:rPr>
      </w:pPr>
      <w:r w:rsidRPr="00585701">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9D2077" w:rsidRPr="00585701" w14:paraId="76A9D13D" w14:textId="77777777" w:rsidTr="0077353F">
        <w:trPr>
          <w:trHeight w:val="1138"/>
        </w:trPr>
        <w:tc>
          <w:tcPr>
            <w:tcW w:w="2127" w:type="dxa"/>
            <w:shd w:val="clear" w:color="auto" w:fill="auto"/>
            <w:vAlign w:val="center"/>
          </w:tcPr>
          <w:p w14:paraId="3AC3E5B2" w14:textId="77777777" w:rsidR="009D2077"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084FC0F3" w14:textId="77777777" w:rsidR="009D2077" w:rsidRPr="00585701" w:rsidRDefault="00421338" w:rsidP="002B76A5">
            <w:pPr>
              <w:rPr>
                <w:rFonts w:ascii="Arial" w:hAnsi="Arial" w:cs="Arial"/>
                <w:sz w:val="22"/>
                <w:szCs w:val="22"/>
              </w:rPr>
            </w:pPr>
            <w:r>
              <w:rPr>
                <w:rFonts w:ascii="Arial" w:hAnsi="Arial" w:cs="Arial"/>
                <w:sz w:val="22"/>
                <w:szCs w:val="22"/>
              </w:rPr>
              <w:t xml:space="preserve">PhD </w:t>
            </w:r>
            <w:r w:rsidR="00880EAF">
              <w:rPr>
                <w:rFonts w:ascii="Arial" w:hAnsi="Arial" w:cs="Arial"/>
                <w:sz w:val="22"/>
                <w:szCs w:val="22"/>
              </w:rPr>
              <w:t>Thesis.</w:t>
            </w:r>
            <w:r w:rsidR="00880EAF" w:rsidRPr="00A12199">
              <w:rPr>
                <w:rFonts w:ascii="Arial" w:hAnsi="Arial" w:cs="Arial"/>
                <w:sz w:val="22"/>
                <w:szCs w:val="22"/>
              </w:rPr>
              <w:t xml:space="preserve"> MÜFTÜOĞLU, S. 2019. </w:t>
            </w:r>
            <w:r w:rsidR="00880EAF" w:rsidRPr="00A12199">
              <w:rPr>
                <w:rFonts w:ascii="Arial" w:hAnsi="Arial" w:cs="Arial"/>
                <w:bCs/>
                <w:color w:val="000000"/>
                <w:sz w:val="22"/>
                <w:szCs w:val="22"/>
                <w:lang w:eastAsia="tr-TR"/>
              </w:rPr>
              <w:t>Tüketicilerin Reklamlara Yönelik Güvenleri İle Kişilik Özellikleri Arasındaki İlişkinin İncelenmesi: Üniversite Öğrencileri Üzerine Bir Araştırma.</w:t>
            </w:r>
            <w:r w:rsidR="00880EAF" w:rsidRPr="00A12199">
              <w:rPr>
                <w:rFonts w:ascii="Arial" w:hAnsi="Arial" w:cs="Arial"/>
                <w:bCs/>
                <w:color w:val="000000"/>
                <w:sz w:val="20"/>
                <w:szCs w:val="20"/>
                <w:lang w:eastAsia="tr-TR"/>
              </w:rPr>
              <w:t xml:space="preserve"> </w:t>
            </w:r>
            <w:r w:rsidR="00880EAF" w:rsidRPr="00A12199">
              <w:rPr>
                <w:rFonts w:ascii="Arial" w:hAnsi="Arial" w:cs="Arial"/>
                <w:sz w:val="22"/>
                <w:szCs w:val="22"/>
              </w:rPr>
              <w:t>Ankara Hacı Bayram Veli Üniversitesi, Lisansütü Eğitim Enstitüsü, Halkla İlişkiler ve Tanıtım Anabilim Dalı, (</w:t>
            </w:r>
            <w:r w:rsidR="002B76A5">
              <w:rPr>
                <w:rFonts w:ascii="Arial" w:hAnsi="Arial" w:cs="Arial"/>
                <w:sz w:val="22"/>
                <w:szCs w:val="22"/>
              </w:rPr>
              <w:t>Doktora</w:t>
            </w:r>
            <w:r w:rsidR="00880EAF" w:rsidRPr="00A12199">
              <w:rPr>
                <w:rFonts w:ascii="Arial" w:hAnsi="Arial" w:cs="Arial"/>
                <w:sz w:val="22"/>
                <w:szCs w:val="22"/>
              </w:rPr>
              <w:t xml:space="preserve"> Tezi), Ankara.</w:t>
            </w:r>
          </w:p>
        </w:tc>
      </w:tr>
      <w:tr w:rsidR="00880EAF" w:rsidRPr="00585701" w14:paraId="2537CB68" w14:textId="77777777" w:rsidTr="0077353F">
        <w:trPr>
          <w:trHeight w:val="1138"/>
        </w:trPr>
        <w:tc>
          <w:tcPr>
            <w:tcW w:w="2127" w:type="dxa"/>
            <w:shd w:val="clear" w:color="auto" w:fill="auto"/>
            <w:vAlign w:val="center"/>
          </w:tcPr>
          <w:p w14:paraId="6BCCFC61"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w:t>
            </w:r>
          </w:p>
          <w:p w14:paraId="31FB12BF" w14:textId="77777777" w:rsidR="00880EAF" w:rsidRDefault="00880EAF" w:rsidP="00880EAF">
            <w:pPr>
              <w:rPr>
                <w:rFonts w:ascii="Arial" w:hAnsi="Arial" w:cs="Arial"/>
                <w:b/>
                <w:sz w:val="22"/>
                <w:szCs w:val="22"/>
                <w:lang w:val="tr-TR" w:eastAsia="tr-TR"/>
              </w:rPr>
            </w:pPr>
          </w:p>
        </w:tc>
        <w:tc>
          <w:tcPr>
            <w:tcW w:w="7826" w:type="dxa"/>
            <w:shd w:val="clear" w:color="auto" w:fill="auto"/>
            <w:vAlign w:val="center"/>
          </w:tcPr>
          <w:p w14:paraId="080AE675" w14:textId="77777777"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w:t>
            </w:r>
            <w:r w:rsidRPr="00822CEB">
              <w:rPr>
                <w:rFonts w:ascii="Arial" w:hAnsi="Arial" w:cs="Arial"/>
                <w:sz w:val="22"/>
                <w:szCs w:val="22"/>
              </w:rPr>
              <w:t xml:space="preserve"> </w:t>
            </w:r>
            <w:r>
              <w:rPr>
                <w:rFonts w:ascii="Arial" w:hAnsi="Arial" w:cs="Arial"/>
                <w:sz w:val="22"/>
                <w:szCs w:val="22"/>
              </w:rPr>
              <w:t>ÇAKI, G.</w:t>
            </w:r>
            <w:r w:rsidR="00C633DF">
              <w:rPr>
                <w:rFonts w:ascii="Arial" w:hAnsi="Arial" w:cs="Arial"/>
                <w:sz w:val="22"/>
                <w:szCs w:val="22"/>
              </w:rPr>
              <w:t xml:space="preserve"> 2019.</w:t>
            </w:r>
            <w:r w:rsidRPr="00822CEB">
              <w:rPr>
                <w:rFonts w:ascii="Arial" w:hAnsi="Arial" w:cs="Arial"/>
                <w:sz w:val="22"/>
                <w:szCs w:val="22"/>
              </w:rPr>
              <w:t xml:space="preserve"> </w:t>
            </w:r>
            <w:r>
              <w:rPr>
                <w:rFonts w:ascii="Arial" w:hAnsi="Arial" w:cs="Arial"/>
                <w:sz w:val="22"/>
                <w:szCs w:val="22"/>
              </w:rPr>
              <w:t>Göçmen A</w:t>
            </w:r>
            <w:r w:rsidRPr="00501521">
              <w:rPr>
                <w:rFonts w:ascii="Arial" w:hAnsi="Arial" w:cs="Arial"/>
                <w:sz w:val="22"/>
                <w:szCs w:val="22"/>
              </w:rPr>
              <w:t>yrımcıl</w:t>
            </w:r>
            <w:r>
              <w:rPr>
                <w:rFonts w:ascii="Arial" w:hAnsi="Arial" w:cs="Arial"/>
                <w:sz w:val="22"/>
                <w:szCs w:val="22"/>
              </w:rPr>
              <w:t>ığını Konu Alan Halkla İlişkiler Kampanyalarındaki Görsellerin Göstergebilimsel A</w:t>
            </w:r>
            <w:r w:rsidRPr="00501521">
              <w:rPr>
                <w:rFonts w:ascii="Arial" w:hAnsi="Arial" w:cs="Arial"/>
                <w:sz w:val="22"/>
                <w:szCs w:val="22"/>
              </w:rPr>
              <w:t>nalizi</w:t>
            </w:r>
            <w:r>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14:paraId="37F42DA1" w14:textId="77777777" w:rsidTr="0077353F">
        <w:trPr>
          <w:trHeight w:val="1138"/>
        </w:trPr>
        <w:tc>
          <w:tcPr>
            <w:tcW w:w="2127" w:type="dxa"/>
            <w:shd w:val="clear" w:color="auto" w:fill="auto"/>
            <w:vAlign w:val="center"/>
          </w:tcPr>
          <w:p w14:paraId="68831165"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073F4DE0" w14:textId="77777777"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 xml:space="preserve"> YURTOĞLU, N. A. 2019. Gerçeklik, Sanallık ve Sosyal Medya: Baudrillard Üzerinden Bir İnceleme. </w:t>
            </w:r>
            <w:r w:rsidRPr="00585701">
              <w:rPr>
                <w:rFonts w:ascii="Arial" w:hAnsi="Arial" w:cs="Arial"/>
                <w:sz w:val="22"/>
                <w:szCs w:val="22"/>
              </w:rPr>
              <w:t>Atılım Üniversitesi, Sosyal Bilimler Enstitüsü, Halkla İlişkiler ve Reklamcılık Anabilim Dalı, Ankara.</w:t>
            </w:r>
          </w:p>
          <w:p w14:paraId="229B395B" w14:textId="77777777" w:rsidR="00880EAF" w:rsidRPr="00585701" w:rsidRDefault="00880EAF" w:rsidP="00880EAF">
            <w:pPr>
              <w:rPr>
                <w:rFonts w:ascii="Arial" w:hAnsi="Arial" w:cs="Arial"/>
                <w:sz w:val="22"/>
                <w:szCs w:val="22"/>
              </w:rPr>
            </w:pPr>
          </w:p>
        </w:tc>
      </w:tr>
      <w:tr w:rsidR="00880EAF" w:rsidRPr="00585701" w14:paraId="61820988" w14:textId="77777777" w:rsidTr="0077353F">
        <w:trPr>
          <w:trHeight w:val="1138"/>
        </w:trPr>
        <w:tc>
          <w:tcPr>
            <w:tcW w:w="2127" w:type="dxa"/>
            <w:shd w:val="clear" w:color="auto" w:fill="auto"/>
            <w:vAlign w:val="center"/>
          </w:tcPr>
          <w:p w14:paraId="2D873D99"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14:paraId="3852F4B1" w14:textId="77777777" w:rsidR="00880EAF" w:rsidRPr="00585701" w:rsidRDefault="00880EAF" w:rsidP="00C633DF">
            <w:pPr>
              <w:rPr>
                <w:rFonts w:ascii="Arial" w:hAnsi="Arial" w:cs="Arial"/>
                <w:sz w:val="22"/>
                <w:szCs w:val="22"/>
              </w:rPr>
            </w:pPr>
            <w:r w:rsidRPr="00585701">
              <w:rPr>
                <w:rFonts w:ascii="Arial" w:hAnsi="Arial" w:cs="Arial"/>
                <w:sz w:val="22"/>
                <w:szCs w:val="22"/>
              </w:rPr>
              <w:t>Master Thesis.</w:t>
            </w:r>
            <w:r w:rsidRPr="00822CEB">
              <w:rPr>
                <w:rFonts w:ascii="Arial" w:hAnsi="Arial" w:cs="Arial"/>
                <w:sz w:val="22"/>
                <w:szCs w:val="22"/>
              </w:rPr>
              <w:t xml:space="preserve"> </w:t>
            </w:r>
            <w:r>
              <w:rPr>
                <w:rFonts w:ascii="Arial" w:hAnsi="Arial" w:cs="Arial"/>
                <w:sz w:val="22"/>
                <w:szCs w:val="22"/>
              </w:rPr>
              <w:t>AKKÜÇ, A</w:t>
            </w:r>
            <w:r w:rsidR="00C633DF">
              <w:rPr>
                <w:rFonts w:ascii="Arial" w:hAnsi="Arial" w:cs="Arial"/>
                <w:sz w:val="22"/>
                <w:szCs w:val="22"/>
              </w:rPr>
              <w:t>. 2019</w:t>
            </w:r>
            <w:r>
              <w:rPr>
                <w:rFonts w:ascii="Arial" w:hAnsi="Arial" w:cs="Arial"/>
                <w:sz w:val="22"/>
                <w:szCs w:val="22"/>
              </w:rPr>
              <w:t>. Kurumsal Sosyal Sorumluluk Projelerinde Sosyal Medya Kullanımı: Boyner Büyük Mağazacılık Ö</w:t>
            </w:r>
            <w:r w:rsidRPr="00501521">
              <w:rPr>
                <w:rFonts w:ascii="Arial" w:hAnsi="Arial" w:cs="Arial"/>
                <w:sz w:val="22"/>
                <w:szCs w:val="22"/>
              </w:rPr>
              <w:t>rneği</w:t>
            </w:r>
            <w:r>
              <w:rPr>
                <w:rFonts w:ascii="Arial" w:hAnsi="Arial" w:cs="Arial"/>
                <w:sz w:val="22"/>
                <w:szCs w:val="22"/>
              </w:rPr>
              <w:t>,</w:t>
            </w:r>
            <w:r w:rsidRPr="00822CEB">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14:paraId="5815FEE7" w14:textId="77777777" w:rsidTr="0077353F">
        <w:trPr>
          <w:trHeight w:val="1138"/>
        </w:trPr>
        <w:tc>
          <w:tcPr>
            <w:tcW w:w="2127" w:type="dxa"/>
            <w:shd w:val="clear" w:color="auto" w:fill="auto"/>
            <w:vAlign w:val="center"/>
          </w:tcPr>
          <w:p w14:paraId="54B4A170"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30A22945"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TÜRKOĞLU, E. 2018. Tüketicilerin reklamlara yönelik tutumları ve satın alma motivasyonları arasındaki ilişkinin incelenmesi, Ankara Hacı Bayram Veli Üniversitesi, Lisansütü Eğitim Enstitüsü, Halkla İlişkiler ve Tanıtım Anabilim Dalı, (Yüksek Lisans Tezi), Ankara.</w:t>
            </w:r>
          </w:p>
        </w:tc>
      </w:tr>
      <w:tr w:rsidR="00880EAF" w:rsidRPr="00585701" w14:paraId="496CBAE2" w14:textId="77777777" w:rsidTr="00CF5A9E">
        <w:trPr>
          <w:trHeight w:val="1114"/>
        </w:trPr>
        <w:tc>
          <w:tcPr>
            <w:tcW w:w="2127" w:type="dxa"/>
            <w:shd w:val="clear" w:color="auto" w:fill="auto"/>
            <w:vAlign w:val="center"/>
          </w:tcPr>
          <w:p w14:paraId="5EE0BEA8"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6EFF0B98"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COŞKUN, H. 2018. Kriz iletişim yönetimi: Fenerbahçe Spor Kulübü “şike ve teşvik suçlaması” örnek olay incelemesi Atılım Üniversitesi, Sosyal Bilimler Enstitüsü, Halkla İlişkiler ve Reklamcılık Anabilim Dalı, Ankara.</w:t>
            </w:r>
          </w:p>
        </w:tc>
      </w:tr>
      <w:tr w:rsidR="00880EAF" w:rsidRPr="00585701" w14:paraId="4DB3A660" w14:textId="77777777" w:rsidTr="00CF5A9E">
        <w:trPr>
          <w:trHeight w:val="1129"/>
        </w:trPr>
        <w:tc>
          <w:tcPr>
            <w:tcW w:w="2127" w:type="dxa"/>
            <w:shd w:val="clear" w:color="auto" w:fill="auto"/>
            <w:vAlign w:val="center"/>
          </w:tcPr>
          <w:p w14:paraId="6B4A42E5"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1AF54062"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DOĞAN, M. 2017. Tüketim toplumunda Retro markalama ve tüketici davranışları: Volkswagen the New Beetle Örneği. G.Ü. Sosyal Bilimler Enstitüsü, Halkla İlişkiler ve Tanıtım Anabilim Dalı, (Yüksek Lisans Tezi), Ankara.</w:t>
            </w:r>
          </w:p>
        </w:tc>
      </w:tr>
      <w:tr w:rsidR="00880EAF" w:rsidRPr="00585701" w14:paraId="1CB0D3EB" w14:textId="77777777" w:rsidTr="00CF5A9E">
        <w:trPr>
          <w:trHeight w:val="835"/>
        </w:trPr>
        <w:tc>
          <w:tcPr>
            <w:tcW w:w="2127" w:type="dxa"/>
            <w:shd w:val="clear" w:color="auto" w:fill="auto"/>
            <w:vAlign w:val="center"/>
          </w:tcPr>
          <w:p w14:paraId="00028240"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7B4B8EC3"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ŞÜKÜROĞLU, V. K. 2017. Tüketim Kültüründe Tüketici Vatandaşlık: Sosyal ve Kurumsal Sosyal Sorumluluk. G.Ü. Sosyal Bilimler Enstitüsü, Halkla İlişkiler ve Tanıtım Anabilim Dalı, (Doktora Tezi), Ankara.</w:t>
            </w:r>
          </w:p>
        </w:tc>
      </w:tr>
      <w:tr w:rsidR="00880EAF" w:rsidRPr="00585701" w14:paraId="26FC2BA9" w14:textId="77777777" w:rsidTr="0077353F">
        <w:trPr>
          <w:trHeight w:val="1000"/>
        </w:trPr>
        <w:tc>
          <w:tcPr>
            <w:tcW w:w="2127" w:type="dxa"/>
            <w:shd w:val="clear" w:color="auto" w:fill="auto"/>
            <w:vAlign w:val="center"/>
          </w:tcPr>
          <w:p w14:paraId="46BE9033"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17AEC65A"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EŞİYOK SÖNMEZ, E., 2015. Beden İmajı Algısı ve Medya: Kültürlerarası bir Araştırma. G.Ü. Sosyal Bilimler Enstitüsü, Halkla İlişkiler ve Tanıtım Anabilim Dalı, (Doktora Tezi), Ankara.</w:t>
            </w:r>
          </w:p>
        </w:tc>
      </w:tr>
      <w:tr w:rsidR="00880EAF" w:rsidRPr="00585701" w14:paraId="509896F5" w14:textId="77777777" w:rsidTr="0077353F">
        <w:trPr>
          <w:trHeight w:val="986"/>
        </w:trPr>
        <w:tc>
          <w:tcPr>
            <w:tcW w:w="2127" w:type="dxa"/>
            <w:shd w:val="clear" w:color="auto" w:fill="auto"/>
            <w:vAlign w:val="center"/>
          </w:tcPr>
          <w:p w14:paraId="3323B861"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7C652DBD"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ÖZUTKU, F. 2014. Dijital eşitsizliğin aşılmasında siyasal liderlerin rolü, G.Ü. Sosyal Bilimler Enstitüsü, Halkla İlişkiler ve Tanıtım Anabilim Dalı, (Yüksek Lisans Tezi), Ankara.</w:t>
            </w:r>
          </w:p>
        </w:tc>
      </w:tr>
      <w:tr w:rsidR="00880EAF" w:rsidRPr="00585701" w14:paraId="1A68D659" w14:textId="77777777" w:rsidTr="0077353F">
        <w:trPr>
          <w:trHeight w:val="1114"/>
        </w:trPr>
        <w:tc>
          <w:tcPr>
            <w:tcW w:w="2127" w:type="dxa"/>
            <w:shd w:val="clear" w:color="auto" w:fill="auto"/>
            <w:vAlign w:val="center"/>
          </w:tcPr>
          <w:p w14:paraId="08E4130B"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11</w:t>
            </w:r>
          </w:p>
        </w:tc>
        <w:tc>
          <w:tcPr>
            <w:tcW w:w="7826" w:type="dxa"/>
            <w:shd w:val="clear" w:color="auto" w:fill="auto"/>
            <w:vAlign w:val="center"/>
          </w:tcPr>
          <w:p w14:paraId="30BB3EE6"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DEMİRTAŞ, H. S. 2014. Çocukların tüketici olarak sosyalizasyonunda internetin rolü: Gıda sektörü web siteleri üzerine bir çözümleme, G.Ü. Sosyal Bilimler Enstitüsü, Halkla İlişkiler ve Tanıtım Anabilim Dalı, (Yüksek Lisans Tezi), Ankara.</w:t>
            </w:r>
          </w:p>
        </w:tc>
      </w:tr>
      <w:tr w:rsidR="00880EAF" w:rsidRPr="00585701" w14:paraId="5892F5BC" w14:textId="77777777" w:rsidTr="0077353F">
        <w:trPr>
          <w:trHeight w:val="1265"/>
        </w:trPr>
        <w:tc>
          <w:tcPr>
            <w:tcW w:w="2127" w:type="dxa"/>
            <w:shd w:val="clear" w:color="auto" w:fill="auto"/>
            <w:vAlign w:val="center"/>
          </w:tcPr>
          <w:p w14:paraId="42F3D12D"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12</w:t>
            </w:r>
          </w:p>
        </w:tc>
        <w:tc>
          <w:tcPr>
            <w:tcW w:w="7826" w:type="dxa"/>
            <w:shd w:val="clear" w:color="auto" w:fill="auto"/>
            <w:vAlign w:val="center"/>
          </w:tcPr>
          <w:p w14:paraId="1EAC71B5"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KARABACAK, Z., 2013. İ. Popüler kültür ve toplumsal cinsiyet açısından Lavazza takvim fotoğraflarının çözümlenmesi, , G.Ü. Sosyal Bilimler Enstitüsü, Halkla İlişkiler ve Tanıtım Anabilim Dalı, (Doktora Tezi), Ankara.</w:t>
            </w:r>
          </w:p>
        </w:tc>
      </w:tr>
      <w:tr w:rsidR="00880EAF" w:rsidRPr="00585701" w14:paraId="17689EF3" w14:textId="77777777" w:rsidTr="0077353F">
        <w:trPr>
          <w:trHeight w:val="1126"/>
        </w:trPr>
        <w:tc>
          <w:tcPr>
            <w:tcW w:w="2127" w:type="dxa"/>
            <w:shd w:val="clear" w:color="auto" w:fill="auto"/>
            <w:vAlign w:val="center"/>
          </w:tcPr>
          <w:p w14:paraId="18EA03FE"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13</w:t>
            </w:r>
          </w:p>
        </w:tc>
        <w:tc>
          <w:tcPr>
            <w:tcW w:w="7826" w:type="dxa"/>
            <w:shd w:val="clear" w:color="auto" w:fill="auto"/>
            <w:vAlign w:val="center"/>
          </w:tcPr>
          <w:p w14:paraId="64A7E0D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AKSOY, F. 2012. Lise öğrencilerine yönelik model bir modern biyoteknoloji-tüketici eğitimi programının geliştirilmesi ve uygulanması, A.Ü. Biyoteknoloji Enstitüsü, Disiplinlerarası Biyoteknoloji Anabilim Dalı, SosyoEkonomik Gelişme ve Biyoteknoloji (Doktora Tezi), Ankara.</w:t>
            </w:r>
          </w:p>
        </w:tc>
      </w:tr>
      <w:tr w:rsidR="00880EAF" w:rsidRPr="00585701" w14:paraId="27454A57" w14:textId="77777777" w:rsidTr="0077353F">
        <w:trPr>
          <w:trHeight w:val="1398"/>
        </w:trPr>
        <w:tc>
          <w:tcPr>
            <w:tcW w:w="2127" w:type="dxa"/>
            <w:shd w:val="clear" w:color="auto" w:fill="auto"/>
            <w:vAlign w:val="center"/>
          </w:tcPr>
          <w:p w14:paraId="23A68EC5"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14</w:t>
            </w:r>
          </w:p>
        </w:tc>
        <w:tc>
          <w:tcPr>
            <w:tcW w:w="7826" w:type="dxa"/>
            <w:shd w:val="clear" w:color="auto" w:fill="auto"/>
            <w:vAlign w:val="center"/>
          </w:tcPr>
          <w:p w14:paraId="47BFE1C6"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HASPOLAT, I. 2011. Tüketicilerin genetik yapısı değiştirilmiş gıdalara yönelik değerleri, tutumları ve satın alma niyetleri: Kültürlerarası bir karşılaştırma, A.Ü. Biyoteknoloji Enstitüsü, Disiplinlerarası Biyoteknoloji Anabilim Dalı, Sosyo-Ekonomik Gelişme ve Biyoteknoloji (Doktora Tezi), Ankara.</w:t>
            </w:r>
          </w:p>
        </w:tc>
      </w:tr>
      <w:tr w:rsidR="00880EAF" w:rsidRPr="00585701" w14:paraId="482C15ED" w14:textId="77777777" w:rsidTr="00CF5A9E">
        <w:trPr>
          <w:trHeight w:val="1004"/>
        </w:trPr>
        <w:tc>
          <w:tcPr>
            <w:tcW w:w="2127" w:type="dxa"/>
            <w:shd w:val="clear" w:color="auto" w:fill="auto"/>
            <w:vAlign w:val="center"/>
          </w:tcPr>
          <w:p w14:paraId="2841A42E"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15</w:t>
            </w:r>
          </w:p>
        </w:tc>
        <w:tc>
          <w:tcPr>
            <w:tcW w:w="7826" w:type="dxa"/>
            <w:shd w:val="clear" w:color="auto" w:fill="auto"/>
            <w:vAlign w:val="center"/>
          </w:tcPr>
          <w:p w14:paraId="7944318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ÇEVİK, B., S. 2011. “Politik Psikoloji Bağlamında Ermeni Kimliğinin Siyasallaştırılması (Haytoug Dergisi Örneği)” “G.Ü. Sosyal Bilimler Enstitüsü, Halkla İlişkiler ve Tanıtım Anabilim Dalı, (Doktora Tezi), Ankara.</w:t>
            </w:r>
          </w:p>
        </w:tc>
      </w:tr>
      <w:tr w:rsidR="00880EAF" w:rsidRPr="00585701" w14:paraId="71A5D6F9" w14:textId="77777777" w:rsidTr="008E03EB">
        <w:trPr>
          <w:trHeight w:val="1204"/>
        </w:trPr>
        <w:tc>
          <w:tcPr>
            <w:tcW w:w="2127" w:type="dxa"/>
            <w:shd w:val="clear" w:color="auto" w:fill="auto"/>
            <w:vAlign w:val="center"/>
          </w:tcPr>
          <w:p w14:paraId="5E520CDF"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16</w:t>
            </w:r>
          </w:p>
        </w:tc>
        <w:tc>
          <w:tcPr>
            <w:tcW w:w="7826" w:type="dxa"/>
            <w:shd w:val="clear" w:color="auto" w:fill="auto"/>
            <w:vAlign w:val="center"/>
          </w:tcPr>
          <w:p w14:paraId="0CC4B6CF"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AYDIN, E. 2011. Yerel seçimlerde seçmenlerin oy verme kararlarında etkili olan parti ve aday imajına yönelik görüşlerinin incelenmesi: Ankara örneği, G.Ü. Sosyal Bilimler Enstitüsü, Halkla İlişkiler ve Tanıtım Anabilim Dalı, (Doktora Tezi), Ankara</w:t>
            </w:r>
          </w:p>
        </w:tc>
      </w:tr>
      <w:tr w:rsidR="00880EAF" w:rsidRPr="00585701" w14:paraId="37EF9589" w14:textId="77777777" w:rsidTr="008E03EB">
        <w:trPr>
          <w:trHeight w:val="1204"/>
        </w:trPr>
        <w:tc>
          <w:tcPr>
            <w:tcW w:w="2127" w:type="dxa"/>
            <w:shd w:val="clear" w:color="auto" w:fill="auto"/>
            <w:vAlign w:val="center"/>
          </w:tcPr>
          <w:p w14:paraId="0234FC02"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17</w:t>
            </w:r>
          </w:p>
        </w:tc>
        <w:tc>
          <w:tcPr>
            <w:tcW w:w="7826" w:type="dxa"/>
            <w:shd w:val="clear" w:color="auto" w:fill="auto"/>
            <w:vAlign w:val="center"/>
          </w:tcPr>
          <w:p w14:paraId="45B47B6B"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ŞENER,I., 2011. Genç tüketicilerin cep telefonu kullanımına yönelik ihtiyaç ve motivasyonlarının incelenmesi, G.Ü. Sosyal Bilimler Enstitüsü, Halkla İlişkiler ve Tanıtım Anabilim Dalı, (Yüksek Lisans Tezi), Ankara.</w:t>
            </w:r>
          </w:p>
        </w:tc>
      </w:tr>
      <w:tr w:rsidR="00880EAF" w:rsidRPr="00585701" w14:paraId="1F583B02" w14:textId="77777777" w:rsidTr="0077353F">
        <w:trPr>
          <w:trHeight w:val="956"/>
        </w:trPr>
        <w:tc>
          <w:tcPr>
            <w:tcW w:w="2127" w:type="dxa"/>
            <w:shd w:val="clear" w:color="auto" w:fill="auto"/>
            <w:vAlign w:val="center"/>
          </w:tcPr>
          <w:p w14:paraId="7D487531"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18</w:t>
            </w:r>
          </w:p>
        </w:tc>
        <w:tc>
          <w:tcPr>
            <w:tcW w:w="7826" w:type="dxa"/>
            <w:shd w:val="clear" w:color="auto" w:fill="auto"/>
            <w:vAlign w:val="center"/>
          </w:tcPr>
          <w:p w14:paraId="5FC4E37E"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DEMİREL, F., G. 2010. Türkiye’de ilan ve reklam politikaları (1950-1960), G.Ü. Sosyal Bilimler Enstitüsü, Halkla İlişkiler ve Tanıtım Anabilim Dalı, (Yüksek Lisans Tezi), Ankara.</w:t>
            </w:r>
          </w:p>
        </w:tc>
      </w:tr>
      <w:tr w:rsidR="00880EAF" w:rsidRPr="00585701" w14:paraId="5F3AF760" w14:textId="77777777" w:rsidTr="0077353F">
        <w:trPr>
          <w:trHeight w:val="1397"/>
        </w:trPr>
        <w:tc>
          <w:tcPr>
            <w:tcW w:w="2127" w:type="dxa"/>
            <w:shd w:val="clear" w:color="auto" w:fill="auto"/>
            <w:vAlign w:val="center"/>
          </w:tcPr>
          <w:p w14:paraId="16DC743A"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19</w:t>
            </w:r>
          </w:p>
        </w:tc>
        <w:tc>
          <w:tcPr>
            <w:tcW w:w="7826" w:type="dxa"/>
            <w:shd w:val="clear" w:color="auto" w:fill="auto"/>
            <w:vAlign w:val="center"/>
          </w:tcPr>
          <w:p w14:paraId="226386E6"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AKAR, B., 2010. Tıp fakültesi öğrencilerinin insan genetiği uygulamalarına yönelik risk algıları ve etik inançları arasındaki ilişkinin incelenmesi, A.Ü. Biyoteknoloji Enstitüsü, Disiplinlerarası Biyoteknoloji Anabilim Dalı, Sosyo-Ekonomik Gelişme ve Biyoteknoloji (Yüksek Lisans Tezi), Ankara.</w:t>
            </w:r>
          </w:p>
        </w:tc>
      </w:tr>
      <w:tr w:rsidR="00880EAF" w:rsidRPr="00585701" w14:paraId="25349B07" w14:textId="77777777" w:rsidTr="0077353F">
        <w:trPr>
          <w:trHeight w:val="1132"/>
        </w:trPr>
        <w:tc>
          <w:tcPr>
            <w:tcW w:w="2127" w:type="dxa"/>
            <w:shd w:val="clear" w:color="auto" w:fill="auto"/>
            <w:vAlign w:val="center"/>
          </w:tcPr>
          <w:p w14:paraId="74310533"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20</w:t>
            </w:r>
          </w:p>
        </w:tc>
        <w:tc>
          <w:tcPr>
            <w:tcW w:w="7826" w:type="dxa"/>
            <w:shd w:val="clear" w:color="auto" w:fill="auto"/>
            <w:vAlign w:val="center"/>
          </w:tcPr>
          <w:p w14:paraId="17A161E0"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TAŞ, A.S. 2007. Tüketicilerin biyoteknolojik uygulama ve ürünlere yönelik tutumları üzerinde etkili olan faktörlerin incelenmesi. A.Ü. Fen Bilimleri Enstitüsü, Ev Ekonomisi Anabilim Dalı (Doktora Tezi), Ankara</w:t>
            </w:r>
          </w:p>
        </w:tc>
      </w:tr>
      <w:tr w:rsidR="00880EAF" w:rsidRPr="00585701" w14:paraId="287D5910" w14:textId="77777777" w:rsidTr="008E03EB">
        <w:trPr>
          <w:trHeight w:val="1204"/>
        </w:trPr>
        <w:tc>
          <w:tcPr>
            <w:tcW w:w="2127" w:type="dxa"/>
            <w:shd w:val="clear" w:color="auto" w:fill="auto"/>
            <w:vAlign w:val="center"/>
          </w:tcPr>
          <w:p w14:paraId="6E2C2E69"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21</w:t>
            </w:r>
          </w:p>
        </w:tc>
        <w:tc>
          <w:tcPr>
            <w:tcW w:w="7826" w:type="dxa"/>
            <w:shd w:val="clear" w:color="auto" w:fill="auto"/>
            <w:vAlign w:val="center"/>
          </w:tcPr>
          <w:p w14:paraId="2FFD6E4D"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AŞÇI, E., 2006. Televizyondaki Çizgi ve Animasyon Karakterlerin Farklı Yerleşim Yerlerinde Yaşayan Çocukların Tüketici Davranışlarına Etkisinin İncelenmesi. A.Ü. Fen Bilimleri Enstitüsü, Ev Ekonomisi Anabilim Dalı, (Yüksek Lisans Tezi), Ankara.</w:t>
            </w:r>
          </w:p>
        </w:tc>
      </w:tr>
      <w:tr w:rsidR="00880EAF" w:rsidRPr="00585701" w14:paraId="343F5AB6" w14:textId="77777777" w:rsidTr="0077353F">
        <w:trPr>
          <w:trHeight w:val="1464"/>
        </w:trPr>
        <w:tc>
          <w:tcPr>
            <w:tcW w:w="2127" w:type="dxa"/>
            <w:shd w:val="clear" w:color="auto" w:fill="auto"/>
            <w:vAlign w:val="center"/>
          </w:tcPr>
          <w:p w14:paraId="6BCE9386"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22</w:t>
            </w:r>
          </w:p>
        </w:tc>
        <w:tc>
          <w:tcPr>
            <w:tcW w:w="7826" w:type="dxa"/>
            <w:shd w:val="clear" w:color="auto" w:fill="auto"/>
            <w:vAlign w:val="center"/>
          </w:tcPr>
          <w:p w14:paraId="6EFE7E47"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AKSOY, F., 2006. Lise Öğretmenlerinin Genetiği Değiştirilmiş Gıdalara İlişkin Bilgi Düzeyleri, Görüşleri ve Bilgilendirilme İhtiyaçlarının Belirlenmesi: Adana Örneği. A.Ü. Biyoteknoloji Enstitüsü, Disiplinlerarası Biyoteknoloji Anabilim Dalı, Sosyo-Ekonomik Gelişme ve Biyoteknoloji (Yüksek Lisans Tezi), Ankara.</w:t>
            </w:r>
          </w:p>
        </w:tc>
      </w:tr>
      <w:tr w:rsidR="00880EAF" w:rsidRPr="00585701" w14:paraId="04DD0643" w14:textId="77777777" w:rsidTr="008E03EB">
        <w:trPr>
          <w:trHeight w:val="1204"/>
        </w:trPr>
        <w:tc>
          <w:tcPr>
            <w:tcW w:w="2127" w:type="dxa"/>
            <w:shd w:val="clear" w:color="auto" w:fill="auto"/>
            <w:vAlign w:val="center"/>
          </w:tcPr>
          <w:p w14:paraId="7D87C7C3"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23</w:t>
            </w:r>
          </w:p>
        </w:tc>
        <w:tc>
          <w:tcPr>
            <w:tcW w:w="7826" w:type="dxa"/>
            <w:shd w:val="clear" w:color="auto" w:fill="auto"/>
            <w:vAlign w:val="center"/>
          </w:tcPr>
          <w:p w14:paraId="5D078743"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AKMAN, S.B. 2006. Avrupa Birliği’nin Biyoteknolojik Ürün ve Uygulamalara Yönelik Tüketici Politikası ve Türkiye’nin Uyumu. A.Ü. Biyoteknoloji Enstitüsü, Disiplinlerarası Biyoteknoloji Anabilim Dalı, SosyoEkonomik Gelişme ve Biyoteknoloji (Yüksek Lisans Tezi), Ankara.</w:t>
            </w:r>
          </w:p>
        </w:tc>
      </w:tr>
      <w:tr w:rsidR="00880EAF" w:rsidRPr="00585701" w14:paraId="4C1455F3" w14:textId="77777777" w:rsidTr="008E03EB">
        <w:trPr>
          <w:trHeight w:val="1204"/>
        </w:trPr>
        <w:tc>
          <w:tcPr>
            <w:tcW w:w="2127" w:type="dxa"/>
            <w:shd w:val="clear" w:color="auto" w:fill="auto"/>
            <w:vAlign w:val="center"/>
          </w:tcPr>
          <w:p w14:paraId="2E45E18D"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24</w:t>
            </w:r>
          </w:p>
        </w:tc>
        <w:tc>
          <w:tcPr>
            <w:tcW w:w="7826" w:type="dxa"/>
            <w:shd w:val="clear" w:color="auto" w:fill="auto"/>
            <w:vAlign w:val="center"/>
          </w:tcPr>
          <w:p w14:paraId="49EAB45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UFUK, H., 2004. Tüketici davranışlarının etik boyutu ile bireysel değişkenler ve yaşam tatmini arasındaki ilişkinin incelenmesi: Ankara örneği. A.Ü. Fen Bilimleri Enstitüsü, Ev Ekonomisi Anabilim Dalı, (Doktora Tezi), Ankara.</w:t>
            </w:r>
          </w:p>
        </w:tc>
      </w:tr>
      <w:tr w:rsidR="00880EAF" w:rsidRPr="00585701" w14:paraId="2798F350" w14:textId="77777777" w:rsidTr="0077353F">
        <w:trPr>
          <w:trHeight w:val="958"/>
        </w:trPr>
        <w:tc>
          <w:tcPr>
            <w:tcW w:w="2127" w:type="dxa"/>
            <w:shd w:val="clear" w:color="auto" w:fill="auto"/>
            <w:vAlign w:val="center"/>
          </w:tcPr>
          <w:p w14:paraId="433232E7"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25</w:t>
            </w:r>
          </w:p>
        </w:tc>
        <w:tc>
          <w:tcPr>
            <w:tcW w:w="7826" w:type="dxa"/>
            <w:shd w:val="clear" w:color="auto" w:fill="auto"/>
            <w:vAlign w:val="center"/>
          </w:tcPr>
          <w:p w14:paraId="77D7A9C5"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AZMAN, O., 2000. Ailelerin paraya yönelik tutumları ve ekonomik refahları arasındaki ilişkinin incelenmesi. A.Ü. Fen Bilimleri Enstitüsü, Ev Ekonomisi Anabilim Dalı, (Yüksek Lisans Tezi), Ankara.</w:t>
            </w:r>
          </w:p>
        </w:tc>
      </w:tr>
      <w:tr w:rsidR="00880EAF" w:rsidRPr="00585701" w14:paraId="3634DA74" w14:textId="77777777" w:rsidTr="0077353F">
        <w:trPr>
          <w:trHeight w:val="958"/>
        </w:trPr>
        <w:tc>
          <w:tcPr>
            <w:tcW w:w="2127" w:type="dxa"/>
            <w:shd w:val="clear" w:color="auto" w:fill="auto"/>
            <w:vAlign w:val="center"/>
          </w:tcPr>
          <w:p w14:paraId="31BB0A92"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26</w:t>
            </w:r>
          </w:p>
        </w:tc>
        <w:tc>
          <w:tcPr>
            <w:tcW w:w="7826" w:type="dxa"/>
            <w:shd w:val="clear" w:color="auto" w:fill="auto"/>
            <w:vAlign w:val="center"/>
          </w:tcPr>
          <w:p w14:paraId="6F9159F4"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UFUK, H., 1997. Kadın girişimcilerin sosyo-kültürel ve ekonomik profili (Ankara örneği). A.Ü. Fen Bilimleri Enstitüsü, Ev Ekonomisi Anabilim Dalı, (Yüksek Lisans Tezi), Ankara.</w:t>
            </w:r>
          </w:p>
        </w:tc>
      </w:tr>
    </w:tbl>
    <w:p w14:paraId="24AD74E0" w14:textId="77777777" w:rsidR="003E4144" w:rsidRPr="00585701" w:rsidRDefault="003E4144" w:rsidP="00124550">
      <w:pPr>
        <w:rPr>
          <w:rFonts w:ascii="Arial" w:hAnsi="Arial" w:cs="Arial"/>
          <w:sz w:val="22"/>
          <w:szCs w:val="22"/>
        </w:rPr>
      </w:pPr>
    </w:p>
    <w:p w14:paraId="2D697BF5" w14:textId="77777777" w:rsidR="00124550" w:rsidRPr="00585701" w:rsidRDefault="00124550" w:rsidP="00124550">
      <w:pPr>
        <w:rPr>
          <w:rFonts w:ascii="Arial" w:hAnsi="Arial" w:cs="Arial"/>
          <w:sz w:val="22"/>
          <w:szCs w:val="22"/>
        </w:rPr>
      </w:pPr>
    </w:p>
    <w:sectPr w:rsidR="00124550" w:rsidRPr="00585701"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1E86" w14:textId="77777777" w:rsidR="00377799" w:rsidRDefault="00377799" w:rsidP="006F34E2">
      <w:r>
        <w:separator/>
      </w:r>
    </w:p>
  </w:endnote>
  <w:endnote w:type="continuationSeparator" w:id="0">
    <w:p w14:paraId="3BA24AA8" w14:textId="77777777" w:rsidR="00377799" w:rsidRDefault="00377799"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D97D" w14:textId="77777777" w:rsidR="004E0FD6" w:rsidRDefault="004E0F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125A" w14:textId="77777777" w:rsidR="004E0FD6" w:rsidRDefault="004E0F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FA7A" w14:textId="77777777" w:rsidR="004E0FD6" w:rsidRDefault="004E0F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DC5F" w14:textId="77777777" w:rsidR="00377799" w:rsidRDefault="00377799" w:rsidP="006F34E2">
      <w:r>
        <w:separator/>
      </w:r>
    </w:p>
  </w:footnote>
  <w:footnote w:type="continuationSeparator" w:id="0">
    <w:p w14:paraId="07FE4CF5" w14:textId="77777777" w:rsidR="00377799" w:rsidRDefault="00377799" w:rsidP="006F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68A1" w14:textId="77777777" w:rsidR="004E0FD6" w:rsidRDefault="00377799">
    <w:pPr>
      <w:pStyle w:val="stBilgi"/>
    </w:pPr>
    <w:r>
      <w:rPr>
        <w:noProof/>
        <w:lang w:val="tr-TR" w:eastAsia="tr-TR"/>
      </w:rPr>
      <w:pict w14:anchorId="6756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968D" w14:textId="77777777" w:rsidR="004E0FD6" w:rsidRDefault="004E0FD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D560" w14:textId="77777777" w:rsidR="004E0FD6" w:rsidRDefault="00377799">
    <w:pPr>
      <w:pStyle w:val="stBilgi"/>
    </w:pPr>
    <w:r>
      <w:rPr>
        <w:noProof/>
        <w:lang w:val="tr-TR" w:eastAsia="tr-TR"/>
      </w:rPr>
      <w:pict w14:anchorId="6EBFB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E3"/>
    <w:multiLevelType w:val="hybridMultilevel"/>
    <w:tmpl w:val="35AA10F8"/>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45468E"/>
    <w:multiLevelType w:val="hybridMultilevel"/>
    <w:tmpl w:val="FC1A1F4E"/>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5"/>
  </w:num>
  <w:num w:numId="2">
    <w:abstractNumId w:val="71"/>
  </w:num>
  <w:num w:numId="3">
    <w:abstractNumId w:val="93"/>
  </w:num>
  <w:num w:numId="4">
    <w:abstractNumId w:val="16"/>
  </w:num>
  <w:num w:numId="5">
    <w:abstractNumId w:val="80"/>
  </w:num>
  <w:num w:numId="6">
    <w:abstractNumId w:val="85"/>
  </w:num>
  <w:num w:numId="7">
    <w:abstractNumId w:val="11"/>
  </w:num>
  <w:num w:numId="8">
    <w:abstractNumId w:val="78"/>
  </w:num>
  <w:num w:numId="9">
    <w:abstractNumId w:val="83"/>
  </w:num>
  <w:num w:numId="10">
    <w:abstractNumId w:val="29"/>
  </w:num>
  <w:num w:numId="11">
    <w:abstractNumId w:val="12"/>
  </w:num>
  <w:num w:numId="12">
    <w:abstractNumId w:val="56"/>
  </w:num>
  <w:num w:numId="13">
    <w:abstractNumId w:val="60"/>
  </w:num>
  <w:num w:numId="14">
    <w:abstractNumId w:val="22"/>
  </w:num>
  <w:num w:numId="15">
    <w:abstractNumId w:val="30"/>
  </w:num>
  <w:num w:numId="16">
    <w:abstractNumId w:val="100"/>
  </w:num>
  <w:num w:numId="17">
    <w:abstractNumId w:val="63"/>
  </w:num>
  <w:num w:numId="18">
    <w:abstractNumId w:val="34"/>
  </w:num>
  <w:num w:numId="19">
    <w:abstractNumId w:val="45"/>
  </w:num>
  <w:num w:numId="20">
    <w:abstractNumId w:val="62"/>
  </w:num>
  <w:num w:numId="21">
    <w:abstractNumId w:val="66"/>
  </w:num>
  <w:num w:numId="22">
    <w:abstractNumId w:val="27"/>
  </w:num>
  <w:num w:numId="23">
    <w:abstractNumId w:val="84"/>
  </w:num>
  <w:num w:numId="24">
    <w:abstractNumId w:val="15"/>
  </w:num>
  <w:num w:numId="25">
    <w:abstractNumId w:val="53"/>
  </w:num>
  <w:num w:numId="26">
    <w:abstractNumId w:val="14"/>
  </w:num>
  <w:num w:numId="27">
    <w:abstractNumId w:val="97"/>
  </w:num>
  <w:num w:numId="28">
    <w:abstractNumId w:val="19"/>
  </w:num>
  <w:num w:numId="29">
    <w:abstractNumId w:val="89"/>
  </w:num>
  <w:num w:numId="30">
    <w:abstractNumId w:val="4"/>
  </w:num>
  <w:num w:numId="31">
    <w:abstractNumId w:val="57"/>
  </w:num>
  <w:num w:numId="32">
    <w:abstractNumId w:val="35"/>
  </w:num>
  <w:num w:numId="33">
    <w:abstractNumId w:val="2"/>
  </w:num>
  <w:num w:numId="34">
    <w:abstractNumId w:val="31"/>
  </w:num>
  <w:num w:numId="35">
    <w:abstractNumId w:val="49"/>
  </w:num>
  <w:num w:numId="36">
    <w:abstractNumId w:val="81"/>
  </w:num>
  <w:num w:numId="37">
    <w:abstractNumId w:val="24"/>
  </w:num>
  <w:num w:numId="38">
    <w:abstractNumId w:val="39"/>
  </w:num>
  <w:num w:numId="39">
    <w:abstractNumId w:val="6"/>
  </w:num>
  <w:num w:numId="40">
    <w:abstractNumId w:val="37"/>
  </w:num>
  <w:num w:numId="41">
    <w:abstractNumId w:val="87"/>
  </w:num>
  <w:num w:numId="42">
    <w:abstractNumId w:val="20"/>
  </w:num>
  <w:num w:numId="43">
    <w:abstractNumId w:val="103"/>
  </w:num>
  <w:num w:numId="44">
    <w:abstractNumId w:val="51"/>
  </w:num>
  <w:num w:numId="45">
    <w:abstractNumId w:val="32"/>
  </w:num>
  <w:num w:numId="46">
    <w:abstractNumId w:val="79"/>
  </w:num>
  <w:num w:numId="47">
    <w:abstractNumId w:val="5"/>
  </w:num>
  <w:num w:numId="48">
    <w:abstractNumId w:val="69"/>
  </w:num>
  <w:num w:numId="49">
    <w:abstractNumId w:val="101"/>
  </w:num>
  <w:num w:numId="50">
    <w:abstractNumId w:val="25"/>
  </w:num>
  <w:num w:numId="51">
    <w:abstractNumId w:val="58"/>
  </w:num>
  <w:num w:numId="52">
    <w:abstractNumId w:val="76"/>
  </w:num>
  <w:num w:numId="53">
    <w:abstractNumId w:val="28"/>
  </w:num>
  <w:num w:numId="54">
    <w:abstractNumId w:val="61"/>
  </w:num>
  <w:num w:numId="55">
    <w:abstractNumId w:val="43"/>
  </w:num>
  <w:num w:numId="56">
    <w:abstractNumId w:val="48"/>
  </w:num>
  <w:num w:numId="57">
    <w:abstractNumId w:val="10"/>
  </w:num>
  <w:num w:numId="58">
    <w:abstractNumId w:val="54"/>
  </w:num>
  <w:num w:numId="59">
    <w:abstractNumId w:val="68"/>
  </w:num>
  <w:num w:numId="60">
    <w:abstractNumId w:val="94"/>
  </w:num>
  <w:num w:numId="61">
    <w:abstractNumId w:val="26"/>
  </w:num>
  <w:num w:numId="62">
    <w:abstractNumId w:val="41"/>
  </w:num>
  <w:num w:numId="63">
    <w:abstractNumId w:val="38"/>
  </w:num>
  <w:num w:numId="64">
    <w:abstractNumId w:val="52"/>
  </w:num>
  <w:num w:numId="65">
    <w:abstractNumId w:val="65"/>
  </w:num>
  <w:num w:numId="66">
    <w:abstractNumId w:val="88"/>
  </w:num>
  <w:num w:numId="67">
    <w:abstractNumId w:val="42"/>
  </w:num>
  <w:num w:numId="68">
    <w:abstractNumId w:val="98"/>
  </w:num>
  <w:num w:numId="69">
    <w:abstractNumId w:val="1"/>
  </w:num>
  <w:num w:numId="70">
    <w:abstractNumId w:val="75"/>
  </w:num>
  <w:num w:numId="71">
    <w:abstractNumId w:val="36"/>
  </w:num>
  <w:num w:numId="72">
    <w:abstractNumId w:val="18"/>
  </w:num>
  <w:num w:numId="73">
    <w:abstractNumId w:val="95"/>
  </w:num>
  <w:num w:numId="74">
    <w:abstractNumId w:val="72"/>
  </w:num>
  <w:num w:numId="75">
    <w:abstractNumId w:val="67"/>
  </w:num>
  <w:num w:numId="76">
    <w:abstractNumId w:val="70"/>
  </w:num>
  <w:num w:numId="77">
    <w:abstractNumId w:val="17"/>
  </w:num>
  <w:num w:numId="78">
    <w:abstractNumId w:val="33"/>
  </w:num>
  <w:num w:numId="79">
    <w:abstractNumId w:val="21"/>
  </w:num>
  <w:num w:numId="80">
    <w:abstractNumId w:val="59"/>
  </w:num>
  <w:num w:numId="81">
    <w:abstractNumId w:val="50"/>
  </w:num>
  <w:num w:numId="82">
    <w:abstractNumId w:val="8"/>
  </w:num>
  <w:num w:numId="83">
    <w:abstractNumId w:val="82"/>
  </w:num>
  <w:num w:numId="84">
    <w:abstractNumId w:val="77"/>
  </w:num>
  <w:num w:numId="85">
    <w:abstractNumId w:val="91"/>
  </w:num>
  <w:num w:numId="86">
    <w:abstractNumId w:val="86"/>
  </w:num>
  <w:num w:numId="87">
    <w:abstractNumId w:val="44"/>
  </w:num>
  <w:num w:numId="88">
    <w:abstractNumId w:val="40"/>
  </w:num>
  <w:num w:numId="89">
    <w:abstractNumId w:val="46"/>
  </w:num>
  <w:num w:numId="90">
    <w:abstractNumId w:val="64"/>
  </w:num>
  <w:num w:numId="91">
    <w:abstractNumId w:val="7"/>
  </w:num>
  <w:num w:numId="92">
    <w:abstractNumId w:val="90"/>
  </w:num>
  <w:num w:numId="93">
    <w:abstractNumId w:val="102"/>
  </w:num>
  <w:num w:numId="94">
    <w:abstractNumId w:val="47"/>
  </w:num>
  <w:num w:numId="95">
    <w:abstractNumId w:val="99"/>
  </w:num>
  <w:num w:numId="96">
    <w:abstractNumId w:val="73"/>
  </w:num>
  <w:num w:numId="97">
    <w:abstractNumId w:val="13"/>
  </w:num>
  <w:num w:numId="98">
    <w:abstractNumId w:val="3"/>
  </w:num>
  <w:num w:numId="99">
    <w:abstractNumId w:val="23"/>
  </w:num>
  <w:num w:numId="100">
    <w:abstractNumId w:val="74"/>
  </w:num>
  <w:num w:numId="101">
    <w:abstractNumId w:val="92"/>
  </w:num>
  <w:num w:numId="102">
    <w:abstractNumId w:val="96"/>
  </w:num>
  <w:num w:numId="103">
    <w:abstractNumId w:val="0"/>
  </w:num>
  <w:num w:numId="104">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MxMbAwMDcwNrUwMzBT0lEKTi0uzszPAykwrAUAqBx+XywAAAA="/>
  </w:docVars>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30AA"/>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07A9"/>
    <w:rsid w:val="000B41F4"/>
    <w:rsid w:val="000B6A82"/>
    <w:rsid w:val="000E1FC8"/>
    <w:rsid w:val="000E6AE0"/>
    <w:rsid w:val="000F1AC3"/>
    <w:rsid w:val="000F2BEE"/>
    <w:rsid w:val="000F2F7F"/>
    <w:rsid w:val="00104C38"/>
    <w:rsid w:val="00105056"/>
    <w:rsid w:val="00106BD0"/>
    <w:rsid w:val="001070E7"/>
    <w:rsid w:val="0011299E"/>
    <w:rsid w:val="00117CF3"/>
    <w:rsid w:val="001219B5"/>
    <w:rsid w:val="00122631"/>
    <w:rsid w:val="00124550"/>
    <w:rsid w:val="00132663"/>
    <w:rsid w:val="00133A10"/>
    <w:rsid w:val="00133CE6"/>
    <w:rsid w:val="001350CD"/>
    <w:rsid w:val="0013584F"/>
    <w:rsid w:val="001374CE"/>
    <w:rsid w:val="00140870"/>
    <w:rsid w:val="0014105A"/>
    <w:rsid w:val="001421C8"/>
    <w:rsid w:val="0014510A"/>
    <w:rsid w:val="00150EA0"/>
    <w:rsid w:val="00151105"/>
    <w:rsid w:val="00161D2E"/>
    <w:rsid w:val="001638B2"/>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6417B"/>
    <w:rsid w:val="002661B5"/>
    <w:rsid w:val="00274FFC"/>
    <w:rsid w:val="00276115"/>
    <w:rsid w:val="002856F0"/>
    <w:rsid w:val="0029392B"/>
    <w:rsid w:val="00295DFF"/>
    <w:rsid w:val="002A140E"/>
    <w:rsid w:val="002A17DD"/>
    <w:rsid w:val="002A3240"/>
    <w:rsid w:val="002A377A"/>
    <w:rsid w:val="002A4975"/>
    <w:rsid w:val="002B0002"/>
    <w:rsid w:val="002B08D9"/>
    <w:rsid w:val="002B2F21"/>
    <w:rsid w:val="002B38B6"/>
    <w:rsid w:val="002B41B1"/>
    <w:rsid w:val="002B76A5"/>
    <w:rsid w:val="002C08E0"/>
    <w:rsid w:val="002C0D49"/>
    <w:rsid w:val="002C7556"/>
    <w:rsid w:val="002D33F3"/>
    <w:rsid w:val="002D3F07"/>
    <w:rsid w:val="002D6CA9"/>
    <w:rsid w:val="002E3E44"/>
    <w:rsid w:val="002E760F"/>
    <w:rsid w:val="002F0CD9"/>
    <w:rsid w:val="002F1629"/>
    <w:rsid w:val="002F406C"/>
    <w:rsid w:val="002F7413"/>
    <w:rsid w:val="00302689"/>
    <w:rsid w:val="003030F1"/>
    <w:rsid w:val="00303F1C"/>
    <w:rsid w:val="003068E4"/>
    <w:rsid w:val="003106D0"/>
    <w:rsid w:val="00310C7B"/>
    <w:rsid w:val="00312E39"/>
    <w:rsid w:val="00316D80"/>
    <w:rsid w:val="00324DA8"/>
    <w:rsid w:val="003275FF"/>
    <w:rsid w:val="00330B4F"/>
    <w:rsid w:val="00330EC2"/>
    <w:rsid w:val="00346EE5"/>
    <w:rsid w:val="0035049E"/>
    <w:rsid w:val="00357B54"/>
    <w:rsid w:val="00361DF7"/>
    <w:rsid w:val="003646A0"/>
    <w:rsid w:val="00365A73"/>
    <w:rsid w:val="00373E94"/>
    <w:rsid w:val="003763A8"/>
    <w:rsid w:val="003774C3"/>
    <w:rsid w:val="00377799"/>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0921"/>
    <w:rsid w:val="003E33E0"/>
    <w:rsid w:val="003E3C6E"/>
    <w:rsid w:val="003E4144"/>
    <w:rsid w:val="003E460E"/>
    <w:rsid w:val="003E47CD"/>
    <w:rsid w:val="003E4DA6"/>
    <w:rsid w:val="003E696D"/>
    <w:rsid w:val="003F3A8F"/>
    <w:rsid w:val="003F57E1"/>
    <w:rsid w:val="003F5CDD"/>
    <w:rsid w:val="003F6204"/>
    <w:rsid w:val="003F70C4"/>
    <w:rsid w:val="003F7D93"/>
    <w:rsid w:val="00401DA5"/>
    <w:rsid w:val="00411F9F"/>
    <w:rsid w:val="00417423"/>
    <w:rsid w:val="00421338"/>
    <w:rsid w:val="00426D79"/>
    <w:rsid w:val="0043105D"/>
    <w:rsid w:val="004317A8"/>
    <w:rsid w:val="004317DF"/>
    <w:rsid w:val="0044095E"/>
    <w:rsid w:val="0044536F"/>
    <w:rsid w:val="00445B76"/>
    <w:rsid w:val="00450206"/>
    <w:rsid w:val="0045102C"/>
    <w:rsid w:val="00452CC1"/>
    <w:rsid w:val="00455ACE"/>
    <w:rsid w:val="00455BDA"/>
    <w:rsid w:val="004572A4"/>
    <w:rsid w:val="00457CDD"/>
    <w:rsid w:val="00467E83"/>
    <w:rsid w:val="0047341C"/>
    <w:rsid w:val="00475EE2"/>
    <w:rsid w:val="00477D55"/>
    <w:rsid w:val="00481397"/>
    <w:rsid w:val="00484090"/>
    <w:rsid w:val="004878B6"/>
    <w:rsid w:val="00487FF9"/>
    <w:rsid w:val="0049167B"/>
    <w:rsid w:val="00492951"/>
    <w:rsid w:val="004960C8"/>
    <w:rsid w:val="00496C15"/>
    <w:rsid w:val="004A3F40"/>
    <w:rsid w:val="004B00AC"/>
    <w:rsid w:val="004B4755"/>
    <w:rsid w:val="004D1D99"/>
    <w:rsid w:val="004D42C4"/>
    <w:rsid w:val="004D5B32"/>
    <w:rsid w:val="004E0FD6"/>
    <w:rsid w:val="004E6FD3"/>
    <w:rsid w:val="004F0688"/>
    <w:rsid w:val="004F2FF1"/>
    <w:rsid w:val="004F3C3B"/>
    <w:rsid w:val="004F7782"/>
    <w:rsid w:val="00501521"/>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30CA"/>
    <w:rsid w:val="00585701"/>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27C08"/>
    <w:rsid w:val="00627CB8"/>
    <w:rsid w:val="0064380C"/>
    <w:rsid w:val="00645787"/>
    <w:rsid w:val="006463A2"/>
    <w:rsid w:val="00646749"/>
    <w:rsid w:val="006477E0"/>
    <w:rsid w:val="006509AF"/>
    <w:rsid w:val="00651433"/>
    <w:rsid w:val="00655BCD"/>
    <w:rsid w:val="00656D75"/>
    <w:rsid w:val="00663618"/>
    <w:rsid w:val="0066371B"/>
    <w:rsid w:val="00664B09"/>
    <w:rsid w:val="006662F9"/>
    <w:rsid w:val="00671B95"/>
    <w:rsid w:val="0067237A"/>
    <w:rsid w:val="00672A38"/>
    <w:rsid w:val="0068498D"/>
    <w:rsid w:val="00686373"/>
    <w:rsid w:val="00686A3C"/>
    <w:rsid w:val="00691B06"/>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014DC"/>
    <w:rsid w:val="007151EE"/>
    <w:rsid w:val="00717403"/>
    <w:rsid w:val="00732463"/>
    <w:rsid w:val="007446D0"/>
    <w:rsid w:val="00745B42"/>
    <w:rsid w:val="00747191"/>
    <w:rsid w:val="00750988"/>
    <w:rsid w:val="00752821"/>
    <w:rsid w:val="00757B6E"/>
    <w:rsid w:val="00761177"/>
    <w:rsid w:val="00764A9E"/>
    <w:rsid w:val="0077353F"/>
    <w:rsid w:val="00774709"/>
    <w:rsid w:val="00774EE7"/>
    <w:rsid w:val="00775011"/>
    <w:rsid w:val="00775800"/>
    <w:rsid w:val="007759CC"/>
    <w:rsid w:val="00780F76"/>
    <w:rsid w:val="00781400"/>
    <w:rsid w:val="007875F3"/>
    <w:rsid w:val="0079002A"/>
    <w:rsid w:val="00791863"/>
    <w:rsid w:val="007A4004"/>
    <w:rsid w:val="007B08B3"/>
    <w:rsid w:val="007B0CCD"/>
    <w:rsid w:val="007B7588"/>
    <w:rsid w:val="007C1F93"/>
    <w:rsid w:val="007C269C"/>
    <w:rsid w:val="007C4F10"/>
    <w:rsid w:val="007D1D51"/>
    <w:rsid w:val="007E00CC"/>
    <w:rsid w:val="007E5FD5"/>
    <w:rsid w:val="007F3168"/>
    <w:rsid w:val="007F438D"/>
    <w:rsid w:val="008000C9"/>
    <w:rsid w:val="00803DEF"/>
    <w:rsid w:val="00804384"/>
    <w:rsid w:val="0081391A"/>
    <w:rsid w:val="0081584D"/>
    <w:rsid w:val="00816B39"/>
    <w:rsid w:val="00822CEF"/>
    <w:rsid w:val="0082445F"/>
    <w:rsid w:val="00834FA8"/>
    <w:rsid w:val="00841D79"/>
    <w:rsid w:val="00843901"/>
    <w:rsid w:val="00850C23"/>
    <w:rsid w:val="0085542A"/>
    <w:rsid w:val="00857566"/>
    <w:rsid w:val="00857810"/>
    <w:rsid w:val="00861352"/>
    <w:rsid w:val="0086192B"/>
    <w:rsid w:val="00863BE7"/>
    <w:rsid w:val="0086621E"/>
    <w:rsid w:val="00880EAF"/>
    <w:rsid w:val="00880F3D"/>
    <w:rsid w:val="00892FC3"/>
    <w:rsid w:val="00893F0E"/>
    <w:rsid w:val="0089644A"/>
    <w:rsid w:val="008A33A7"/>
    <w:rsid w:val="008A5499"/>
    <w:rsid w:val="008B692B"/>
    <w:rsid w:val="008C5C39"/>
    <w:rsid w:val="008C7510"/>
    <w:rsid w:val="008C7D06"/>
    <w:rsid w:val="008D3D1E"/>
    <w:rsid w:val="008E03EB"/>
    <w:rsid w:val="008F0FCC"/>
    <w:rsid w:val="008F1941"/>
    <w:rsid w:val="008F2655"/>
    <w:rsid w:val="00915340"/>
    <w:rsid w:val="00921830"/>
    <w:rsid w:val="009229FE"/>
    <w:rsid w:val="00924403"/>
    <w:rsid w:val="00924A9B"/>
    <w:rsid w:val="00925A69"/>
    <w:rsid w:val="00926F21"/>
    <w:rsid w:val="00932AD7"/>
    <w:rsid w:val="00933540"/>
    <w:rsid w:val="00936F3C"/>
    <w:rsid w:val="00937C81"/>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077"/>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32A1A"/>
    <w:rsid w:val="00A40B5D"/>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2331"/>
    <w:rsid w:val="00AE42E0"/>
    <w:rsid w:val="00AF216E"/>
    <w:rsid w:val="00B010CF"/>
    <w:rsid w:val="00B07615"/>
    <w:rsid w:val="00B2378F"/>
    <w:rsid w:val="00B2519E"/>
    <w:rsid w:val="00B26A07"/>
    <w:rsid w:val="00B37ED9"/>
    <w:rsid w:val="00B40781"/>
    <w:rsid w:val="00B4357E"/>
    <w:rsid w:val="00B605A4"/>
    <w:rsid w:val="00B638A9"/>
    <w:rsid w:val="00B76817"/>
    <w:rsid w:val="00B819CD"/>
    <w:rsid w:val="00B864EE"/>
    <w:rsid w:val="00B906F2"/>
    <w:rsid w:val="00B924C8"/>
    <w:rsid w:val="00B92ECA"/>
    <w:rsid w:val="00B93CA2"/>
    <w:rsid w:val="00B93FF1"/>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0E2C"/>
    <w:rsid w:val="00C41AEC"/>
    <w:rsid w:val="00C531B1"/>
    <w:rsid w:val="00C62A64"/>
    <w:rsid w:val="00C633DF"/>
    <w:rsid w:val="00C717E1"/>
    <w:rsid w:val="00C72C59"/>
    <w:rsid w:val="00C777AE"/>
    <w:rsid w:val="00C77CB0"/>
    <w:rsid w:val="00C8455B"/>
    <w:rsid w:val="00C86434"/>
    <w:rsid w:val="00C86A38"/>
    <w:rsid w:val="00C95B1C"/>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CF5A9E"/>
    <w:rsid w:val="00D01FCD"/>
    <w:rsid w:val="00D04DB6"/>
    <w:rsid w:val="00D16357"/>
    <w:rsid w:val="00D236CB"/>
    <w:rsid w:val="00D24C78"/>
    <w:rsid w:val="00D41CFE"/>
    <w:rsid w:val="00D42B71"/>
    <w:rsid w:val="00D44599"/>
    <w:rsid w:val="00D45F1F"/>
    <w:rsid w:val="00D514BE"/>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5C7A"/>
    <w:rsid w:val="00D967D8"/>
    <w:rsid w:val="00D975EA"/>
    <w:rsid w:val="00DA0CA0"/>
    <w:rsid w:val="00DA4312"/>
    <w:rsid w:val="00DA7133"/>
    <w:rsid w:val="00DB0E98"/>
    <w:rsid w:val="00DB3EDE"/>
    <w:rsid w:val="00DB59E0"/>
    <w:rsid w:val="00DC16C9"/>
    <w:rsid w:val="00DC21A8"/>
    <w:rsid w:val="00DC7C23"/>
    <w:rsid w:val="00DD0E52"/>
    <w:rsid w:val="00DD41DD"/>
    <w:rsid w:val="00DD5D00"/>
    <w:rsid w:val="00DD6AA5"/>
    <w:rsid w:val="00DE6081"/>
    <w:rsid w:val="00DF0AAE"/>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0CE0"/>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2FC0"/>
    <w:rsid w:val="00FB5169"/>
    <w:rsid w:val="00FB5AE0"/>
    <w:rsid w:val="00FB754E"/>
    <w:rsid w:val="00FB79FC"/>
    <w:rsid w:val="00FC5245"/>
    <w:rsid w:val="00FE06A2"/>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743695D"/>
  <w15:docId w15:val="{64C041E5-63D8-470D-8260-AF34D5E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5F3"/>
    <w:rPr>
      <w:sz w:val="24"/>
      <w:szCs w:val="24"/>
      <w:lang w:val="en-US" w:eastAsia="en-US"/>
    </w:rPr>
  </w:style>
  <w:style w:type="paragraph" w:styleId="Balk1">
    <w:name w:val="heading 1"/>
    <w:basedOn w:val="Normal"/>
    <w:next w:val="Normal"/>
    <w:qFormat/>
    <w:rsid w:val="0085542A"/>
    <w:pPr>
      <w:keepNext/>
      <w:outlineLvl w:val="0"/>
    </w:pPr>
    <w:rPr>
      <w:rFonts w:ascii="Arial" w:hAnsi="Arial" w:cs="Arial"/>
      <w:b/>
      <w:bCs/>
      <w:i/>
      <w:iCs/>
      <w:sz w:val="22"/>
      <w:lang w:val="tr-TR"/>
    </w:rPr>
  </w:style>
  <w:style w:type="paragraph" w:styleId="Balk2">
    <w:name w:val="heading 2"/>
    <w:basedOn w:val="Normal"/>
    <w:next w:val="Normal"/>
    <w:qFormat/>
    <w:rsid w:val="0085542A"/>
    <w:pPr>
      <w:keepNext/>
      <w:outlineLvl w:val="1"/>
    </w:pPr>
    <w:rPr>
      <w:b/>
      <w:bCs/>
      <w:sz w:val="20"/>
      <w:lang w:val="tr-TR" w:eastAsia="tr-TR"/>
    </w:rPr>
  </w:style>
  <w:style w:type="paragraph" w:styleId="Balk3">
    <w:name w:val="heading 3"/>
    <w:basedOn w:val="Normal"/>
    <w:next w:val="Normal"/>
    <w:qFormat/>
    <w:rsid w:val="0085542A"/>
    <w:pPr>
      <w:keepNext/>
      <w:outlineLvl w:val="2"/>
    </w:pPr>
    <w:rPr>
      <w:b/>
      <w:bCs/>
      <w:lang w:val="tr-TR" w:eastAsia="tr-TR"/>
    </w:rPr>
  </w:style>
  <w:style w:type="paragraph" w:styleId="Balk5">
    <w:name w:val="heading 5"/>
    <w:basedOn w:val="Normal"/>
    <w:next w:val="Normal"/>
    <w:qFormat/>
    <w:rsid w:val="0085542A"/>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5542A"/>
    <w:pPr>
      <w:jc w:val="center"/>
    </w:pPr>
    <w:rPr>
      <w:b/>
      <w:bCs/>
      <w:lang w:val="tr-TR" w:eastAsia="tr-TR"/>
    </w:rPr>
  </w:style>
  <w:style w:type="character" w:styleId="Kpr">
    <w:name w:val="Hyperlink"/>
    <w:rsid w:val="0085542A"/>
    <w:rPr>
      <w:color w:val="0000FF"/>
      <w:u w:val="single"/>
    </w:rPr>
  </w:style>
  <w:style w:type="character" w:styleId="Gl">
    <w:name w:val="Strong"/>
    <w:qFormat/>
    <w:rsid w:val="0085542A"/>
    <w:rPr>
      <w:b/>
      <w:bCs/>
    </w:rPr>
  </w:style>
  <w:style w:type="paragraph" w:styleId="GvdeMetni3">
    <w:name w:val="Body Text 3"/>
    <w:basedOn w:val="Normal"/>
    <w:link w:val="GvdeMetni3Char"/>
    <w:rsid w:val="0085542A"/>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4E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4E6F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92528">
      <w:bodyDiv w:val="1"/>
      <w:marLeft w:val="0"/>
      <w:marRight w:val="0"/>
      <w:marTop w:val="0"/>
      <w:marBottom w:val="0"/>
      <w:divBdr>
        <w:top w:val="none" w:sz="0" w:space="0" w:color="auto"/>
        <w:left w:val="none" w:sz="0" w:space="0" w:color="auto"/>
        <w:bottom w:val="none" w:sz="0" w:space="0" w:color="auto"/>
        <w:right w:val="none" w:sz="0" w:space="0" w:color="auto"/>
      </w:divBdr>
    </w:div>
    <w:div w:id="95999852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71508048">
      <w:bodyDiv w:val="1"/>
      <w:marLeft w:val="0"/>
      <w:marRight w:val="0"/>
      <w:marTop w:val="0"/>
      <w:marBottom w:val="0"/>
      <w:divBdr>
        <w:top w:val="none" w:sz="0" w:space="0" w:color="auto"/>
        <w:left w:val="none" w:sz="0" w:space="0" w:color="auto"/>
        <w:bottom w:val="none" w:sz="0" w:space="0" w:color="auto"/>
        <w:right w:val="none" w:sz="0" w:space="0" w:color="auto"/>
      </w:divBdr>
    </w:div>
    <w:div w:id="2045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EACA-5908-4BE4-847B-3A5ECD7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14</Pages>
  <Words>5001</Words>
  <Characters>28506</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Özlen</cp:lastModifiedBy>
  <cp:revision>44</cp:revision>
  <cp:lastPrinted>2015-08-27T14:22:00Z</cp:lastPrinted>
  <dcterms:created xsi:type="dcterms:W3CDTF">2019-01-29T13:23:00Z</dcterms:created>
  <dcterms:modified xsi:type="dcterms:W3CDTF">2021-01-06T11:11:00Z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