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84" w:rsidRDefault="00DD521F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876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8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rPr>
          <w:rFonts w:ascii="Times New Roman"/>
          <w:sz w:val="20"/>
        </w:rPr>
      </w:pPr>
    </w:p>
    <w:p w:rsidR="009C5F84" w:rsidRDefault="009C5F84">
      <w:pPr>
        <w:pStyle w:val="GvdeMetni"/>
        <w:spacing w:before="11"/>
        <w:rPr>
          <w:rFonts w:ascii="Times New Roman"/>
          <w:sz w:val="16"/>
        </w:rPr>
      </w:pPr>
    </w:p>
    <w:p w:rsidR="009C5F84" w:rsidRDefault="00DD521F">
      <w:pPr>
        <w:pStyle w:val="KonuBal"/>
      </w:pPr>
      <w:r>
        <w:t xml:space="preserve">S. Gaye </w:t>
      </w:r>
      <w:proofErr w:type="spellStart"/>
      <w:r>
        <w:t>Ayanoğlu</w:t>
      </w:r>
      <w:proofErr w:type="spellEnd"/>
    </w:p>
    <w:p w:rsidR="009C5F84" w:rsidRDefault="00DD521F">
      <w:pPr>
        <w:spacing w:before="1"/>
        <w:ind w:left="112"/>
        <w:rPr>
          <w:b/>
        </w:rPr>
      </w:pPr>
      <w:r>
        <w:rPr>
          <w:b/>
        </w:rPr>
        <w:t>Instructor of Fashion &amp; Textile Design</w:t>
      </w:r>
    </w:p>
    <w:p w:rsidR="009C5F84" w:rsidRDefault="00DD521F">
      <w:pPr>
        <w:pStyle w:val="GvdeMetni"/>
        <w:spacing w:before="2" w:line="252" w:lineRule="exact"/>
        <w:ind w:left="112"/>
      </w:pPr>
      <w:proofErr w:type="spellStart"/>
      <w:r>
        <w:t>Atilim</w:t>
      </w:r>
      <w:proofErr w:type="spellEnd"/>
      <w:r>
        <w:t xml:space="preserve"> University</w:t>
      </w:r>
    </w:p>
    <w:p w:rsidR="009C5F84" w:rsidRDefault="00E54BCE">
      <w:pPr>
        <w:pStyle w:val="GvdeMetni"/>
        <w:ind w:left="112" w:right="6157"/>
      </w:pPr>
      <w:r>
        <w:pict>
          <v:line id="_x0000_s1026" style="position:absolute;left:0;text-align:left;z-index:15729152;mso-position-horizontal-relative:page" from="42.55pt,53.75pt" to="555.55pt,53.75pt">
            <w10:wrap anchorx="page"/>
          </v:line>
        </w:pict>
      </w:r>
      <w:r w:rsidR="00DD521F">
        <w:t xml:space="preserve">Department of </w:t>
      </w:r>
      <w:r w:rsidR="00660B55">
        <w:t xml:space="preserve">Textile </w:t>
      </w:r>
      <w:r w:rsidR="00DD521F">
        <w:t xml:space="preserve">&amp; </w:t>
      </w:r>
      <w:r w:rsidR="00660B55">
        <w:t xml:space="preserve">Fashion </w:t>
      </w:r>
      <w:r w:rsidR="00DD521F">
        <w:t xml:space="preserve">Design 06830 </w:t>
      </w:r>
      <w:proofErr w:type="spellStart"/>
      <w:r w:rsidR="00DD521F">
        <w:t>Incek</w:t>
      </w:r>
      <w:proofErr w:type="spellEnd"/>
      <w:r w:rsidR="00DD521F">
        <w:t xml:space="preserve">, </w:t>
      </w:r>
      <w:proofErr w:type="spellStart"/>
      <w:r w:rsidR="00DD521F">
        <w:t>Golbasi</w:t>
      </w:r>
      <w:proofErr w:type="spellEnd"/>
      <w:r w:rsidR="00DD521F">
        <w:t>, Ankara/TURKEY sevgi.ayanoglu</w:t>
      </w:r>
      <w:hyperlink r:id="rId5">
        <w:r w:rsidR="00DD521F">
          <w:t>@parttime.atilim.edu.tr</w:t>
        </w:r>
      </w:hyperlink>
      <w:r w:rsidR="00DD521F">
        <w:t xml:space="preserve"> Tel: +90 312 586 89 43</w:t>
      </w:r>
    </w:p>
    <w:p w:rsidR="009C5F84" w:rsidRDefault="009C5F84">
      <w:pPr>
        <w:pStyle w:val="GvdeMetni"/>
        <w:rPr>
          <w:sz w:val="24"/>
        </w:rPr>
      </w:pPr>
    </w:p>
    <w:p w:rsidR="009C5F84" w:rsidRDefault="009C5F84">
      <w:pPr>
        <w:pStyle w:val="GvdeMetni"/>
        <w:spacing w:before="11"/>
        <w:rPr>
          <w:sz w:val="21"/>
        </w:rPr>
      </w:pPr>
    </w:p>
    <w:p w:rsidR="009C5F84" w:rsidRDefault="00DD521F">
      <w:pPr>
        <w:pStyle w:val="Balk1"/>
      </w:pPr>
      <w:r>
        <w:t>PERSONAL</w:t>
      </w:r>
    </w:p>
    <w:p w:rsidR="009C5F84" w:rsidRDefault="009C5F8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1"/>
            </w:pPr>
            <w:r>
              <w:t>Date of Birth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1"/>
            </w:pPr>
            <w:r>
              <w:t>24.03.1992</w:t>
            </w:r>
          </w:p>
        </w:tc>
      </w:tr>
      <w:tr w:rsidR="009C5F84">
        <w:trPr>
          <w:trHeight w:val="45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</w:pPr>
            <w:r>
              <w:t>Place of Birth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Ankara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9C5F84">
      <w:pPr>
        <w:pStyle w:val="GvdeMetni"/>
        <w:rPr>
          <w:b/>
        </w:rPr>
      </w:pPr>
    </w:p>
    <w:p w:rsidR="009C5F84" w:rsidRDefault="00DD521F">
      <w:pPr>
        <w:ind w:left="112"/>
        <w:rPr>
          <w:b/>
          <w:sz w:val="24"/>
        </w:rPr>
      </w:pPr>
      <w:r>
        <w:rPr>
          <w:b/>
          <w:sz w:val="24"/>
        </w:rPr>
        <w:t>EDUCATION</w:t>
      </w:r>
    </w:p>
    <w:p w:rsidR="009C5F84" w:rsidRDefault="009C5F84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</w:pPr>
            <w:r>
              <w:t>2017-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IADE-</w:t>
            </w:r>
            <w:proofErr w:type="spellStart"/>
            <w:r>
              <w:t>Universidade</w:t>
            </w:r>
            <w:proofErr w:type="spellEnd"/>
            <w:r>
              <w:t xml:space="preserve"> </w:t>
            </w:r>
            <w:proofErr w:type="spellStart"/>
            <w:r>
              <w:t>Europeia</w:t>
            </w:r>
            <w:proofErr w:type="spellEnd"/>
            <w:r>
              <w:t xml:space="preserve"> (Portugal), Design, Ph.D.</w:t>
            </w:r>
          </w:p>
        </w:tc>
      </w:tr>
      <w:tr w:rsidR="009C5F84">
        <w:trPr>
          <w:trHeight w:val="45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</w:pPr>
            <w:r>
              <w:t>2015-2017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proofErr w:type="spellStart"/>
            <w:r>
              <w:t>Gazi</w:t>
            </w:r>
            <w:proofErr w:type="spellEnd"/>
            <w:r>
              <w:t xml:space="preserve"> University, Fashion Design, M.S.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</w:pPr>
            <w:r>
              <w:t>2010-2014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proofErr w:type="spellStart"/>
            <w:r>
              <w:t>Anadolu</w:t>
            </w:r>
            <w:proofErr w:type="spellEnd"/>
            <w:r>
              <w:t xml:space="preserve"> University, Fashion Design, B.S.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1"/>
            </w:pPr>
            <w:r>
              <w:t>2012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1"/>
            </w:pPr>
            <w:r>
              <w:t xml:space="preserve">Escola Superior de </w:t>
            </w:r>
            <w:proofErr w:type="spellStart"/>
            <w:r>
              <w:t>Artes</w:t>
            </w:r>
            <w:proofErr w:type="spellEnd"/>
            <w:r>
              <w:t xml:space="preserve"> e Design </w:t>
            </w:r>
            <w:proofErr w:type="spellStart"/>
            <w:r>
              <w:t>Matosinhos</w:t>
            </w:r>
            <w:proofErr w:type="spellEnd"/>
            <w:r>
              <w:t xml:space="preserve"> (Portugal), Fashion, Erasmus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DD521F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ACADEMIC POSITIONS</w:t>
      </w:r>
    </w:p>
    <w:p w:rsidR="009C5F84" w:rsidRDefault="009C5F84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50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27"/>
            </w:pPr>
            <w:r>
              <w:t>02/2020</w:t>
            </w:r>
          </w:p>
        </w:tc>
        <w:tc>
          <w:tcPr>
            <w:tcW w:w="7829" w:type="dxa"/>
          </w:tcPr>
          <w:p w:rsidR="009C5F84" w:rsidRDefault="00DD521F" w:rsidP="00E54BCE">
            <w:pPr>
              <w:pStyle w:val="TableParagraph"/>
              <w:spacing w:before="4" w:line="252" w:lineRule="exact"/>
              <w:ind w:right="2690"/>
            </w:pPr>
            <w:r>
              <w:t>Instructor, Department of</w:t>
            </w:r>
            <w:r w:rsidR="00E54BCE">
              <w:t xml:space="preserve"> </w:t>
            </w:r>
            <w:r w:rsidR="00E54BCE">
              <w:t>Department of Textile &amp; Fashion Design</w:t>
            </w:r>
            <w:r>
              <w:t xml:space="preserve">, </w:t>
            </w:r>
            <w:proofErr w:type="spellStart"/>
            <w:r>
              <w:t>Atilim</w:t>
            </w:r>
            <w:proofErr w:type="spellEnd"/>
            <w:r>
              <w:t xml:space="preserve"> University, </w:t>
            </w:r>
            <w:bookmarkStart w:id="0" w:name="_GoBack"/>
            <w:bookmarkEnd w:id="0"/>
            <w:r>
              <w:t>Turkey</w:t>
            </w:r>
          </w:p>
        </w:tc>
      </w:tr>
      <w:tr w:rsidR="009C5F84">
        <w:trPr>
          <w:trHeight w:val="755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9C5F84" w:rsidRDefault="00DD521F">
            <w:pPr>
              <w:pStyle w:val="TableParagraph"/>
            </w:pPr>
            <w:r>
              <w:t>09/2018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line="250" w:lineRule="exact"/>
            </w:pPr>
            <w:r>
              <w:t>Jr. Researcher (Non-doctorate researcher),</w:t>
            </w:r>
          </w:p>
          <w:p w:rsidR="009C5F84" w:rsidRDefault="00DD521F">
            <w:pPr>
              <w:pStyle w:val="TableParagraph"/>
              <w:spacing w:before="2" w:line="254" w:lineRule="exact"/>
              <w:ind w:left="136" w:right="685" w:hanging="29"/>
            </w:pPr>
            <w:r>
              <w:t xml:space="preserve">UNIDCOM/IADE - </w:t>
            </w:r>
            <w:proofErr w:type="spellStart"/>
            <w:r>
              <w:t>Unidade</w:t>
            </w:r>
            <w:proofErr w:type="spellEnd"/>
            <w:r>
              <w:t xml:space="preserve"> de </w:t>
            </w:r>
            <w:proofErr w:type="spellStart"/>
            <w:r>
              <w:t>Investigaçao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Design e </w:t>
            </w:r>
            <w:proofErr w:type="spellStart"/>
            <w:r>
              <w:t>Comunicaçao</w:t>
            </w:r>
            <w:proofErr w:type="spellEnd"/>
            <w:r>
              <w:t>, Portugal</w:t>
            </w:r>
          </w:p>
        </w:tc>
      </w:tr>
      <w:tr w:rsidR="009C5F84">
        <w:trPr>
          <w:trHeight w:val="502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22"/>
            </w:pPr>
            <w:r>
              <w:t>10/2016 - 11/2017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line="248" w:lineRule="exact"/>
            </w:pPr>
            <w:r>
              <w:t>Research Assistant, Department of Fashion &amp; Textile Design,</w:t>
            </w:r>
          </w:p>
          <w:p w:rsidR="009C5F84" w:rsidRDefault="00DD521F">
            <w:pPr>
              <w:pStyle w:val="TableParagraph"/>
              <w:spacing w:before="1" w:line="232" w:lineRule="exact"/>
            </w:pPr>
            <w:proofErr w:type="spellStart"/>
            <w:r>
              <w:t>Atilim</w:t>
            </w:r>
            <w:proofErr w:type="spellEnd"/>
            <w:r>
              <w:t xml:space="preserve"> University, Turkey</w:t>
            </w:r>
          </w:p>
        </w:tc>
      </w:tr>
      <w:tr w:rsidR="009C5F84">
        <w:trPr>
          <w:trHeight w:val="506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27"/>
            </w:pPr>
            <w:r>
              <w:t>12/2015 - 07/2016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3" w:line="254" w:lineRule="exact"/>
              <w:ind w:right="2629"/>
            </w:pPr>
            <w:r>
              <w:t xml:space="preserve">Research Assistant, Department of Fashion Design, </w:t>
            </w:r>
            <w:proofErr w:type="spellStart"/>
            <w:r>
              <w:t>Ipek</w:t>
            </w:r>
            <w:proofErr w:type="spellEnd"/>
            <w:r>
              <w:t xml:space="preserve"> University, Turkey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DD521F">
      <w:pPr>
        <w:spacing w:before="232"/>
        <w:ind w:left="112"/>
        <w:rPr>
          <w:b/>
          <w:sz w:val="24"/>
        </w:rPr>
      </w:pPr>
      <w:r>
        <w:rPr>
          <w:b/>
          <w:sz w:val="24"/>
        </w:rPr>
        <w:t>RESEARCH INTERESTS</w:t>
      </w:r>
    </w:p>
    <w:p w:rsidR="009C5F84" w:rsidRDefault="009C5F84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Sustainable Fashion</w:t>
            </w:r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User-Centered Design</w:t>
            </w:r>
          </w:p>
        </w:tc>
      </w:tr>
      <w:tr w:rsidR="009C5F84">
        <w:trPr>
          <w:trHeight w:val="455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 xml:space="preserve">Design for Sustainable </w:t>
            </w:r>
            <w:proofErr w:type="spellStart"/>
            <w:r>
              <w:t>Behaviour</w:t>
            </w:r>
            <w:proofErr w:type="spellEnd"/>
          </w:p>
        </w:tc>
      </w:tr>
      <w:tr w:rsidR="009C5F84">
        <w:trPr>
          <w:trHeight w:val="453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00"/>
            </w:pPr>
            <w:r>
              <w:t>Fashionable Wearables</w:t>
            </w:r>
          </w:p>
        </w:tc>
      </w:tr>
    </w:tbl>
    <w:p w:rsidR="009C5F84" w:rsidRDefault="009C5F84">
      <w:pPr>
        <w:sectPr w:rsidR="009C5F84">
          <w:type w:val="continuous"/>
          <w:pgSz w:w="11910" w:h="16840"/>
          <w:pgMar w:top="0" w:right="980" w:bottom="280" w:left="740" w:header="708" w:footer="708" w:gutter="0"/>
          <w:cols w:space="708"/>
        </w:sectPr>
      </w:pPr>
    </w:p>
    <w:p w:rsidR="009C5F84" w:rsidRDefault="00DD521F">
      <w:pPr>
        <w:spacing w:before="75"/>
        <w:ind w:left="112"/>
        <w:rPr>
          <w:b/>
          <w:sz w:val="24"/>
        </w:rPr>
      </w:pPr>
      <w:r>
        <w:rPr>
          <w:b/>
          <w:sz w:val="24"/>
        </w:rPr>
        <w:lastRenderedPageBreak/>
        <w:t>PUBLICATIONS</w:t>
      </w:r>
    </w:p>
    <w:p w:rsidR="009C5F84" w:rsidRDefault="009C5F8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1012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9C5F84" w:rsidRDefault="00DD521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2"/>
              <w:ind w:right="284"/>
            </w:pPr>
            <w:r>
              <w:t>[</w:t>
            </w:r>
            <w:proofErr w:type="spellStart"/>
            <w:r>
              <w:t>manuskript</w:t>
            </w:r>
            <w:proofErr w:type="spellEnd"/>
            <w:r>
              <w:t xml:space="preserve"> in progress] </w:t>
            </w:r>
            <w:proofErr w:type="spellStart"/>
            <w:r>
              <w:t>Ayanoglu</w:t>
            </w:r>
            <w:proofErr w:type="spellEnd"/>
            <w:r>
              <w:t>, S. G., Duarte, E., &amp; Pereira, M. (2020). User-Oriented Challenges of Smart Mobility: Using Focus Groups to Explore User Behavior. Proceedings of 10th International Conference Senses &amp;</w:t>
            </w:r>
          </w:p>
          <w:p w:rsidR="009C5F84" w:rsidRDefault="00DD521F">
            <w:pPr>
              <w:pStyle w:val="TableParagraph"/>
              <w:spacing w:line="231" w:lineRule="exact"/>
            </w:pPr>
            <w:r>
              <w:t>Sensibility: Lost in (G)localization, Lisbon/Portugal.</w:t>
            </w:r>
          </w:p>
        </w:tc>
      </w:tr>
      <w:tr w:rsidR="009C5F84">
        <w:trPr>
          <w:trHeight w:val="1012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:rsidR="009C5F84" w:rsidRDefault="00DD521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306"/>
            </w:pPr>
            <w:proofErr w:type="spellStart"/>
            <w:r>
              <w:t>Ayanoglu</w:t>
            </w:r>
            <w:proofErr w:type="spellEnd"/>
            <w:r>
              <w:t xml:space="preserve">, S. G., Duarte, E., &amp; Pereira, M. (2019), A Literature Review of Sustainable </w:t>
            </w:r>
            <w:proofErr w:type="spellStart"/>
            <w:r>
              <w:t>Behaviours</w:t>
            </w:r>
            <w:proofErr w:type="spellEnd"/>
            <w:r>
              <w:t xml:space="preserve"> Asserted in the Context of Everyday Life in Cities, </w:t>
            </w:r>
            <w:proofErr w:type="spellStart"/>
            <w:r>
              <w:t>Convergências</w:t>
            </w:r>
            <w:proofErr w:type="spellEnd"/>
            <w:r>
              <w:t xml:space="preserve"> - Journal of Research and Teaching Arts. XII (24), Retrieved</w:t>
            </w:r>
          </w:p>
          <w:p w:rsidR="009C5F84" w:rsidRDefault="00DD521F">
            <w:pPr>
              <w:pStyle w:val="TableParagraph"/>
              <w:spacing w:before="1" w:line="232" w:lineRule="exact"/>
            </w:pPr>
            <w:r>
              <w:t xml:space="preserve">from journal URL: </w:t>
            </w:r>
            <w:hyperlink r:id="rId6">
              <w:r>
                <w:t>http://convergencias.ipcb.pt</w:t>
              </w:r>
            </w:hyperlink>
          </w:p>
        </w:tc>
      </w:tr>
      <w:tr w:rsidR="009C5F84">
        <w:trPr>
          <w:trHeight w:val="1264"/>
        </w:trPr>
        <w:tc>
          <w:tcPr>
            <w:tcW w:w="2127" w:type="dxa"/>
          </w:tcPr>
          <w:p w:rsidR="009C5F84" w:rsidRDefault="009C5F84">
            <w:pPr>
              <w:pStyle w:val="TableParagraph"/>
              <w:ind w:left="0"/>
              <w:rPr>
                <w:b/>
                <w:sz w:val="24"/>
              </w:rPr>
            </w:pPr>
          </w:p>
          <w:p w:rsidR="009C5F84" w:rsidRDefault="009C5F84">
            <w:pPr>
              <w:pStyle w:val="TableParagraph"/>
              <w:ind w:left="0"/>
              <w:rPr>
                <w:b/>
                <w:sz w:val="20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195"/>
            </w:pPr>
            <w:proofErr w:type="spellStart"/>
            <w:r>
              <w:t>Ayanoglu</w:t>
            </w:r>
            <w:proofErr w:type="spellEnd"/>
            <w:r>
              <w:t xml:space="preserve">, S. G., Duarte, E., &amp; Pereira, </w:t>
            </w:r>
            <w:proofErr w:type="gramStart"/>
            <w:r>
              <w:t>M.(</w:t>
            </w:r>
            <w:proofErr w:type="gramEnd"/>
            <w:r>
              <w:t xml:space="preserve">2019). Exploring Sustainable Behaviors Embedded in Everyday Life in the City: An Overview of Suggested Behaviors in the City Context. Design Doctoral Conference’19: </w:t>
            </w:r>
            <w:proofErr w:type="spellStart"/>
            <w:r>
              <w:t>TRANSformation</w:t>
            </w:r>
            <w:proofErr w:type="spellEnd"/>
            <w:r>
              <w:t>. Proceedings of the DDC 6th Conference (pp. 35-44).</w:t>
            </w:r>
          </w:p>
          <w:p w:rsidR="009C5F84" w:rsidRDefault="00DD521F">
            <w:pPr>
              <w:pStyle w:val="TableParagraph"/>
              <w:spacing w:line="232" w:lineRule="exact"/>
            </w:pPr>
            <w:r>
              <w:t xml:space="preserve">Lisbon: </w:t>
            </w:r>
            <w:proofErr w:type="spellStart"/>
            <w:r>
              <w:t>Ediçoes</w:t>
            </w:r>
            <w:proofErr w:type="spellEnd"/>
            <w:r>
              <w:t xml:space="preserve"> IADE. ISBN: 978-989-8473-27-1</w:t>
            </w:r>
          </w:p>
        </w:tc>
      </w:tr>
      <w:tr w:rsidR="009C5F84">
        <w:trPr>
          <w:trHeight w:val="1013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292"/>
            </w:pPr>
            <w:proofErr w:type="spellStart"/>
            <w:r>
              <w:t>Ayanoglu</w:t>
            </w:r>
            <w:proofErr w:type="spellEnd"/>
            <w:r>
              <w:t xml:space="preserve">, S. G.; Duarte, E.; Pereira, M. (2018). Promoting Sustainable </w:t>
            </w:r>
            <w:proofErr w:type="spellStart"/>
            <w:r>
              <w:t>Behaviour</w:t>
            </w:r>
            <w:proofErr w:type="spellEnd"/>
            <w:r>
              <w:t xml:space="preserve"> Through Fashionable Technology, Proceedings of the 5th Design Doctoral Conference: </w:t>
            </w:r>
            <w:proofErr w:type="spellStart"/>
            <w:r>
              <w:t>TRANSgression</w:t>
            </w:r>
            <w:proofErr w:type="spellEnd"/>
            <w:r>
              <w:t>, Lisbon, Portugal 23-30. ISBN: 978-</w:t>
            </w:r>
          </w:p>
          <w:p w:rsidR="009C5F84" w:rsidRDefault="00DD521F">
            <w:pPr>
              <w:pStyle w:val="TableParagraph"/>
              <w:spacing w:before="2" w:line="232" w:lineRule="exact"/>
            </w:pPr>
            <w:r>
              <w:t>989-8473-25-7</w:t>
            </w:r>
          </w:p>
        </w:tc>
      </w:tr>
      <w:tr w:rsidR="009C5F84">
        <w:trPr>
          <w:trHeight w:val="760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1"/>
              <w:ind w:left="0"/>
              <w:rPr>
                <w:b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</w:pPr>
            <w:proofErr w:type="spellStart"/>
            <w:r>
              <w:t>Ayanoglu</w:t>
            </w:r>
            <w:proofErr w:type="spellEnd"/>
            <w:r>
              <w:t xml:space="preserve">, S. G.; </w:t>
            </w:r>
            <w:proofErr w:type="spellStart"/>
            <w:r>
              <w:t>Agaç</w:t>
            </w:r>
            <w:proofErr w:type="spellEnd"/>
            <w:r>
              <w:t>, S. (2017), Sustainable Fashion Oriented Design</w:t>
            </w:r>
          </w:p>
          <w:p w:rsidR="009C5F84" w:rsidRDefault="00DD521F">
            <w:pPr>
              <w:pStyle w:val="TableParagraph"/>
              <w:spacing w:before="6" w:line="252" w:lineRule="exact"/>
              <w:ind w:right="686"/>
            </w:pPr>
            <w:r>
              <w:t xml:space="preserve">Ideas, </w:t>
            </w:r>
            <w:proofErr w:type="spellStart"/>
            <w:r>
              <w:t>Suleyman</w:t>
            </w:r>
            <w:proofErr w:type="spellEnd"/>
            <w:r>
              <w:t xml:space="preserve"> </w:t>
            </w:r>
            <w:proofErr w:type="spellStart"/>
            <w:r>
              <w:t>Demirel</w:t>
            </w:r>
            <w:proofErr w:type="spellEnd"/>
            <w:r>
              <w:t xml:space="preserve"> University ART-E Journal of Fine Arts Faculty, </w:t>
            </w:r>
            <w:proofErr w:type="spellStart"/>
            <w:r>
              <w:t>Isparta</w:t>
            </w:r>
            <w:proofErr w:type="spellEnd"/>
            <w:r>
              <w:t>, Turkey 10 (19), 252-273. DOI: 10.21602/sduarte.285083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9C5F84">
      <w:pPr>
        <w:pStyle w:val="GvdeMetni"/>
        <w:rPr>
          <w:b/>
        </w:rPr>
      </w:pPr>
    </w:p>
    <w:p w:rsidR="009C5F84" w:rsidRDefault="00DD521F">
      <w:pPr>
        <w:ind w:left="112"/>
        <w:rPr>
          <w:b/>
          <w:sz w:val="24"/>
        </w:rPr>
      </w:pPr>
      <w:r>
        <w:rPr>
          <w:b/>
          <w:sz w:val="24"/>
        </w:rPr>
        <w:t>CONFERENCE PRESENTATIONS</w:t>
      </w:r>
    </w:p>
    <w:p w:rsidR="009C5F84" w:rsidRDefault="009C5F84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1264"/>
        </w:trPr>
        <w:tc>
          <w:tcPr>
            <w:tcW w:w="2127" w:type="dxa"/>
          </w:tcPr>
          <w:p w:rsidR="009C5F84" w:rsidRDefault="009C5F84">
            <w:pPr>
              <w:pStyle w:val="TableParagraph"/>
              <w:ind w:left="0"/>
              <w:rPr>
                <w:b/>
                <w:sz w:val="24"/>
              </w:rPr>
            </w:pPr>
          </w:p>
          <w:p w:rsidR="009C5F84" w:rsidRDefault="009C5F84">
            <w:pPr>
              <w:pStyle w:val="TableParagraph"/>
              <w:ind w:left="0"/>
              <w:rPr>
                <w:b/>
                <w:sz w:val="20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147"/>
            </w:pPr>
            <w:proofErr w:type="spellStart"/>
            <w:r>
              <w:t>Ayanoglu</w:t>
            </w:r>
            <w:proofErr w:type="spellEnd"/>
            <w:r>
              <w:t xml:space="preserve">, S. G., Duarte, E., &amp; Pereira, M. (2019, November 28). Using Focus Groups to Design for Sustainable </w:t>
            </w:r>
            <w:proofErr w:type="spellStart"/>
            <w:r>
              <w:t>Behaviour</w:t>
            </w:r>
            <w:proofErr w:type="spellEnd"/>
            <w:r>
              <w:t xml:space="preserve">: User-Oriented Challenges of Smart Mobility. In I. </w:t>
            </w:r>
            <w:proofErr w:type="spellStart"/>
            <w:r>
              <w:t>Farinha</w:t>
            </w:r>
            <w:proofErr w:type="spellEnd"/>
            <w:r>
              <w:t xml:space="preserve"> (Chair), 10th International Conference Senses &amp; Sensibility: Lost in (G)localization at UNIDCOM/IADE-</w:t>
            </w:r>
            <w:proofErr w:type="spellStart"/>
            <w:r>
              <w:t>Universidade</w:t>
            </w:r>
            <w:proofErr w:type="spellEnd"/>
            <w:r>
              <w:t xml:space="preserve"> </w:t>
            </w:r>
            <w:proofErr w:type="spellStart"/>
            <w:r>
              <w:t>Europeia</w:t>
            </w:r>
            <w:proofErr w:type="spellEnd"/>
            <w:r>
              <w:t>,</w:t>
            </w:r>
          </w:p>
          <w:p w:rsidR="009C5F84" w:rsidRDefault="00DD521F">
            <w:pPr>
              <w:pStyle w:val="TableParagraph"/>
              <w:spacing w:line="233" w:lineRule="exact"/>
            </w:pPr>
            <w:r>
              <w:t>Lisbon/Portugal.</w:t>
            </w:r>
          </w:p>
        </w:tc>
      </w:tr>
      <w:tr w:rsidR="009C5F84">
        <w:trPr>
          <w:trHeight w:val="1264"/>
        </w:trPr>
        <w:tc>
          <w:tcPr>
            <w:tcW w:w="2127" w:type="dxa"/>
          </w:tcPr>
          <w:p w:rsidR="009C5F84" w:rsidRDefault="009C5F84">
            <w:pPr>
              <w:pStyle w:val="TableParagraph"/>
              <w:ind w:left="0"/>
              <w:rPr>
                <w:b/>
                <w:sz w:val="24"/>
              </w:rPr>
            </w:pPr>
          </w:p>
          <w:p w:rsidR="009C5F84" w:rsidRDefault="009C5F84">
            <w:pPr>
              <w:pStyle w:val="TableParagraph"/>
              <w:ind w:left="0"/>
              <w:rPr>
                <w:b/>
                <w:sz w:val="20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98"/>
            </w:pPr>
            <w:proofErr w:type="spellStart"/>
            <w:r>
              <w:t>Ayanoglu</w:t>
            </w:r>
            <w:proofErr w:type="spellEnd"/>
            <w:r>
              <w:t xml:space="preserve">, S. G., Duarte, E., &amp; Pereira, M. (2019, May 22). Exploring Sustainable Behaviors Embedded in Everyday Life in the City: An Overview of Suggested Behaviors in the City Context. In A. M. Ferreira (Chair), 6th Design Doctoral Conference "Transformation" at IADE - </w:t>
            </w:r>
            <w:proofErr w:type="spellStart"/>
            <w:r>
              <w:t>Universidade</w:t>
            </w:r>
            <w:proofErr w:type="spellEnd"/>
            <w:r>
              <w:t xml:space="preserve"> </w:t>
            </w:r>
            <w:proofErr w:type="spellStart"/>
            <w:r>
              <w:t>Europeia</w:t>
            </w:r>
            <w:proofErr w:type="spellEnd"/>
            <w:r>
              <w:t>,</w:t>
            </w:r>
          </w:p>
          <w:p w:rsidR="009C5F84" w:rsidRDefault="00DD521F">
            <w:pPr>
              <w:pStyle w:val="TableParagraph"/>
              <w:spacing w:line="232" w:lineRule="exact"/>
            </w:pPr>
            <w:r>
              <w:t>Lisbon/Portugal.</w:t>
            </w:r>
          </w:p>
        </w:tc>
      </w:tr>
      <w:tr w:rsidR="009C5F84">
        <w:trPr>
          <w:trHeight w:val="1012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440"/>
            </w:pPr>
            <w:proofErr w:type="spellStart"/>
            <w:r>
              <w:t>Ayanoglu</w:t>
            </w:r>
            <w:proofErr w:type="spellEnd"/>
            <w:r>
              <w:t xml:space="preserve">, S. G.; Duarte, E.; Pereira, M. (2018, June 21). Promoting Sustainable </w:t>
            </w:r>
            <w:proofErr w:type="spellStart"/>
            <w:r>
              <w:t>Behaviour</w:t>
            </w:r>
            <w:proofErr w:type="spellEnd"/>
            <w:r>
              <w:t xml:space="preserve"> Through Fashionable Technology. In A. M. Ferreira</w:t>
            </w:r>
          </w:p>
          <w:p w:rsidR="009C5F84" w:rsidRDefault="00DD521F">
            <w:pPr>
              <w:pStyle w:val="TableParagraph"/>
              <w:spacing w:before="5" w:line="252" w:lineRule="exact"/>
              <w:ind w:right="1202"/>
            </w:pPr>
            <w:r>
              <w:t xml:space="preserve">(Chair), 5th Design Doctoral Conference "Transgression" at IADE - </w:t>
            </w:r>
            <w:proofErr w:type="spellStart"/>
            <w:r>
              <w:t>Universidade</w:t>
            </w:r>
            <w:proofErr w:type="spellEnd"/>
            <w:r>
              <w:t xml:space="preserve"> </w:t>
            </w:r>
            <w:proofErr w:type="spellStart"/>
            <w:r>
              <w:t>Europeia</w:t>
            </w:r>
            <w:proofErr w:type="spellEnd"/>
            <w:r>
              <w:t>, Lisbon/Portugal.</w:t>
            </w:r>
          </w:p>
        </w:tc>
      </w:tr>
      <w:tr w:rsidR="009C5F84">
        <w:trPr>
          <w:trHeight w:val="1010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284"/>
            </w:pPr>
            <w:proofErr w:type="spellStart"/>
            <w:r>
              <w:t>Ayanoglu</w:t>
            </w:r>
            <w:proofErr w:type="spellEnd"/>
            <w:r>
              <w:t xml:space="preserve">, S. G. (2017, May). Silhouette Size Changes: A Case Study of Stella McCartney for 16 Year. In E. Mora (Chair), </w:t>
            </w:r>
            <w:proofErr w:type="spellStart"/>
            <w:r>
              <w:t>ZoneModa</w:t>
            </w:r>
            <w:proofErr w:type="spellEnd"/>
            <w:r>
              <w:t xml:space="preserve"> Conference</w:t>
            </w:r>
          </w:p>
          <w:p w:rsidR="009C5F84" w:rsidRDefault="00DD521F">
            <w:pPr>
              <w:pStyle w:val="TableParagraph"/>
              <w:spacing w:before="3" w:line="252" w:lineRule="exact"/>
              <w:ind w:right="577"/>
            </w:pPr>
            <w:r>
              <w:t>2017 "S,M,L,XL - Sizing" at the Department for Life Quality Studies of the University of Bologna, Rimini/Italy.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DD521F">
      <w:pPr>
        <w:spacing w:before="229"/>
        <w:ind w:left="112"/>
        <w:rPr>
          <w:b/>
          <w:sz w:val="24"/>
        </w:rPr>
      </w:pPr>
      <w:r>
        <w:rPr>
          <w:b/>
          <w:sz w:val="24"/>
        </w:rPr>
        <w:t>ART ACTIVITIES</w:t>
      </w:r>
    </w:p>
    <w:p w:rsidR="009C5F84" w:rsidRDefault="009C5F84">
      <w:pPr>
        <w:pStyle w:val="GvdeMetni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760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1"/>
              <w:ind w:left="0"/>
              <w:rPr>
                <w:b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</w:pPr>
            <w:proofErr w:type="spellStart"/>
            <w:r>
              <w:t>Ayanoglu</w:t>
            </w:r>
            <w:proofErr w:type="spellEnd"/>
            <w:r>
              <w:t xml:space="preserve">, S. G. (2017). Work of Art: “Lonely Woman”, </w:t>
            </w:r>
            <w:proofErr w:type="spellStart"/>
            <w:r>
              <w:t>Giresun</w:t>
            </w:r>
            <w:proofErr w:type="spellEnd"/>
            <w:r>
              <w:t xml:space="preserve"> University, “1st</w:t>
            </w:r>
          </w:p>
          <w:p w:rsidR="009C5F84" w:rsidRDefault="00DD521F">
            <w:pPr>
              <w:pStyle w:val="TableParagraph"/>
              <w:spacing w:before="6" w:line="252" w:lineRule="exact"/>
              <w:ind w:right="184"/>
            </w:pPr>
            <w:r>
              <w:t xml:space="preserve">National Woman Symposium Juried Group Exhibition 08-18 March, </w:t>
            </w:r>
            <w:proofErr w:type="spellStart"/>
            <w:r>
              <w:t>Giresun</w:t>
            </w:r>
            <w:proofErr w:type="spellEnd"/>
            <w:r>
              <w:t xml:space="preserve"> - Turkey.</w:t>
            </w:r>
          </w:p>
        </w:tc>
      </w:tr>
      <w:tr w:rsidR="009C5F84">
        <w:trPr>
          <w:trHeight w:val="502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2" w:line="252" w:lineRule="exact"/>
              <w:ind w:right="196"/>
            </w:pPr>
            <w:proofErr w:type="spellStart"/>
            <w:r>
              <w:t>Ayanoglu</w:t>
            </w:r>
            <w:proofErr w:type="spellEnd"/>
            <w:r>
              <w:t xml:space="preserve">, S. G. (2017). 5 Looks Fashion Collection, </w:t>
            </w:r>
            <w:proofErr w:type="spellStart"/>
            <w:r>
              <w:t>Atilim</w:t>
            </w:r>
            <w:proofErr w:type="spellEnd"/>
            <w:r>
              <w:t xml:space="preserve"> University, “Group Exhibition of </w:t>
            </w:r>
            <w:proofErr w:type="spellStart"/>
            <w:r>
              <w:t>Atilim</w:t>
            </w:r>
            <w:proofErr w:type="spellEnd"/>
            <w:r>
              <w:t xml:space="preserve"> University Academicians”, Ankara - Turkey</w:t>
            </w:r>
          </w:p>
        </w:tc>
      </w:tr>
      <w:tr w:rsidR="009C5F84">
        <w:trPr>
          <w:trHeight w:val="755"/>
        </w:trPr>
        <w:tc>
          <w:tcPr>
            <w:tcW w:w="2127" w:type="dxa"/>
          </w:tcPr>
          <w:p w:rsidR="009C5F84" w:rsidRDefault="009C5F84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9C5F84" w:rsidRDefault="00DD521F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ind w:right="354"/>
            </w:pPr>
            <w:proofErr w:type="spellStart"/>
            <w:r>
              <w:t>Ayanoglu</w:t>
            </w:r>
            <w:proofErr w:type="spellEnd"/>
            <w:r>
              <w:t xml:space="preserve">, S. G. (2016). Work of Art: “Process”, </w:t>
            </w:r>
            <w:proofErr w:type="spellStart"/>
            <w:r>
              <w:t>Dumlupınar</w:t>
            </w:r>
            <w:proofErr w:type="spellEnd"/>
            <w:r>
              <w:t xml:space="preserve"> University </w:t>
            </w:r>
            <w:proofErr w:type="spellStart"/>
            <w:r>
              <w:t>Kutahya</w:t>
            </w:r>
            <w:proofErr w:type="spellEnd"/>
            <w:r>
              <w:t xml:space="preserve"> Technical Sciences Vocational School, “</w:t>
            </w:r>
            <w:proofErr w:type="spellStart"/>
            <w:r>
              <w:t>Germiyan</w:t>
            </w:r>
            <w:proofErr w:type="spellEnd"/>
            <w:r>
              <w:t xml:space="preserve"> Glazed Tile and</w:t>
            </w:r>
          </w:p>
          <w:p w:rsidR="009C5F84" w:rsidRDefault="00DD521F">
            <w:pPr>
              <w:pStyle w:val="TableParagraph"/>
              <w:spacing w:line="233" w:lineRule="exact"/>
            </w:pPr>
            <w:r>
              <w:t xml:space="preserve">Ceramic Fest” National Juried Group Exhibition 11-14 May, </w:t>
            </w:r>
            <w:proofErr w:type="spellStart"/>
            <w:r>
              <w:t>Kutahya</w:t>
            </w:r>
            <w:proofErr w:type="spellEnd"/>
            <w:r>
              <w:t xml:space="preserve"> - Turkey.</w:t>
            </w:r>
          </w:p>
        </w:tc>
      </w:tr>
    </w:tbl>
    <w:p w:rsidR="009C5F84" w:rsidRDefault="009C5F84">
      <w:pPr>
        <w:spacing w:line="233" w:lineRule="exact"/>
        <w:sectPr w:rsidR="009C5F84">
          <w:pgSz w:w="11910" w:h="16840"/>
          <w:pgMar w:top="1040" w:right="980" w:bottom="280" w:left="740" w:header="708" w:footer="708" w:gutter="0"/>
          <w:cols w:space="708"/>
        </w:sectPr>
      </w:pPr>
    </w:p>
    <w:p w:rsidR="009C5F84" w:rsidRDefault="00DD521F">
      <w:pPr>
        <w:spacing w:before="75"/>
        <w:ind w:left="112"/>
        <w:rPr>
          <w:b/>
          <w:sz w:val="24"/>
        </w:rPr>
      </w:pPr>
      <w:r>
        <w:rPr>
          <w:b/>
          <w:sz w:val="24"/>
        </w:rPr>
        <w:lastRenderedPageBreak/>
        <w:t>SCIENTIFIC ACTIVITIES</w:t>
      </w:r>
    </w:p>
    <w:p w:rsidR="009C5F84" w:rsidRDefault="009C5F84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1036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2"/>
              <w:ind w:right="941"/>
              <w:jc w:val="both"/>
            </w:pPr>
            <w:r>
              <w:rPr>
                <w:u w:val="single"/>
              </w:rPr>
              <w:t>Organizing</w:t>
            </w:r>
            <w:r>
              <w:t xml:space="preserve"> </w:t>
            </w:r>
            <w:r>
              <w:rPr>
                <w:u w:val="single"/>
              </w:rPr>
              <w:t>Committee</w:t>
            </w:r>
            <w:r>
              <w:t xml:space="preserve"> </w:t>
            </w:r>
            <w:r>
              <w:rPr>
                <w:u w:val="single"/>
              </w:rPr>
              <w:t>Member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39"/>
              <w:ind w:right="248"/>
              <w:jc w:val="both"/>
            </w:pPr>
            <w:r>
              <w:t xml:space="preserve">5th Design Doctoral Conference: Transgression (20-22 June 2018). </w:t>
            </w:r>
            <w:proofErr w:type="spellStart"/>
            <w:r>
              <w:t>Instituto</w:t>
            </w:r>
            <w:proofErr w:type="spellEnd"/>
            <w:r>
              <w:t xml:space="preserve"> de Arte Design e </w:t>
            </w:r>
            <w:proofErr w:type="spellStart"/>
            <w:r>
              <w:t>Empresa</w:t>
            </w:r>
            <w:proofErr w:type="spellEnd"/>
            <w:r>
              <w:t xml:space="preserve"> </w:t>
            </w:r>
            <w:proofErr w:type="spellStart"/>
            <w:r>
              <w:t>Universitário</w:t>
            </w:r>
            <w:proofErr w:type="spellEnd"/>
            <w:r>
              <w:t xml:space="preserve"> </w:t>
            </w:r>
            <w:proofErr w:type="spellStart"/>
            <w:r>
              <w:t>Unidade</w:t>
            </w:r>
            <w:proofErr w:type="spellEnd"/>
            <w:r>
              <w:t xml:space="preserve"> de </w:t>
            </w:r>
            <w:proofErr w:type="spellStart"/>
            <w:r>
              <w:t>Investigação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Design e </w:t>
            </w:r>
            <w:proofErr w:type="spellStart"/>
            <w:r>
              <w:t>Comunicação</w:t>
            </w:r>
            <w:proofErr w:type="spellEnd"/>
            <w:r>
              <w:t>, Portugal</w:t>
            </w:r>
          </w:p>
        </w:tc>
      </w:tr>
    </w:tbl>
    <w:p w:rsidR="009C5F84" w:rsidRDefault="009C5F84">
      <w:pPr>
        <w:pStyle w:val="GvdeMetni"/>
        <w:rPr>
          <w:b/>
          <w:sz w:val="26"/>
        </w:rPr>
      </w:pPr>
    </w:p>
    <w:p w:rsidR="009C5F84" w:rsidRDefault="009C5F84">
      <w:pPr>
        <w:pStyle w:val="GvdeMetni"/>
        <w:rPr>
          <w:b/>
        </w:rPr>
      </w:pPr>
    </w:p>
    <w:p w:rsidR="009C5F84" w:rsidRDefault="00DD521F">
      <w:pPr>
        <w:ind w:left="112"/>
        <w:rPr>
          <w:b/>
          <w:sz w:val="24"/>
        </w:rPr>
      </w:pPr>
      <w:r>
        <w:rPr>
          <w:b/>
          <w:sz w:val="24"/>
        </w:rPr>
        <w:t>COURSES GIVEN</w:t>
      </w:r>
    </w:p>
    <w:p w:rsidR="009C5F84" w:rsidRDefault="009C5F84">
      <w:pPr>
        <w:pStyle w:val="GvdeMetni"/>
        <w:spacing w:before="1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9"/>
      </w:tblGrid>
      <w:tr w:rsidR="009C5F84">
        <w:trPr>
          <w:trHeight w:val="556"/>
        </w:trPr>
        <w:tc>
          <w:tcPr>
            <w:tcW w:w="2127" w:type="dxa"/>
          </w:tcPr>
          <w:p w:rsidR="009C5F84" w:rsidRDefault="00DD521F">
            <w:pPr>
              <w:pStyle w:val="TableParagraph"/>
              <w:spacing w:before="151"/>
              <w:rPr>
                <w:i/>
              </w:rPr>
            </w:pPr>
            <w:r>
              <w:rPr>
                <w:i/>
              </w:rPr>
              <w:t>Year</w:t>
            </w:r>
          </w:p>
        </w:tc>
        <w:tc>
          <w:tcPr>
            <w:tcW w:w="7829" w:type="dxa"/>
          </w:tcPr>
          <w:p w:rsidR="009C5F84" w:rsidRDefault="00DD521F">
            <w:pPr>
              <w:pStyle w:val="TableParagraph"/>
              <w:spacing w:before="139"/>
              <w:rPr>
                <w:i/>
                <w:sz w:val="24"/>
              </w:rPr>
            </w:pPr>
            <w:r>
              <w:rPr>
                <w:i/>
                <w:sz w:val="24"/>
              </w:rPr>
              <w:t>Course</w:t>
            </w:r>
          </w:p>
        </w:tc>
      </w:tr>
      <w:tr w:rsidR="009C5F84">
        <w:trPr>
          <w:trHeight w:val="828"/>
        </w:trPr>
        <w:tc>
          <w:tcPr>
            <w:tcW w:w="2127" w:type="dxa"/>
            <w:vMerge w:val="restart"/>
          </w:tcPr>
          <w:p w:rsidR="009C5F84" w:rsidRDefault="009C5F84">
            <w:pPr>
              <w:pStyle w:val="TableParagraph"/>
              <w:ind w:left="0"/>
              <w:rPr>
                <w:b/>
                <w:sz w:val="24"/>
              </w:rPr>
            </w:pPr>
          </w:p>
          <w:p w:rsidR="009C5F84" w:rsidRDefault="009C5F84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9C5F84" w:rsidRDefault="00DD521F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2019-2020</w:t>
            </w:r>
          </w:p>
          <w:p w:rsidR="009C5F84" w:rsidRDefault="00DD521F">
            <w:pPr>
              <w:pStyle w:val="TableParagraph"/>
              <w:spacing w:line="252" w:lineRule="exact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Spring Semester</w:t>
            </w:r>
          </w:p>
        </w:tc>
        <w:tc>
          <w:tcPr>
            <w:tcW w:w="7829" w:type="dxa"/>
          </w:tcPr>
          <w:p w:rsidR="009C5F84" w:rsidRDefault="009C5F84">
            <w:pPr>
              <w:pStyle w:val="TableParagraph"/>
              <w:ind w:left="0"/>
              <w:rPr>
                <w:b/>
                <w:sz w:val="24"/>
              </w:rPr>
            </w:pPr>
          </w:p>
          <w:p w:rsidR="009C5F84" w:rsidRDefault="00DD52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 Aided Fashion Design II</w:t>
            </w:r>
          </w:p>
        </w:tc>
      </w:tr>
      <w:tr w:rsidR="009C5F84">
        <w:trPr>
          <w:trHeight w:val="846"/>
        </w:trPr>
        <w:tc>
          <w:tcPr>
            <w:tcW w:w="2127" w:type="dxa"/>
            <w:vMerge/>
            <w:tcBorders>
              <w:top w:val="nil"/>
            </w:tcBorders>
          </w:tcPr>
          <w:p w:rsidR="009C5F84" w:rsidRDefault="009C5F84">
            <w:pPr>
              <w:rPr>
                <w:sz w:val="2"/>
                <w:szCs w:val="2"/>
              </w:rPr>
            </w:pPr>
          </w:p>
        </w:tc>
        <w:tc>
          <w:tcPr>
            <w:tcW w:w="7829" w:type="dxa"/>
          </w:tcPr>
          <w:p w:rsidR="009C5F84" w:rsidRDefault="009C5F84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9C5F84" w:rsidRDefault="00DD52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Trend Analysis and Clothing Design</w:t>
            </w:r>
          </w:p>
        </w:tc>
      </w:tr>
    </w:tbl>
    <w:p w:rsidR="00DD521F" w:rsidRDefault="00DD521F"/>
    <w:sectPr w:rsidR="00DD521F">
      <w:pgSz w:w="11910" w:h="16840"/>
      <w:pgMar w:top="1040" w:right="9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C5F84"/>
    <w:rsid w:val="00660B55"/>
    <w:rsid w:val="009C5F84"/>
    <w:rsid w:val="00DD521F"/>
    <w:rsid w:val="00E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DF999"/>
  <w15:docId w15:val="{2BD3A203-AE85-435D-980E-D91AA0BA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1"/>
      <w:ind w:left="112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vergencias.ipcb.pt/" TargetMode="External"/><Relationship Id="rId5" Type="http://schemas.openxmlformats.org/officeDocument/2006/relationships/hyperlink" Target="mailto:ulug@bilkent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Admin</cp:lastModifiedBy>
  <cp:revision>5</cp:revision>
  <dcterms:created xsi:type="dcterms:W3CDTF">2020-08-07T06:08:00Z</dcterms:created>
  <dcterms:modified xsi:type="dcterms:W3CDTF">2020-08-07T06:27:00Z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2020-08-07T00:00:00Z</vt:filetime>
  </property>
</Properties>
</file>